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03E6" w14:textId="53F597F2" w:rsidR="00D4429D" w:rsidRDefault="00504CD8" w:rsidP="004318BF">
      <w:pPr>
        <w:rPr>
          <w:rFonts w:ascii="Arial" w:hAnsi="Arial" w:cs="Arial"/>
          <w:b/>
          <w:bCs/>
          <w:sz w:val="36"/>
          <w:szCs w:val="36"/>
        </w:rPr>
      </w:pPr>
      <w:r>
        <w:rPr>
          <w:rFonts w:ascii="Arial" w:hAnsi="Arial" w:cs="Arial"/>
          <w:b/>
          <w:bCs/>
          <w:noProof/>
          <w:sz w:val="36"/>
          <w:szCs w:val="36"/>
        </w:rPr>
        <w:drawing>
          <wp:inline distT="0" distB="0" distL="0" distR="0" wp14:anchorId="01154CF0" wp14:editId="5F85A9AE">
            <wp:extent cx="1441450" cy="639534"/>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4747" cy="649870"/>
                    </a:xfrm>
                    <a:prstGeom prst="rect">
                      <a:avLst/>
                    </a:prstGeom>
                    <a:noFill/>
                    <a:ln>
                      <a:noFill/>
                    </a:ln>
                  </pic:spPr>
                </pic:pic>
              </a:graphicData>
            </a:graphic>
          </wp:inline>
        </w:drawing>
      </w:r>
    </w:p>
    <w:p w14:paraId="79632C22" w14:textId="5C293A2F" w:rsidR="00D4429D" w:rsidRPr="00D4429D" w:rsidRDefault="00754187" w:rsidP="004318BF">
      <w:pPr>
        <w:rPr>
          <w:rFonts w:ascii="Arial" w:hAnsi="Arial" w:cs="Arial"/>
          <w:b/>
          <w:bCs/>
          <w:sz w:val="36"/>
          <w:szCs w:val="36"/>
        </w:rPr>
      </w:pPr>
      <w:r>
        <w:rPr>
          <w:rFonts w:ascii="Arial" w:hAnsi="Arial" w:cs="Arial"/>
          <w:b/>
          <w:bCs/>
          <w:sz w:val="36"/>
          <w:szCs w:val="36"/>
        </w:rPr>
        <w:t xml:space="preserve">Draft </w:t>
      </w:r>
      <w:r w:rsidR="00D4429D" w:rsidRPr="00D4429D">
        <w:rPr>
          <w:rFonts w:ascii="Arial" w:hAnsi="Arial" w:cs="Arial"/>
          <w:b/>
          <w:bCs/>
          <w:sz w:val="36"/>
          <w:szCs w:val="36"/>
        </w:rPr>
        <w:t>Yarra Ranges</w:t>
      </w:r>
      <w:r w:rsidR="004318BF" w:rsidRPr="00D4429D">
        <w:rPr>
          <w:rFonts w:ascii="Arial" w:hAnsi="Arial" w:cs="Arial"/>
          <w:b/>
          <w:bCs/>
          <w:sz w:val="36"/>
          <w:szCs w:val="36"/>
        </w:rPr>
        <w:t xml:space="preserve"> Nature Plan </w:t>
      </w:r>
      <w:r w:rsidR="00D4429D" w:rsidRPr="00D4429D">
        <w:rPr>
          <w:rFonts w:ascii="Arial" w:hAnsi="Arial" w:cs="Arial"/>
          <w:b/>
          <w:bCs/>
          <w:sz w:val="36"/>
          <w:szCs w:val="36"/>
        </w:rPr>
        <w:t xml:space="preserve">2022–2032 </w:t>
      </w:r>
    </w:p>
    <w:p w14:paraId="4C395C8A" w14:textId="7FF1C6C3" w:rsidR="00E31121" w:rsidRPr="00D4429D" w:rsidRDefault="004318BF" w:rsidP="004318BF">
      <w:pPr>
        <w:rPr>
          <w:rFonts w:ascii="Arial" w:hAnsi="Arial" w:cs="Arial"/>
          <w:b/>
          <w:bCs/>
          <w:i/>
          <w:iCs/>
          <w:sz w:val="28"/>
          <w:szCs w:val="28"/>
        </w:rPr>
      </w:pPr>
      <w:r w:rsidRPr="00D4429D">
        <w:rPr>
          <w:rFonts w:ascii="Arial" w:hAnsi="Arial" w:cs="Arial"/>
          <w:b/>
          <w:bCs/>
          <w:i/>
          <w:iCs/>
          <w:sz w:val="28"/>
          <w:szCs w:val="28"/>
        </w:rPr>
        <w:t>Protecting Our Biodiversity Assets</w:t>
      </w:r>
    </w:p>
    <w:sdt>
      <w:sdtPr>
        <w:rPr>
          <w:rFonts w:asciiTheme="minorHAnsi" w:eastAsiaTheme="minorHAnsi" w:hAnsiTheme="minorHAnsi" w:cstheme="minorBidi"/>
          <w:color w:val="auto"/>
          <w:sz w:val="22"/>
          <w:szCs w:val="22"/>
          <w:lang w:val="en-AU"/>
        </w:rPr>
        <w:id w:val="-798993068"/>
        <w:docPartObj>
          <w:docPartGallery w:val="Table of Contents"/>
          <w:docPartUnique/>
        </w:docPartObj>
      </w:sdtPr>
      <w:sdtEndPr>
        <w:rPr>
          <w:b/>
          <w:bCs/>
          <w:noProof/>
        </w:rPr>
      </w:sdtEndPr>
      <w:sdtContent>
        <w:p w14:paraId="2B92C427" w14:textId="4464C043" w:rsidR="00D60156" w:rsidRDefault="00D60156">
          <w:pPr>
            <w:pStyle w:val="TOCHeading"/>
          </w:pPr>
          <w:r>
            <w:t>Table of Contents</w:t>
          </w:r>
        </w:p>
        <w:p w14:paraId="31135E76" w14:textId="612012B3" w:rsidR="00504CD8" w:rsidRDefault="00D60156">
          <w:pPr>
            <w:pStyle w:val="TOC2"/>
            <w:tabs>
              <w:tab w:val="right" w:leader="dot" w:pos="9016"/>
            </w:tabs>
            <w:rPr>
              <w:rFonts w:eastAsiaTheme="minorEastAsia"/>
              <w:noProof/>
              <w:lang w:eastAsia="en-AU"/>
            </w:rPr>
          </w:pPr>
          <w:r>
            <w:fldChar w:fldCharType="begin"/>
          </w:r>
          <w:r>
            <w:instrText xml:space="preserve"> TOC \o "1-3" \h \z \u </w:instrText>
          </w:r>
          <w:r>
            <w:fldChar w:fldCharType="separate"/>
          </w:r>
          <w:hyperlink w:anchor="_Toc112144162" w:history="1">
            <w:r w:rsidR="00504CD8" w:rsidRPr="00B16A36">
              <w:rPr>
                <w:rStyle w:val="Hyperlink"/>
                <w:rFonts w:ascii="Arial" w:hAnsi="Arial" w:cs="Arial"/>
                <w:noProof/>
              </w:rPr>
              <w:t>Foreword</w:t>
            </w:r>
            <w:r w:rsidR="00504CD8">
              <w:rPr>
                <w:noProof/>
                <w:webHidden/>
              </w:rPr>
              <w:tab/>
            </w:r>
            <w:r w:rsidR="00504CD8">
              <w:rPr>
                <w:noProof/>
                <w:webHidden/>
              </w:rPr>
              <w:fldChar w:fldCharType="begin"/>
            </w:r>
            <w:r w:rsidR="00504CD8">
              <w:rPr>
                <w:noProof/>
                <w:webHidden/>
              </w:rPr>
              <w:instrText xml:space="preserve"> PAGEREF _Toc112144162 \h </w:instrText>
            </w:r>
            <w:r w:rsidR="00504CD8">
              <w:rPr>
                <w:noProof/>
                <w:webHidden/>
              </w:rPr>
            </w:r>
            <w:r w:rsidR="00504CD8">
              <w:rPr>
                <w:noProof/>
                <w:webHidden/>
              </w:rPr>
              <w:fldChar w:fldCharType="separate"/>
            </w:r>
            <w:r w:rsidR="00504CD8">
              <w:rPr>
                <w:noProof/>
                <w:webHidden/>
              </w:rPr>
              <w:t>2</w:t>
            </w:r>
            <w:r w:rsidR="00504CD8">
              <w:rPr>
                <w:noProof/>
                <w:webHidden/>
              </w:rPr>
              <w:fldChar w:fldCharType="end"/>
            </w:r>
          </w:hyperlink>
        </w:p>
        <w:p w14:paraId="4F1BB4ED" w14:textId="3C5DB461" w:rsidR="00504CD8" w:rsidRDefault="00152744">
          <w:pPr>
            <w:pStyle w:val="TOC2"/>
            <w:tabs>
              <w:tab w:val="right" w:leader="dot" w:pos="9016"/>
            </w:tabs>
            <w:rPr>
              <w:rFonts w:eastAsiaTheme="minorEastAsia"/>
              <w:noProof/>
              <w:lang w:eastAsia="en-AU"/>
            </w:rPr>
          </w:pPr>
          <w:hyperlink w:anchor="_Toc112144163" w:history="1">
            <w:r w:rsidR="00504CD8" w:rsidRPr="00B16A36">
              <w:rPr>
                <w:rStyle w:val="Hyperlink"/>
                <w:rFonts w:ascii="Arial" w:hAnsi="Arial" w:cs="Arial"/>
                <w:noProof/>
              </w:rPr>
              <w:t>Mayors Message</w:t>
            </w:r>
            <w:r w:rsidR="00504CD8">
              <w:rPr>
                <w:noProof/>
                <w:webHidden/>
              </w:rPr>
              <w:tab/>
            </w:r>
            <w:r w:rsidR="00504CD8">
              <w:rPr>
                <w:noProof/>
                <w:webHidden/>
              </w:rPr>
              <w:fldChar w:fldCharType="begin"/>
            </w:r>
            <w:r w:rsidR="00504CD8">
              <w:rPr>
                <w:noProof/>
                <w:webHidden/>
              </w:rPr>
              <w:instrText xml:space="preserve"> PAGEREF _Toc112144163 \h </w:instrText>
            </w:r>
            <w:r w:rsidR="00504CD8">
              <w:rPr>
                <w:noProof/>
                <w:webHidden/>
              </w:rPr>
            </w:r>
            <w:r w:rsidR="00504CD8">
              <w:rPr>
                <w:noProof/>
                <w:webHidden/>
              </w:rPr>
              <w:fldChar w:fldCharType="separate"/>
            </w:r>
            <w:r w:rsidR="00504CD8">
              <w:rPr>
                <w:noProof/>
                <w:webHidden/>
              </w:rPr>
              <w:t>2</w:t>
            </w:r>
            <w:r w:rsidR="00504CD8">
              <w:rPr>
                <w:noProof/>
                <w:webHidden/>
              </w:rPr>
              <w:fldChar w:fldCharType="end"/>
            </w:r>
          </w:hyperlink>
        </w:p>
        <w:p w14:paraId="74F8BCB0" w14:textId="61092005" w:rsidR="00504CD8" w:rsidRDefault="00152744">
          <w:pPr>
            <w:pStyle w:val="TOC2"/>
            <w:tabs>
              <w:tab w:val="right" w:leader="dot" w:pos="9016"/>
            </w:tabs>
            <w:rPr>
              <w:rFonts w:eastAsiaTheme="minorEastAsia"/>
              <w:noProof/>
              <w:lang w:eastAsia="en-AU"/>
            </w:rPr>
          </w:pPr>
          <w:hyperlink w:anchor="_Toc112144164" w:history="1">
            <w:r w:rsidR="00504CD8" w:rsidRPr="00B16A36">
              <w:rPr>
                <w:rStyle w:val="Hyperlink"/>
                <w:rFonts w:ascii="Arial" w:hAnsi="Arial" w:cs="Arial"/>
                <w:noProof/>
              </w:rPr>
              <w:t>Defining Nature</w:t>
            </w:r>
            <w:r w:rsidR="00504CD8">
              <w:rPr>
                <w:noProof/>
                <w:webHidden/>
              </w:rPr>
              <w:tab/>
            </w:r>
            <w:r w:rsidR="00504CD8">
              <w:rPr>
                <w:noProof/>
                <w:webHidden/>
              </w:rPr>
              <w:fldChar w:fldCharType="begin"/>
            </w:r>
            <w:r w:rsidR="00504CD8">
              <w:rPr>
                <w:noProof/>
                <w:webHidden/>
              </w:rPr>
              <w:instrText xml:space="preserve"> PAGEREF _Toc112144164 \h </w:instrText>
            </w:r>
            <w:r w:rsidR="00504CD8">
              <w:rPr>
                <w:noProof/>
                <w:webHidden/>
              </w:rPr>
            </w:r>
            <w:r w:rsidR="00504CD8">
              <w:rPr>
                <w:noProof/>
                <w:webHidden/>
              </w:rPr>
              <w:fldChar w:fldCharType="separate"/>
            </w:r>
            <w:r w:rsidR="00504CD8">
              <w:rPr>
                <w:noProof/>
                <w:webHidden/>
              </w:rPr>
              <w:t>4</w:t>
            </w:r>
            <w:r w:rsidR="00504CD8">
              <w:rPr>
                <w:noProof/>
                <w:webHidden/>
              </w:rPr>
              <w:fldChar w:fldCharType="end"/>
            </w:r>
          </w:hyperlink>
        </w:p>
        <w:p w14:paraId="056BAEEB" w14:textId="405D364A" w:rsidR="00504CD8" w:rsidRDefault="00152744">
          <w:pPr>
            <w:pStyle w:val="TOC2"/>
            <w:tabs>
              <w:tab w:val="right" w:leader="dot" w:pos="9016"/>
            </w:tabs>
            <w:rPr>
              <w:rFonts w:eastAsiaTheme="minorEastAsia"/>
              <w:noProof/>
              <w:lang w:eastAsia="en-AU"/>
            </w:rPr>
          </w:pPr>
          <w:hyperlink w:anchor="_Toc112144165" w:history="1">
            <w:r w:rsidR="00504CD8" w:rsidRPr="00B16A36">
              <w:rPr>
                <w:rStyle w:val="Hyperlink"/>
                <w:rFonts w:ascii="Arial" w:hAnsi="Arial" w:cs="Arial"/>
                <w:noProof/>
              </w:rPr>
              <w:t>How is Our Nature Faring?</w:t>
            </w:r>
            <w:r w:rsidR="00504CD8">
              <w:rPr>
                <w:noProof/>
                <w:webHidden/>
              </w:rPr>
              <w:tab/>
            </w:r>
            <w:r w:rsidR="00504CD8">
              <w:rPr>
                <w:noProof/>
                <w:webHidden/>
              </w:rPr>
              <w:fldChar w:fldCharType="begin"/>
            </w:r>
            <w:r w:rsidR="00504CD8">
              <w:rPr>
                <w:noProof/>
                <w:webHidden/>
              </w:rPr>
              <w:instrText xml:space="preserve"> PAGEREF _Toc112144165 \h </w:instrText>
            </w:r>
            <w:r w:rsidR="00504CD8">
              <w:rPr>
                <w:noProof/>
                <w:webHidden/>
              </w:rPr>
            </w:r>
            <w:r w:rsidR="00504CD8">
              <w:rPr>
                <w:noProof/>
                <w:webHidden/>
              </w:rPr>
              <w:fldChar w:fldCharType="separate"/>
            </w:r>
            <w:r w:rsidR="00504CD8">
              <w:rPr>
                <w:noProof/>
                <w:webHidden/>
              </w:rPr>
              <w:t>4</w:t>
            </w:r>
            <w:r w:rsidR="00504CD8">
              <w:rPr>
                <w:noProof/>
                <w:webHidden/>
              </w:rPr>
              <w:fldChar w:fldCharType="end"/>
            </w:r>
          </w:hyperlink>
        </w:p>
        <w:p w14:paraId="0F220DF8" w14:textId="255157D4" w:rsidR="00504CD8" w:rsidRDefault="00152744">
          <w:pPr>
            <w:pStyle w:val="TOC2"/>
            <w:tabs>
              <w:tab w:val="right" w:leader="dot" w:pos="9016"/>
            </w:tabs>
            <w:rPr>
              <w:rFonts w:eastAsiaTheme="minorEastAsia"/>
              <w:noProof/>
              <w:lang w:eastAsia="en-AU"/>
            </w:rPr>
          </w:pPr>
          <w:hyperlink w:anchor="_Toc112144166" w:history="1">
            <w:r w:rsidR="00504CD8" w:rsidRPr="00B16A36">
              <w:rPr>
                <w:rStyle w:val="Hyperlink"/>
                <w:rFonts w:ascii="Arial" w:hAnsi="Arial" w:cs="Arial"/>
                <w:noProof/>
              </w:rPr>
              <w:t>Why do we need this plan?</w:t>
            </w:r>
            <w:r w:rsidR="00504CD8">
              <w:rPr>
                <w:noProof/>
                <w:webHidden/>
              </w:rPr>
              <w:tab/>
            </w:r>
            <w:r w:rsidR="00504CD8">
              <w:rPr>
                <w:noProof/>
                <w:webHidden/>
              </w:rPr>
              <w:fldChar w:fldCharType="begin"/>
            </w:r>
            <w:r w:rsidR="00504CD8">
              <w:rPr>
                <w:noProof/>
                <w:webHidden/>
              </w:rPr>
              <w:instrText xml:space="preserve"> PAGEREF _Toc112144166 \h </w:instrText>
            </w:r>
            <w:r w:rsidR="00504CD8">
              <w:rPr>
                <w:noProof/>
                <w:webHidden/>
              </w:rPr>
            </w:r>
            <w:r w:rsidR="00504CD8">
              <w:rPr>
                <w:noProof/>
                <w:webHidden/>
              </w:rPr>
              <w:fldChar w:fldCharType="separate"/>
            </w:r>
            <w:r w:rsidR="00504CD8">
              <w:rPr>
                <w:noProof/>
                <w:webHidden/>
              </w:rPr>
              <w:t>4</w:t>
            </w:r>
            <w:r w:rsidR="00504CD8">
              <w:rPr>
                <w:noProof/>
                <w:webHidden/>
              </w:rPr>
              <w:fldChar w:fldCharType="end"/>
            </w:r>
          </w:hyperlink>
        </w:p>
        <w:p w14:paraId="287E9719" w14:textId="59E17B68" w:rsidR="00504CD8" w:rsidRDefault="00152744">
          <w:pPr>
            <w:pStyle w:val="TOC2"/>
            <w:tabs>
              <w:tab w:val="right" w:leader="dot" w:pos="9016"/>
            </w:tabs>
            <w:rPr>
              <w:rFonts w:eastAsiaTheme="minorEastAsia"/>
              <w:noProof/>
              <w:lang w:eastAsia="en-AU"/>
            </w:rPr>
          </w:pPr>
          <w:hyperlink w:anchor="_Toc112144167" w:history="1">
            <w:r w:rsidR="00504CD8" w:rsidRPr="00B16A36">
              <w:rPr>
                <w:rStyle w:val="Hyperlink"/>
                <w:rFonts w:ascii="Arial" w:hAnsi="Arial" w:cs="Arial"/>
                <w:noProof/>
              </w:rPr>
              <w:t>What will this plan deliver?</w:t>
            </w:r>
            <w:r w:rsidR="00504CD8">
              <w:rPr>
                <w:noProof/>
                <w:webHidden/>
              </w:rPr>
              <w:tab/>
            </w:r>
            <w:r w:rsidR="00504CD8">
              <w:rPr>
                <w:noProof/>
                <w:webHidden/>
              </w:rPr>
              <w:fldChar w:fldCharType="begin"/>
            </w:r>
            <w:r w:rsidR="00504CD8">
              <w:rPr>
                <w:noProof/>
                <w:webHidden/>
              </w:rPr>
              <w:instrText xml:space="preserve"> PAGEREF _Toc112144167 \h </w:instrText>
            </w:r>
            <w:r w:rsidR="00504CD8">
              <w:rPr>
                <w:noProof/>
                <w:webHidden/>
              </w:rPr>
            </w:r>
            <w:r w:rsidR="00504CD8">
              <w:rPr>
                <w:noProof/>
                <w:webHidden/>
              </w:rPr>
              <w:fldChar w:fldCharType="separate"/>
            </w:r>
            <w:r w:rsidR="00504CD8">
              <w:rPr>
                <w:noProof/>
                <w:webHidden/>
              </w:rPr>
              <w:t>5</w:t>
            </w:r>
            <w:r w:rsidR="00504CD8">
              <w:rPr>
                <w:noProof/>
                <w:webHidden/>
              </w:rPr>
              <w:fldChar w:fldCharType="end"/>
            </w:r>
          </w:hyperlink>
        </w:p>
        <w:p w14:paraId="1B774FCF" w14:textId="7CFC3DB9" w:rsidR="00504CD8" w:rsidRDefault="00152744">
          <w:pPr>
            <w:pStyle w:val="TOC2"/>
            <w:tabs>
              <w:tab w:val="right" w:leader="dot" w:pos="9016"/>
            </w:tabs>
            <w:rPr>
              <w:rFonts w:eastAsiaTheme="minorEastAsia"/>
              <w:noProof/>
              <w:lang w:eastAsia="en-AU"/>
            </w:rPr>
          </w:pPr>
          <w:hyperlink w:anchor="_Toc112144168" w:history="1">
            <w:r w:rsidR="00504CD8" w:rsidRPr="00B16A36">
              <w:rPr>
                <w:rStyle w:val="Hyperlink"/>
                <w:rFonts w:ascii="Arial" w:hAnsi="Arial" w:cs="Arial"/>
                <w:noProof/>
              </w:rPr>
              <w:t>What makes Yarra Ranges special?</w:t>
            </w:r>
            <w:r w:rsidR="00504CD8">
              <w:rPr>
                <w:noProof/>
                <w:webHidden/>
              </w:rPr>
              <w:tab/>
            </w:r>
            <w:r w:rsidR="00504CD8">
              <w:rPr>
                <w:noProof/>
                <w:webHidden/>
              </w:rPr>
              <w:fldChar w:fldCharType="begin"/>
            </w:r>
            <w:r w:rsidR="00504CD8">
              <w:rPr>
                <w:noProof/>
                <w:webHidden/>
              </w:rPr>
              <w:instrText xml:space="preserve"> PAGEREF _Toc112144168 \h </w:instrText>
            </w:r>
            <w:r w:rsidR="00504CD8">
              <w:rPr>
                <w:noProof/>
                <w:webHidden/>
              </w:rPr>
            </w:r>
            <w:r w:rsidR="00504CD8">
              <w:rPr>
                <w:noProof/>
                <w:webHidden/>
              </w:rPr>
              <w:fldChar w:fldCharType="separate"/>
            </w:r>
            <w:r w:rsidR="00504CD8">
              <w:rPr>
                <w:noProof/>
                <w:webHidden/>
              </w:rPr>
              <w:t>5</w:t>
            </w:r>
            <w:r w:rsidR="00504CD8">
              <w:rPr>
                <w:noProof/>
                <w:webHidden/>
              </w:rPr>
              <w:fldChar w:fldCharType="end"/>
            </w:r>
          </w:hyperlink>
        </w:p>
        <w:p w14:paraId="4B3D74BE" w14:textId="60284246" w:rsidR="00504CD8" w:rsidRDefault="00152744">
          <w:pPr>
            <w:pStyle w:val="TOC2"/>
            <w:tabs>
              <w:tab w:val="right" w:leader="dot" w:pos="9016"/>
            </w:tabs>
            <w:rPr>
              <w:rFonts w:eastAsiaTheme="minorEastAsia"/>
              <w:noProof/>
              <w:lang w:eastAsia="en-AU"/>
            </w:rPr>
          </w:pPr>
          <w:hyperlink w:anchor="_Toc112144169" w:history="1">
            <w:r w:rsidR="00504CD8" w:rsidRPr="00B16A36">
              <w:rPr>
                <w:rStyle w:val="Hyperlink"/>
                <w:rFonts w:ascii="Arial" w:hAnsi="Arial" w:cs="Arial"/>
                <w:noProof/>
              </w:rPr>
              <w:t>Legislative Context / Role of Local Government</w:t>
            </w:r>
            <w:r w:rsidR="00504CD8">
              <w:rPr>
                <w:noProof/>
                <w:webHidden/>
              </w:rPr>
              <w:tab/>
            </w:r>
            <w:r w:rsidR="00504CD8">
              <w:rPr>
                <w:noProof/>
                <w:webHidden/>
              </w:rPr>
              <w:fldChar w:fldCharType="begin"/>
            </w:r>
            <w:r w:rsidR="00504CD8">
              <w:rPr>
                <w:noProof/>
                <w:webHidden/>
              </w:rPr>
              <w:instrText xml:space="preserve"> PAGEREF _Toc112144169 \h </w:instrText>
            </w:r>
            <w:r w:rsidR="00504CD8">
              <w:rPr>
                <w:noProof/>
                <w:webHidden/>
              </w:rPr>
            </w:r>
            <w:r w:rsidR="00504CD8">
              <w:rPr>
                <w:noProof/>
                <w:webHidden/>
              </w:rPr>
              <w:fldChar w:fldCharType="separate"/>
            </w:r>
            <w:r w:rsidR="00504CD8">
              <w:rPr>
                <w:noProof/>
                <w:webHidden/>
              </w:rPr>
              <w:t>6</w:t>
            </w:r>
            <w:r w:rsidR="00504CD8">
              <w:rPr>
                <w:noProof/>
                <w:webHidden/>
              </w:rPr>
              <w:fldChar w:fldCharType="end"/>
            </w:r>
          </w:hyperlink>
        </w:p>
        <w:p w14:paraId="0FB46DE0" w14:textId="6050100C" w:rsidR="00504CD8" w:rsidRDefault="00152744">
          <w:pPr>
            <w:pStyle w:val="TOC2"/>
            <w:tabs>
              <w:tab w:val="right" w:leader="dot" w:pos="9016"/>
            </w:tabs>
            <w:rPr>
              <w:rFonts w:eastAsiaTheme="minorEastAsia"/>
              <w:noProof/>
              <w:lang w:eastAsia="en-AU"/>
            </w:rPr>
          </w:pPr>
          <w:hyperlink w:anchor="_Toc112144170" w:history="1">
            <w:r w:rsidR="00504CD8" w:rsidRPr="00B16A36">
              <w:rPr>
                <w:rStyle w:val="Hyperlink"/>
                <w:rFonts w:ascii="Arial" w:hAnsi="Arial" w:cs="Arial"/>
                <w:noProof/>
              </w:rPr>
              <w:t>Threats to our environment</w:t>
            </w:r>
            <w:r w:rsidR="00504CD8">
              <w:rPr>
                <w:noProof/>
                <w:webHidden/>
              </w:rPr>
              <w:tab/>
            </w:r>
            <w:r w:rsidR="00504CD8">
              <w:rPr>
                <w:noProof/>
                <w:webHidden/>
              </w:rPr>
              <w:fldChar w:fldCharType="begin"/>
            </w:r>
            <w:r w:rsidR="00504CD8">
              <w:rPr>
                <w:noProof/>
                <w:webHidden/>
              </w:rPr>
              <w:instrText xml:space="preserve"> PAGEREF _Toc112144170 \h </w:instrText>
            </w:r>
            <w:r w:rsidR="00504CD8">
              <w:rPr>
                <w:noProof/>
                <w:webHidden/>
              </w:rPr>
            </w:r>
            <w:r w:rsidR="00504CD8">
              <w:rPr>
                <w:noProof/>
                <w:webHidden/>
              </w:rPr>
              <w:fldChar w:fldCharType="separate"/>
            </w:r>
            <w:r w:rsidR="00504CD8">
              <w:rPr>
                <w:noProof/>
                <w:webHidden/>
              </w:rPr>
              <w:t>7</w:t>
            </w:r>
            <w:r w:rsidR="00504CD8">
              <w:rPr>
                <w:noProof/>
                <w:webHidden/>
              </w:rPr>
              <w:fldChar w:fldCharType="end"/>
            </w:r>
          </w:hyperlink>
        </w:p>
        <w:p w14:paraId="17E7DD7B" w14:textId="483882DF" w:rsidR="00504CD8" w:rsidRDefault="00152744">
          <w:pPr>
            <w:pStyle w:val="TOC2"/>
            <w:tabs>
              <w:tab w:val="right" w:leader="dot" w:pos="9016"/>
            </w:tabs>
            <w:rPr>
              <w:rFonts w:eastAsiaTheme="minorEastAsia"/>
              <w:noProof/>
              <w:lang w:eastAsia="en-AU"/>
            </w:rPr>
          </w:pPr>
          <w:hyperlink w:anchor="_Toc112144171" w:history="1">
            <w:r w:rsidR="00504CD8" w:rsidRPr="00B16A36">
              <w:rPr>
                <w:rStyle w:val="Hyperlink"/>
                <w:rFonts w:ascii="Arial" w:hAnsi="Arial" w:cs="Arial"/>
                <w:noProof/>
              </w:rPr>
              <w:t>Key Achievements</w:t>
            </w:r>
            <w:r w:rsidR="00504CD8">
              <w:rPr>
                <w:noProof/>
                <w:webHidden/>
              </w:rPr>
              <w:tab/>
            </w:r>
            <w:r w:rsidR="00504CD8">
              <w:rPr>
                <w:noProof/>
                <w:webHidden/>
              </w:rPr>
              <w:fldChar w:fldCharType="begin"/>
            </w:r>
            <w:r w:rsidR="00504CD8">
              <w:rPr>
                <w:noProof/>
                <w:webHidden/>
              </w:rPr>
              <w:instrText xml:space="preserve"> PAGEREF _Toc112144171 \h </w:instrText>
            </w:r>
            <w:r w:rsidR="00504CD8">
              <w:rPr>
                <w:noProof/>
                <w:webHidden/>
              </w:rPr>
            </w:r>
            <w:r w:rsidR="00504CD8">
              <w:rPr>
                <w:noProof/>
                <w:webHidden/>
              </w:rPr>
              <w:fldChar w:fldCharType="separate"/>
            </w:r>
            <w:r w:rsidR="00504CD8">
              <w:rPr>
                <w:noProof/>
                <w:webHidden/>
              </w:rPr>
              <w:t>7</w:t>
            </w:r>
            <w:r w:rsidR="00504CD8">
              <w:rPr>
                <w:noProof/>
                <w:webHidden/>
              </w:rPr>
              <w:fldChar w:fldCharType="end"/>
            </w:r>
          </w:hyperlink>
        </w:p>
        <w:p w14:paraId="35286684" w14:textId="41165DC4" w:rsidR="00504CD8" w:rsidRDefault="00152744">
          <w:pPr>
            <w:pStyle w:val="TOC2"/>
            <w:tabs>
              <w:tab w:val="right" w:leader="dot" w:pos="9016"/>
            </w:tabs>
            <w:rPr>
              <w:rFonts w:eastAsiaTheme="minorEastAsia"/>
              <w:noProof/>
              <w:lang w:eastAsia="en-AU"/>
            </w:rPr>
          </w:pPr>
          <w:hyperlink w:anchor="_Toc112144172" w:history="1">
            <w:r w:rsidR="00504CD8" w:rsidRPr="00B16A36">
              <w:rPr>
                <w:rStyle w:val="Hyperlink"/>
                <w:rFonts w:ascii="Arial" w:hAnsi="Arial" w:cs="Arial"/>
                <w:noProof/>
              </w:rPr>
              <w:t>Vision</w:t>
            </w:r>
            <w:r w:rsidR="00504CD8">
              <w:rPr>
                <w:noProof/>
                <w:webHidden/>
              </w:rPr>
              <w:tab/>
            </w:r>
            <w:r w:rsidR="00504CD8">
              <w:rPr>
                <w:noProof/>
                <w:webHidden/>
              </w:rPr>
              <w:fldChar w:fldCharType="begin"/>
            </w:r>
            <w:r w:rsidR="00504CD8">
              <w:rPr>
                <w:noProof/>
                <w:webHidden/>
              </w:rPr>
              <w:instrText xml:space="preserve"> PAGEREF _Toc112144172 \h </w:instrText>
            </w:r>
            <w:r w:rsidR="00504CD8">
              <w:rPr>
                <w:noProof/>
                <w:webHidden/>
              </w:rPr>
            </w:r>
            <w:r w:rsidR="00504CD8">
              <w:rPr>
                <w:noProof/>
                <w:webHidden/>
              </w:rPr>
              <w:fldChar w:fldCharType="separate"/>
            </w:r>
            <w:r w:rsidR="00504CD8">
              <w:rPr>
                <w:noProof/>
                <w:webHidden/>
              </w:rPr>
              <w:t>8</w:t>
            </w:r>
            <w:r w:rsidR="00504CD8">
              <w:rPr>
                <w:noProof/>
                <w:webHidden/>
              </w:rPr>
              <w:fldChar w:fldCharType="end"/>
            </w:r>
          </w:hyperlink>
        </w:p>
        <w:p w14:paraId="69F19D95" w14:textId="3FFBDBAF" w:rsidR="00504CD8" w:rsidRDefault="00152744">
          <w:pPr>
            <w:pStyle w:val="TOC2"/>
            <w:tabs>
              <w:tab w:val="right" w:leader="dot" w:pos="9016"/>
            </w:tabs>
            <w:rPr>
              <w:rFonts w:eastAsiaTheme="minorEastAsia"/>
              <w:noProof/>
              <w:lang w:eastAsia="en-AU"/>
            </w:rPr>
          </w:pPr>
          <w:hyperlink w:anchor="_Toc112144173" w:history="1">
            <w:r w:rsidR="00504CD8" w:rsidRPr="00B16A36">
              <w:rPr>
                <w:rStyle w:val="Hyperlink"/>
                <w:rFonts w:ascii="Arial" w:hAnsi="Arial" w:cs="Arial"/>
                <w:noProof/>
              </w:rPr>
              <w:t>Guiding Principles</w:t>
            </w:r>
            <w:r w:rsidR="00504CD8">
              <w:rPr>
                <w:noProof/>
                <w:webHidden/>
              </w:rPr>
              <w:tab/>
            </w:r>
            <w:r w:rsidR="00504CD8">
              <w:rPr>
                <w:noProof/>
                <w:webHidden/>
              </w:rPr>
              <w:fldChar w:fldCharType="begin"/>
            </w:r>
            <w:r w:rsidR="00504CD8">
              <w:rPr>
                <w:noProof/>
                <w:webHidden/>
              </w:rPr>
              <w:instrText xml:space="preserve"> PAGEREF _Toc112144173 \h </w:instrText>
            </w:r>
            <w:r w:rsidR="00504CD8">
              <w:rPr>
                <w:noProof/>
                <w:webHidden/>
              </w:rPr>
            </w:r>
            <w:r w:rsidR="00504CD8">
              <w:rPr>
                <w:noProof/>
                <w:webHidden/>
              </w:rPr>
              <w:fldChar w:fldCharType="separate"/>
            </w:r>
            <w:r w:rsidR="00504CD8">
              <w:rPr>
                <w:noProof/>
                <w:webHidden/>
              </w:rPr>
              <w:t>8</w:t>
            </w:r>
            <w:r w:rsidR="00504CD8">
              <w:rPr>
                <w:noProof/>
                <w:webHidden/>
              </w:rPr>
              <w:fldChar w:fldCharType="end"/>
            </w:r>
          </w:hyperlink>
        </w:p>
        <w:p w14:paraId="75374FD7" w14:textId="55FC2049" w:rsidR="00504CD8" w:rsidRDefault="00152744">
          <w:pPr>
            <w:pStyle w:val="TOC2"/>
            <w:tabs>
              <w:tab w:val="right" w:leader="dot" w:pos="9016"/>
            </w:tabs>
            <w:rPr>
              <w:rFonts w:eastAsiaTheme="minorEastAsia"/>
              <w:noProof/>
              <w:lang w:eastAsia="en-AU"/>
            </w:rPr>
          </w:pPr>
          <w:hyperlink w:anchor="_Toc112144174" w:history="1">
            <w:r w:rsidR="00504CD8" w:rsidRPr="00B16A36">
              <w:rPr>
                <w:rStyle w:val="Hyperlink"/>
                <w:rFonts w:ascii="Arial" w:hAnsi="Arial" w:cs="Arial"/>
                <w:noProof/>
              </w:rPr>
              <w:t>Themes</w:t>
            </w:r>
            <w:r w:rsidR="00504CD8">
              <w:rPr>
                <w:noProof/>
                <w:webHidden/>
              </w:rPr>
              <w:tab/>
            </w:r>
            <w:r w:rsidR="00504CD8">
              <w:rPr>
                <w:noProof/>
                <w:webHidden/>
              </w:rPr>
              <w:fldChar w:fldCharType="begin"/>
            </w:r>
            <w:r w:rsidR="00504CD8">
              <w:rPr>
                <w:noProof/>
                <w:webHidden/>
              </w:rPr>
              <w:instrText xml:space="preserve"> PAGEREF _Toc112144174 \h </w:instrText>
            </w:r>
            <w:r w:rsidR="00504CD8">
              <w:rPr>
                <w:noProof/>
                <w:webHidden/>
              </w:rPr>
            </w:r>
            <w:r w:rsidR="00504CD8">
              <w:rPr>
                <w:noProof/>
                <w:webHidden/>
              </w:rPr>
              <w:fldChar w:fldCharType="separate"/>
            </w:r>
            <w:r w:rsidR="00504CD8">
              <w:rPr>
                <w:noProof/>
                <w:webHidden/>
              </w:rPr>
              <w:t>8</w:t>
            </w:r>
            <w:r w:rsidR="00504CD8">
              <w:rPr>
                <w:noProof/>
                <w:webHidden/>
              </w:rPr>
              <w:fldChar w:fldCharType="end"/>
            </w:r>
          </w:hyperlink>
        </w:p>
        <w:p w14:paraId="65FEEED4" w14:textId="01785B4A" w:rsidR="00504CD8" w:rsidRDefault="00152744">
          <w:pPr>
            <w:pStyle w:val="TOC2"/>
            <w:tabs>
              <w:tab w:val="right" w:leader="dot" w:pos="9016"/>
            </w:tabs>
            <w:rPr>
              <w:rFonts w:eastAsiaTheme="minorEastAsia"/>
              <w:noProof/>
              <w:lang w:eastAsia="en-AU"/>
            </w:rPr>
          </w:pPr>
          <w:hyperlink w:anchor="_Toc112144175" w:history="1">
            <w:r w:rsidR="00504CD8" w:rsidRPr="00B16A36">
              <w:rPr>
                <w:rStyle w:val="Hyperlink"/>
                <w:rFonts w:ascii="Arial" w:hAnsi="Arial" w:cs="Arial"/>
                <w:noProof/>
              </w:rPr>
              <w:t>Targets</w:t>
            </w:r>
            <w:r w:rsidR="00504CD8">
              <w:rPr>
                <w:noProof/>
                <w:webHidden/>
              </w:rPr>
              <w:tab/>
            </w:r>
            <w:r w:rsidR="00504CD8">
              <w:rPr>
                <w:noProof/>
                <w:webHidden/>
              </w:rPr>
              <w:fldChar w:fldCharType="begin"/>
            </w:r>
            <w:r w:rsidR="00504CD8">
              <w:rPr>
                <w:noProof/>
                <w:webHidden/>
              </w:rPr>
              <w:instrText xml:space="preserve"> PAGEREF _Toc112144175 \h </w:instrText>
            </w:r>
            <w:r w:rsidR="00504CD8">
              <w:rPr>
                <w:noProof/>
                <w:webHidden/>
              </w:rPr>
            </w:r>
            <w:r w:rsidR="00504CD8">
              <w:rPr>
                <w:noProof/>
                <w:webHidden/>
              </w:rPr>
              <w:fldChar w:fldCharType="separate"/>
            </w:r>
            <w:r w:rsidR="00504CD8">
              <w:rPr>
                <w:noProof/>
                <w:webHidden/>
              </w:rPr>
              <w:t>9</w:t>
            </w:r>
            <w:r w:rsidR="00504CD8">
              <w:rPr>
                <w:noProof/>
                <w:webHidden/>
              </w:rPr>
              <w:fldChar w:fldCharType="end"/>
            </w:r>
          </w:hyperlink>
        </w:p>
        <w:p w14:paraId="001D2172" w14:textId="5F72923C" w:rsidR="00504CD8" w:rsidRDefault="00152744">
          <w:pPr>
            <w:pStyle w:val="TOC2"/>
            <w:tabs>
              <w:tab w:val="right" w:leader="dot" w:pos="9016"/>
            </w:tabs>
            <w:rPr>
              <w:rFonts w:eastAsiaTheme="minorEastAsia"/>
              <w:noProof/>
              <w:lang w:eastAsia="en-AU"/>
            </w:rPr>
          </w:pPr>
          <w:hyperlink w:anchor="_Toc112144176" w:history="1">
            <w:r w:rsidR="00504CD8" w:rsidRPr="00B16A36">
              <w:rPr>
                <w:rStyle w:val="Hyperlink"/>
                <w:rFonts w:ascii="Arial" w:hAnsi="Arial" w:cs="Arial"/>
                <w:noProof/>
              </w:rPr>
              <w:t>Monitoring &amp; Review</w:t>
            </w:r>
            <w:r w:rsidR="00504CD8">
              <w:rPr>
                <w:noProof/>
                <w:webHidden/>
              </w:rPr>
              <w:tab/>
            </w:r>
            <w:r w:rsidR="00504CD8">
              <w:rPr>
                <w:noProof/>
                <w:webHidden/>
              </w:rPr>
              <w:fldChar w:fldCharType="begin"/>
            </w:r>
            <w:r w:rsidR="00504CD8">
              <w:rPr>
                <w:noProof/>
                <w:webHidden/>
              </w:rPr>
              <w:instrText xml:space="preserve"> PAGEREF _Toc112144176 \h </w:instrText>
            </w:r>
            <w:r w:rsidR="00504CD8">
              <w:rPr>
                <w:noProof/>
                <w:webHidden/>
              </w:rPr>
            </w:r>
            <w:r w:rsidR="00504CD8">
              <w:rPr>
                <w:noProof/>
                <w:webHidden/>
              </w:rPr>
              <w:fldChar w:fldCharType="separate"/>
            </w:r>
            <w:r w:rsidR="00504CD8">
              <w:rPr>
                <w:noProof/>
                <w:webHidden/>
              </w:rPr>
              <w:t>9</w:t>
            </w:r>
            <w:r w:rsidR="00504CD8">
              <w:rPr>
                <w:noProof/>
                <w:webHidden/>
              </w:rPr>
              <w:fldChar w:fldCharType="end"/>
            </w:r>
          </w:hyperlink>
        </w:p>
        <w:p w14:paraId="7898D180" w14:textId="2875CA0D" w:rsidR="00504CD8" w:rsidRDefault="00152744">
          <w:pPr>
            <w:pStyle w:val="TOC2"/>
            <w:tabs>
              <w:tab w:val="right" w:leader="dot" w:pos="9016"/>
            </w:tabs>
            <w:rPr>
              <w:rFonts w:eastAsiaTheme="minorEastAsia"/>
              <w:noProof/>
              <w:lang w:eastAsia="en-AU"/>
            </w:rPr>
          </w:pPr>
          <w:hyperlink w:anchor="_Toc112144177" w:history="1">
            <w:r w:rsidR="00504CD8" w:rsidRPr="00B16A36">
              <w:rPr>
                <w:rStyle w:val="Hyperlink"/>
                <w:rFonts w:ascii="Arial" w:hAnsi="Arial" w:cs="Arial"/>
                <w:noProof/>
              </w:rPr>
              <w:t>Foundation Actions</w:t>
            </w:r>
            <w:r w:rsidR="00504CD8">
              <w:rPr>
                <w:noProof/>
                <w:webHidden/>
              </w:rPr>
              <w:tab/>
            </w:r>
            <w:r w:rsidR="00504CD8">
              <w:rPr>
                <w:noProof/>
                <w:webHidden/>
              </w:rPr>
              <w:fldChar w:fldCharType="begin"/>
            </w:r>
            <w:r w:rsidR="00504CD8">
              <w:rPr>
                <w:noProof/>
                <w:webHidden/>
              </w:rPr>
              <w:instrText xml:space="preserve"> PAGEREF _Toc112144177 \h </w:instrText>
            </w:r>
            <w:r w:rsidR="00504CD8">
              <w:rPr>
                <w:noProof/>
                <w:webHidden/>
              </w:rPr>
            </w:r>
            <w:r w:rsidR="00504CD8">
              <w:rPr>
                <w:noProof/>
                <w:webHidden/>
              </w:rPr>
              <w:fldChar w:fldCharType="separate"/>
            </w:r>
            <w:r w:rsidR="00504CD8">
              <w:rPr>
                <w:noProof/>
                <w:webHidden/>
              </w:rPr>
              <w:t>9</w:t>
            </w:r>
            <w:r w:rsidR="00504CD8">
              <w:rPr>
                <w:noProof/>
                <w:webHidden/>
              </w:rPr>
              <w:fldChar w:fldCharType="end"/>
            </w:r>
          </w:hyperlink>
        </w:p>
        <w:p w14:paraId="387BD8F8" w14:textId="19AA1975" w:rsidR="00D60156" w:rsidRDefault="00D60156">
          <w:r>
            <w:fldChar w:fldCharType="end"/>
          </w:r>
        </w:p>
      </w:sdtContent>
    </w:sdt>
    <w:p w14:paraId="29033A91" w14:textId="1247DEFA" w:rsidR="009D003E" w:rsidRPr="00B94FFB" w:rsidRDefault="009D003E">
      <w:pPr>
        <w:rPr>
          <w:rFonts w:cstheme="minorHAnsi"/>
        </w:rPr>
      </w:pPr>
      <w:r w:rsidRPr="00B94FFB">
        <w:rPr>
          <w:rFonts w:cstheme="minorHAnsi"/>
        </w:rPr>
        <w:br w:type="page"/>
      </w:r>
    </w:p>
    <w:p w14:paraId="65A7A3DB" w14:textId="77777777" w:rsidR="00D85C7A" w:rsidRPr="00E31121" w:rsidRDefault="00D85C7A" w:rsidP="00D85C7A">
      <w:pPr>
        <w:pStyle w:val="Heading2"/>
        <w:rPr>
          <w:rFonts w:ascii="Arial" w:hAnsi="Arial" w:cs="Arial"/>
          <w:sz w:val="28"/>
          <w:szCs w:val="28"/>
        </w:rPr>
      </w:pPr>
      <w:bookmarkStart w:id="0" w:name="_Toc112144162"/>
      <w:r w:rsidRPr="00E31121">
        <w:rPr>
          <w:rFonts w:ascii="Arial" w:hAnsi="Arial" w:cs="Arial"/>
          <w:sz w:val="28"/>
          <w:szCs w:val="28"/>
        </w:rPr>
        <w:lastRenderedPageBreak/>
        <w:t>Foreword</w:t>
      </w:r>
      <w:bookmarkEnd w:id="0"/>
    </w:p>
    <w:p w14:paraId="6AD3E461" w14:textId="77777777" w:rsidR="00E31121" w:rsidRPr="00E31121" w:rsidRDefault="00E31121" w:rsidP="00E31121">
      <w:pPr>
        <w:rPr>
          <w:rFonts w:ascii="Arial" w:hAnsi="Arial" w:cs="Arial"/>
          <w:sz w:val="24"/>
          <w:szCs w:val="24"/>
        </w:rPr>
      </w:pPr>
      <w:r w:rsidRPr="00E31121">
        <w:rPr>
          <w:rFonts w:ascii="Arial" w:hAnsi="Arial" w:cs="Arial"/>
          <w:sz w:val="24"/>
          <w:szCs w:val="24"/>
        </w:rPr>
        <w:t xml:space="preserve">Biodiversity describes an intricate web, maintaining balance and supporting life. Understanding and knowing the natural world or Country, as a fully connected landscape, as every element of it in a symbiotic relationship. Our ancestors knew how the intimacy of the relationships between plant, animal, </w:t>
      </w:r>
      <w:proofErr w:type="gramStart"/>
      <w:r w:rsidRPr="00E31121">
        <w:rPr>
          <w:rFonts w:ascii="Arial" w:hAnsi="Arial" w:cs="Arial"/>
          <w:sz w:val="24"/>
          <w:szCs w:val="24"/>
        </w:rPr>
        <w:t>spirit</w:t>
      </w:r>
      <w:proofErr w:type="gramEnd"/>
      <w:r w:rsidRPr="00E31121">
        <w:rPr>
          <w:rFonts w:ascii="Arial" w:hAnsi="Arial" w:cs="Arial"/>
          <w:sz w:val="24"/>
          <w:szCs w:val="24"/>
        </w:rPr>
        <w:t xml:space="preserve"> and all things worked, it was their way of Knowing, their way of Being and informed all they did, their Doing. </w:t>
      </w:r>
    </w:p>
    <w:p w14:paraId="5DED50DA" w14:textId="77777777" w:rsidR="00E31121" w:rsidRPr="00E31121" w:rsidRDefault="00E31121" w:rsidP="00E31121">
      <w:pPr>
        <w:rPr>
          <w:rFonts w:ascii="Arial" w:hAnsi="Arial" w:cs="Arial"/>
          <w:sz w:val="24"/>
          <w:szCs w:val="24"/>
        </w:rPr>
      </w:pPr>
      <w:r w:rsidRPr="00E31121">
        <w:rPr>
          <w:rFonts w:ascii="Arial" w:hAnsi="Arial" w:cs="Arial"/>
          <w:sz w:val="24"/>
          <w:szCs w:val="24"/>
        </w:rPr>
        <w:t xml:space="preserve">Traditional Aboriginal culture and Lore achieved a natural equilibrium unmatched as a model of environmental sustainability when Aboriginal people meticulously cared for Country over thousands of generations. One key land management tool was the sophisticated use of fire. The application of fire in the landscape is based on a deep, intimate understanding of the oneness of the natural world that enables all things to survive and thrive. </w:t>
      </w:r>
    </w:p>
    <w:p w14:paraId="74439F85" w14:textId="77777777" w:rsidR="00E31121" w:rsidRPr="00E31121" w:rsidRDefault="00E31121" w:rsidP="00E31121">
      <w:pPr>
        <w:rPr>
          <w:rFonts w:ascii="Arial" w:hAnsi="Arial" w:cs="Arial"/>
          <w:sz w:val="24"/>
          <w:szCs w:val="24"/>
        </w:rPr>
      </w:pPr>
      <w:r w:rsidRPr="00E31121">
        <w:rPr>
          <w:rFonts w:ascii="Arial" w:hAnsi="Arial" w:cs="Arial"/>
          <w:sz w:val="24"/>
          <w:szCs w:val="24"/>
        </w:rPr>
        <w:t xml:space="preserve">Today, the health of all Victorians is intrinsically linked to Country; however, Country is sick, and our biodiversity is under threat like never before. </w:t>
      </w:r>
      <w:proofErr w:type="gramStart"/>
      <w:r w:rsidRPr="00E31121">
        <w:rPr>
          <w:rFonts w:ascii="Arial" w:hAnsi="Arial" w:cs="Arial"/>
          <w:sz w:val="24"/>
          <w:szCs w:val="24"/>
        </w:rPr>
        <w:t>It’s</w:t>
      </w:r>
      <w:proofErr w:type="gramEnd"/>
      <w:r w:rsidRPr="00E31121">
        <w:rPr>
          <w:rFonts w:ascii="Arial" w:hAnsi="Arial" w:cs="Arial"/>
          <w:sz w:val="24"/>
          <w:szCs w:val="24"/>
        </w:rPr>
        <w:t xml:space="preserve"> under deep stress as the loss of biodiversity after over two centuries of colonisation, continuing to exacerbate extinction of many local and iconic species. </w:t>
      </w:r>
    </w:p>
    <w:p w14:paraId="614BB9D6" w14:textId="77777777" w:rsidR="00E31121" w:rsidRPr="00E31121" w:rsidRDefault="00E31121" w:rsidP="00E31121">
      <w:pPr>
        <w:rPr>
          <w:rFonts w:ascii="Arial" w:hAnsi="Arial" w:cs="Arial"/>
          <w:sz w:val="24"/>
          <w:szCs w:val="24"/>
        </w:rPr>
      </w:pPr>
      <w:r w:rsidRPr="00E31121">
        <w:rPr>
          <w:rFonts w:ascii="Arial" w:hAnsi="Arial" w:cs="Arial"/>
          <w:sz w:val="24"/>
          <w:szCs w:val="24"/>
        </w:rPr>
        <w:t xml:space="preserve">Working in the traditional ways of Knowing, Being and Doing is essential if we are to halt the rampant decline of our biodiversity and the natural systems that we depend on to survive. Restoring the health of our landscapes is urgently needed, healing Country means a path to healthy people. It is this way of Knowing that guides the work of the Indigenous Development Team at Yarra Ranges. </w:t>
      </w:r>
    </w:p>
    <w:p w14:paraId="3C59D90B" w14:textId="77777777" w:rsidR="00E31121" w:rsidRPr="00E31121" w:rsidRDefault="00E31121" w:rsidP="00E31121">
      <w:pPr>
        <w:rPr>
          <w:rFonts w:ascii="Arial" w:hAnsi="Arial" w:cs="Arial"/>
          <w:sz w:val="24"/>
          <w:szCs w:val="24"/>
        </w:rPr>
      </w:pPr>
      <w:r w:rsidRPr="00E31121">
        <w:rPr>
          <w:rFonts w:ascii="Arial" w:hAnsi="Arial" w:cs="Arial"/>
          <w:sz w:val="24"/>
          <w:szCs w:val="24"/>
        </w:rPr>
        <w:t>The Yarra Ranges Nature Plan is a platform for our communities to reframe their connection to nature, to Country. The Plan presents a unique opportunity to integrate Indigenous Ways of Knowing, Being and Doing where we are custodians of the Earth as the mother of life with its beauty and its voice that can be seen and heard through the earth, wind and water, plants, and animals. It speaks of a time across eons when people and nature were one. Country is waiting for all to walk in harmony on this land, at one with all that exists.</w:t>
      </w:r>
    </w:p>
    <w:p w14:paraId="6BC027BD" w14:textId="41161DA1" w:rsidR="00E31121" w:rsidRPr="00E31121" w:rsidRDefault="00E31121" w:rsidP="00E31121">
      <w:pPr>
        <w:pStyle w:val="1ReportText-Plain"/>
        <w:rPr>
          <w:rFonts w:ascii="Arial" w:hAnsi="Arial" w:cs="Arial"/>
          <w:sz w:val="24"/>
          <w:szCs w:val="24"/>
        </w:rPr>
      </w:pPr>
      <w:r w:rsidRPr="00E31121">
        <w:rPr>
          <w:rFonts w:ascii="Arial" w:hAnsi="Arial" w:cs="Arial"/>
          <w:sz w:val="24"/>
          <w:szCs w:val="24"/>
        </w:rPr>
        <w:t xml:space="preserve">Yarra Ranges Council Indigenous Development Team </w:t>
      </w:r>
    </w:p>
    <w:p w14:paraId="6F212EB5" w14:textId="750C164B" w:rsidR="00D85C7A" w:rsidRPr="007858AA" w:rsidRDefault="00D85C7A" w:rsidP="00E31121">
      <w:pPr>
        <w:pStyle w:val="Heading2"/>
        <w:rPr>
          <w:rFonts w:ascii="Arial" w:hAnsi="Arial" w:cs="Arial"/>
          <w:sz w:val="28"/>
          <w:szCs w:val="28"/>
        </w:rPr>
      </w:pPr>
      <w:bookmarkStart w:id="1" w:name="_Toc112144163"/>
      <w:r w:rsidRPr="007858AA">
        <w:rPr>
          <w:rFonts w:ascii="Arial" w:hAnsi="Arial" w:cs="Arial"/>
          <w:sz w:val="28"/>
          <w:szCs w:val="28"/>
        </w:rPr>
        <w:t>Mayors Message</w:t>
      </w:r>
      <w:bookmarkEnd w:id="1"/>
      <w:r w:rsidRPr="007858AA">
        <w:rPr>
          <w:rFonts w:ascii="Arial" w:hAnsi="Arial" w:cs="Arial"/>
          <w:sz w:val="28"/>
          <w:szCs w:val="28"/>
        </w:rPr>
        <w:t xml:space="preserve"> </w:t>
      </w:r>
    </w:p>
    <w:p w14:paraId="1E9A8B7A" w14:textId="77777777" w:rsidR="00D15367" w:rsidRPr="007858AA" w:rsidRDefault="00D15367" w:rsidP="00D15367">
      <w:pPr>
        <w:rPr>
          <w:rFonts w:ascii="Arial" w:hAnsi="Arial" w:cs="Arial"/>
          <w:b/>
          <w:bCs/>
          <w:sz w:val="24"/>
          <w:szCs w:val="24"/>
        </w:rPr>
      </w:pPr>
      <w:r w:rsidRPr="007858AA">
        <w:rPr>
          <w:rFonts w:ascii="Arial" w:hAnsi="Arial" w:cs="Arial"/>
          <w:sz w:val="24"/>
          <w:szCs w:val="24"/>
        </w:rPr>
        <w:t>As Mayor of Yarra Ranges Council and</w:t>
      </w:r>
      <w:r w:rsidRPr="007858AA">
        <w:rPr>
          <w:rFonts w:ascii="Arial" w:hAnsi="Arial" w:cs="Arial"/>
          <w:b/>
          <w:bCs/>
          <w:sz w:val="24"/>
          <w:szCs w:val="24"/>
        </w:rPr>
        <w:t xml:space="preserve"> </w:t>
      </w:r>
      <w:r w:rsidRPr="007858AA">
        <w:rPr>
          <w:rFonts w:ascii="Arial" w:hAnsi="Arial" w:cs="Arial"/>
          <w:sz w:val="24"/>
          <w:szCs w:val="24"/>
        </w:rPr>
        <w:t>custodian of a beautiful piece of the Upper Yarra, I am pleased to present the Draft</w:t>
      </w:r>
      <w:r w:rsidRPr="007858AA">
        <w:rPr>
          <w:rFonts w:ascii="Arial" w:hAnsi="Arial" w:cs="Arial"/>
          <w:b/>
          <w:bCs/>
          <w:sz w:val="24"/>
          <w:szCs w:val="24"/>
        </w:rPr>
        <w:t xml:space="preserve"> </w:t>
      </w:r>
      <w:r w:rsidRPr="007858AA">
        <w:rPr>
          <w:rFonts w:ascii="Arial" w:hAnsi="Arial" w:cs="Arial"/>
          <w:sz w:val="24"/>
          <w:szCs w:val="24"/>
        </w:rPr>
        <w:t xml:space="preserve">Nature </w:t>
      </w:r>
      <w:proofErr w:type="gramStart"/>
      <w:r w:rsidRPr="007858AA">
        <w:rPr>
          <w:rFonts w:ascii="Arial" w:hAnsi="Arial" w:cs="Arial"/>
          <w:sz w:val="24"/>
          <w:szCs w:val="24"/>
        </w:rPr>
        <w:t>Plan;</w:t>
      </w:r>
      <w:proofErr w:type="gramEnd"/>
      <w:r w:rsidRPr="007858AA">
        <w:rPr>
          <w:rFonts w:ascii="Arial" w:hAnsi="Arial" w:cs="Arial"/>
          <w:sz w:val="24"/>
          <w:szCs w:val="24"/>
        </w:rPr>
        <w:t xml:space="preserve"> Protecting our Biodiversity Assets 2022-2032.</w:t>
      </w:r>
      <w:r w:rsidRPr="007858AA">
        <w:rPr>
          <w:rFonts w:ascii="Arial" w:hAnsi="Arial" w:cs="Arial"/>
          <w:b/>
          <w:bCs/>
          <w:sz w:val="24"/>
          <w:szCs w:val="24"/>
        </w:rPr>
        <w:t xml:space="preserve"> </w:t>
      </w:r>
    </w:p>
    <w:p w14:paraId="650645DF" w14:textId="77777777" w:rsidR="00D15367" w:rsidRPr="007858AA" w:rsidRDefault="00D15367" w:rsidP="00D15367">
      <w:pPr>
        <w:rPr>
          <w:rFonts w:ascii="Arial" w:hAnsi="Arial" w:cs="Arial"/>
          <w:b/>
          <w:bCs/>
          <w:sz w:val="24"/>
          <w:szCs w:val="24"/>
        </w:rPr>
      </w:pPr>
      <w:r w:rsidRPr="007858AA">
        <w:rPr>
          <w:rFonts w:ascii="Arial" w:hAnsi="Arial" w:cs="Arial"/>
          <w:sz w:val="24"/>
          <w:szCs w:val="24"/>
        </w:rPr>
        <w:t>The natural environment of the Yarra Ranges</w:t>
      </w:r>
      <w:r w:rsidRPr="007858AA">
        <w:rPr>
          <w:rFonts w:ascii="Arial" w:hAnsi="Arial" w:cs="Arial"/>
          <w:b/>
          <w:bCs/>
          <w:sz w:val="24"/>
          <w:szCs w:val="24"/>
        </w:rPr>
        <w:t xml:space="preserve"> </w:t>
      </w:r>
      <w:r w:rsidRPr="007858AA">
        <w:rPr>
          <w:rFonts w:ascii="Arial" w:hAnsi="Arial" w:cs="Arial"/>
          <w:sz w:val="24"/>
          <w:szCs w:val="24"/>
        </w:rPr>
        <w:t>is unique, highly valued by our community</w:t>
      </w:r>
      <w:r w:rsidRPr="007858AA">
        <w:rPr>
          <w:rFonts w:ascii="Arial" w:hAnsi="Arial" w:cs="Arial"/>
          <w:b/>
          <w:bCs/>
          <w:sz w:val="24"/>
          <w:szCs w:val="24"/>
        </w:rPr>
        <w:t xml:space="preserve"> </w:t>
      </w:r>
      <w:r w:rsidRPr="007858AA">
        <w:rPr>
          <w:rFonts w:ascii="Arial" w:hAnsi="Arial" w:cs="Arial"/>
          <w:sz w:val="24"/>
          <w:szCs w:val="24"/>
        </w:rPr>
        <w:t>and is central to the character of the region.</w:t>
      </w:r>
      <w:r w:rsidRPr="007858AA">
        <w:rPr>
          <w:rFonts w:ascii="Arial" w:hAnsi="Arial" w:cs="Arial"/>
          <w:b/>
          <w:bCs/>
          <w:sz w:val="24"/>
          <w:szCs w:val="24"/>
        </w:rPr>
        <w:t xml:space="preserve"> </w:t>
      </w:r>
      <w:r w:rsidRPr="007858AA">
        <w:rPr>
          <w:rFonts w:ascii="Arial" w:hAnsi="Arial" w:cs="Arial"/>
          <w:sz w:val="24"/>
          <w:szCs w:val="24"/>
        </w:rPr>
        <w:t>Our community has a strong connection to place, through Traditional Custodians, the</w:t>
      </w:r>
      <w:r w:rsidRPr="007858AA">
        <w:rPr>
          <w:rFonts w:ascii="Arial" w:hAnsi="Arial" w:cs="Arial"/>
          <w:b/>
          <w:bCs/>
          <w:sz w:val="24"/>
          <w:szCs w:val="24"/>
        </w:rPr>
        <w:t xml:space="preserve"> </w:t>
      </w:r>
      <w:r w:rsidRPr="007858AA">
        <w:rPr>
          <w:rFonts w:ascii="Arial" w:hAnsi="Arial" w:cs="Arial"/>
          <w:sz w:val="24"/>
          <w:szCs w:val="24"/>
        </w:rPr>
        <w:t xml:space="preserve">Wurundjeri People, which continues through to this day. In all corners of our region, </w:t>
      </w:r>
      <w:proofErr w:type="gramStart"/>
      <w:r w:rsidRPr="007858AA">
        <w:rPr>
          <w:rFonts w:ascii="Arial" w:hAnsi="Arial" w:cs="Arial"/>
          <w:sz w:val="24"/>
          <w:szCs w:val="24"/>
        </w:rPr>
        <w:t>you’ll</w:t>
      </w:r>
      <w:proofErr w:type="gramEnd"/>
      <w:r w:rsidRPr="007858AA">
        <w:rPr>
          <w:rFonts w:ascii="Arial" w:hAnsi="Arial" w:cs="Arial"/>
          <w:b/>
          <w:bCs/>
          <w:sz w:val="24"/>
          <w:szCs w:val="24"/>
        </w:rPr>
        <w:t xml:space="preserve"> </w:t>
      </w:r>
      <w:r w:rsidRPr="007858AA">
        <w:rPr>
          <w:rFonts w:ascii="Arial" w:hAnsi="Arial" w:cs="Arial"/>
          <w:sz w:val="24"/>
          <w:szCs w:val="24"/>
        </w:rPr>
        <w:t>find passionate and dedicated groups, working tirelessly to care for, preserve and</w:t>
      </w:r>
      <w:r w:rsidRPr="007858AA">
        <w:rPr>
          <w:rFonts w:ascii="Arial" w:hAnsi="Arial" w:cs="Arial"/>
          <w:b/>
          <w:bCs/>
          <w:sz w:val="24"/>
          <w:szCs w:val="24"/>
        </w:rPr>
        <w:t xml:space="preserve"> </w:t>
      </w:r>
      <w:r w:rsidRPr="007858AA">
        <w:rPr>
          <w:rFonts w:ascii="Arial" w:hAnsi="Arial" w:cs="Arial"/>
          <w:sz w:val="24"/>
          <w:szCs w:val="24"/>
        </w:rPr>
        <w:t>enhance our natural environment. Now, more than ever, we know that protecting our</w:t>
      </w:r>
      <w:r w:rsidRPr="007858AA">
        <w:rPr>
          <w:rFonts w:ascii="Arial" w:hAnsi="Arial" w:cs="Arial"/>
          <w:b/>
          <w:bCs/>
          <w:sz w:val="24"/>
          <w:szCs w:val="24"/>
        </w:rPr>
        <w:t xml:space="preserve"> </w:t>
      </w:r>
      <w:r w:rsidRPr="007858AA">
        <w:rPr>
          <w:rFonts w:ascii="Arial" w:hAnsi="Arial" w:cs="Arial"/>
          <w:sz w:val="24"/>
          <w:szCs w:val="24"/>
        </w:rPr>
        <w:t xml:space="preserve">environment, the people, </w:t>
      </w:r>
      <w:proofErr w:type="gramStart"/>
      <w:r w:rsidRPr="007858AA">
        <w:rPr>
          <w:rFonts w:ascii="Arial" w:hAnsi="Arial" w:cs="Arial"/>
          <w:sz w:val="24"/>
          <w:szCs w:val="24"/>
        </w:rPr>
        <w:t>flora</w:t>
      </w:r>
      <w:proofErr w:type="gramEnd"/>
      <w:r w:rsidRPr="007858AA">
        <w:rPr>
          <w:rFonts w:ascii="Arial" w:hAnsi="Arial" w:cs="Arial"/>
          <w:sz w:val="24"/>
          <w:szCs w:val="24"/>
        </w:rPr>
        <w:t xml:space="preserve"> and fauna that call it home, is crucial for our society.</w:t>
      </w:r>
      <w:r w:rsidRPr="007858AA">
        <w:rPr>
          <w:rFonts w:ascii="Arial" w:hAnsi="Arial" w:cs="Arial"/>
          <w:b/>
          <w:bCs/>
          <w:sz w:val="24"/>
          <w:szCs w:val="24"/>
        </w:rPr>
        <w:t xml:space="preserve"> </w:t>
      </w:r>
    </w:p>
    <w:p w14:paraId="4B668A86" w14:textId="77777777" w:rsidR="00D15367" w:rsidRPr="007858AA" w:rsidRDefault="00D15367" w:rsidP="00D15367">
      <w:pPr>
        <w:rPr>
          <w:rFonts w:ascii="Arial" w:hAnsi="Arial" w:cs="Arial"/>
          <w:sz w:val="24"/>
          <w:szCs w:val="24"/>
        </w:rPr>
      </w:pPr>
      <w:r w:rsidRPr="007858AA">
        <w:rPr>
          <w:rFonts w:ascii="Arial" w:hAnsi="Arial" w:cs="Arial"/>
          <w:sz w:val="24"/>
          <w:szCs w:val="24"/>
        </w:rPr>
        <w:lastRenderedPageBreak/>
        <w:t>While we were developing our most recent Council Plan, community members raised</w:t>
      </w:r>
      <w:r w:rsidRPr="007858AA">
        <w:rPr>
          <w:rFonts w:ascii="Arial" w:hAnsi="Arial" w:cs="Arial"/>
          <w:b/>
          <w:bCs/>
          <w:sz w:val="24"/>
          <w:szCs w:val="24"/>
        </w:rPr>
        <w:t xml:space="preserve"> </w:t>
      </w:r>
      <w:r w:rsidRPr="007858AA">
        <w:rPr>
          <w:rFonts w:ascii="Arial" w:hAnsi="Arial" w:cs="Arial"/>
          <w:sz w:val="24"/>
          <w:szCs w:val="24"/>
        </w:rPr>
        <w:t>the priority of protecting biodiversity – and the importance of having this priority outlined</w:t>
      </w:r>
      <w:r w:rsidRPr="007858AA">
        <w:rPr>
          <w:rFonts w:ascii="Arial" w:hAnsi="Arial" w:cs="Arial"/>
          <w:b/>
          <w:bCs/>
          <w:sz w:val="24"/>
          <w:szCs w:val="24"/>
        </w:rPr>
        <w:t xml:space="preserve"> </w:t>
      </w:r>
      <w:r w:rsidRPr="007858AA">
        <w:rPr>
          <w:rFonts w:ascii="Arial" w:hAnsi="Arial" w:cs="Arial"/>
          <w:sz w:val="24"/>
          <w:szCs w:val="24"/>
        </w:rPr>
        <w:t xml:space="preserve">and committed to by Council. This plan outlines our plans, our goals, our </w:t>
      </w:r>
      <w:proofErr w:type="gramStart"/>
      <w:r w:rsidRPr="007858AA">
        <w:rPr>
          <w:rFonts w:ascii="Arial" w:hAnsi="Arial" w:cs="Arial"/>
          <w:sz w:val="24"/>
          <w:szCs w:val="24"/>
        </w:rPr>
        <w:t>actions</w:t>
      </w:r>
      <w:proofErr w:type="gramEnd"/>
      <w:r w:rsidRPr="007858AA">
        <w:rPr>
          <w:rFonts w:ascii="Arial" w:hAnsi="Arial" w:cs="Arial"/>
          <w:b/>
          <w:bCs/>
          <w:sz w:val="24"/>
          <w:szCs w:val="24"/>
        </w:rPr>
        <w:t xml:space="preserve"> </w:t>
      </w:r>
      <w:r w:rsidRPr="007858AA">
        <w:rPr>
          <w:rFonts w:ascii="Arial" w:hAnsi="Arial" w:cs="Arial"/>
          <w:sz w:val="24"/>
          <w:szCs w:val="24"/>
        </w:rPr>
        <w:t xml:space="preserve">and our commitment to do this. It shows what </w:t>
      </w:r>
      <w:proofErr w:type="gramStart"/>
      <w:r w:rsidRPr="007858AA">
        <w:rPr>
          <w:rFonts w:ascii="Arial" w:hAnsi="Arial" w:cs="Arial"/>
          <w:sz w:val="24"/>
          <w:szCs w:val="24"/>
        </w:rPr>
        <w:t>we’ll</w:t>
      </w:r>
      <w:proofErr w:type="gramEnd"/>
      <w:r w:rsidRPr="007858AA">
        <w:rPr>
          <w:rFonts w:ascii="Arial" w:hAnsi="Arial" w:cs="Arial"/>
          <w:sz w:val="24"/>
          <w:szCs w:val="24"/>
        </w:rPr>
        <w:t xml:space="preserve"> do in our space and how we’ll</w:t>
      </w:r>
      <w:r w:rsidRPr="007858AA">
        <w:rPr>
          <w:rFonts w:ascii="Arial" w:hAnsi="Arial" w:cs="Arial"/>
          <w:b/>
          <w:bCs/>
          <w:sz w:val="24"/>
          <w:szCs w:val="24"/>
        </w:rPr>
        <w:t xml:space="preserve"> </w:t>
      </w:r>
      <w:r w:rsidRPr="007858AA">
        <w:rPr>
          <w:rFonts w:ascii="Arial" w:hAnsi="Arial" w:cs="Arial"/>
          <w:sz w:val="24"/>
          <w:szCs w:val="24"/>
        </w:rPr>
        <w:t>work with our community to create a healthy, resilient and connected natural landscape in</w:t>
      </w:r>
      <w:r w:rsidRPr="007858AA">
        <w:rPr>
          <w:rFonts w:ascii="Arial" w:hAnsi="Arial" w:cs="Arial"/>
          <w:b/>
          <w:bCs/>
          <w:sz w:val="24"/>
          <w:szCs w:val="24"/>
        </w:rPr>
        <w:t xml:space="preserve"> </w:t>
      </w:r>
      <w:r w:rsidRPr="007858AA">
        <w:rPr>
          <w:rFonts w:ascii="Arial" w:hAnsi="Arial" w:cs="Arial"/>
          <w:sz w:val="24"/>
          <w:szCs w:val="24"/>
        </w:rPr>
        <w:t xml:space="preserve">the Yarra Ranges. </w:t>
      </w:r>
    </w:p>
    <w:p w14:paraId="38C6995B" w14:textId="77777777" w:rsidR="00D15367" w:rsidRPr="007858AA" w:rsidRDefault="00D15367" w:rsidP="00D15367">
      <w:pPr>
        <w:rPr>
          <w:rFonts w:ascii="Arial" w:hAnsi="Arial" w:cs="Arial"/>
          <w:b/>
          <w:bCs/>
          <w:sz w:val="24"/>
          <w:szCs w:val="24"/>
        </w:rPr>
      </w:pPr>
      <w:r w:rsidRPr="007858AA">
        <w:rPr>
          <w:rFonts w:ascii="Arial" w:hAnsi="Arial" w:cs="Arial"/>
          <w:sz w:val="24"/>
          <w:szCs w:val="24"/>
        </w:rPr>
        <w:t>At Council, we recognise the important role</w:t>
      </w:r>
      <w:r w:rsidRPr="007858AA">
        <w:rPr>
          <w:rFonts w:ascii="Arial" w:hAnsi="Arial" w:cs="Arial"/>
          <w:b/>
          <w:bCs/>
          <w:sz w:val="24"/>
          <w:szCs w:val="24"/>
        </w:rPr>
        <w:t xml:space="preserve"> </w:t>
      </w:r>
      <w:r w:rsidRPr="007858AA">
        <w:rPr>
          <w:rFonts w:ascii="Arial" w:hAnsi="Arial" w:cs="Arial"/>
          <w:sz w:val="24"/>
          <w:szCs w:val="24"/>
        </w:rPr>
        <w:t>we play in leading by example, with our own management of our natural environment</w:t>
      </w:r>
      <w:r w:rsidRPr="007858AA">
        <w:rPr>
          <w:rFonts w:ascii="Arial" w:hAnsi="Arial" w:cs="Arial"/>
          <w:b/>
          <w:bCs/>
          <w:sz w:val="24"/>
          <w:szCs w:val="24"/>
        </w:rPr>
        <w:t xml:space="preserve"> </w:t>
      </w:r>
      <w:r w:rsidRPr="007858AA">
        <w:rPr>
          <w:rFonts w:ascii="Arial" w:hAnsi="Arial" w:cs="Arial"/>
          <w:sz w:val="24"/>
          <w:szCs w:val="24"/>
        </w:rPr>
        <w:t xml:space="preserve">both now and into the future. </w:t>
      </w:r>
      <w:proofErr w:type="gramStart"/>
      <w:r w:rsidRPr="007858AA">
        <w:rPr>
          <w:rFonts w:ascii="Arial" w:hAnsi="Arial" w:cs="Arial"/>
          <w:sz w:val="24"/>
          <w:szCs w:val="24"/>
        </w:rPr>
        <w:t>We’re</w:t>
      </w:r>
      <w:proofErr w:type="gramEnd"/>
      <w:r w:rsidRPr="007858AA">
        <w:rPr>
          <w:rFonts w:ascii="Arial" w:hAnsi="Arial" w:cs="Arial"/>
          <w:sz w:val="24"/>
          <w:szCs w:val="24"/>
        </w:rPr>
        <w:t xml:space="preserve"> keenly aware that decisions should always</w:t>
      </w:r>
      <w:r w:rsidRPr="007858AA">
        <w:rPr>
          <w:rFonts w:ascii="Arial" w:hAnsi="Arial" w:cs="Arial"/>
          <w:b/>
          <w:bCs/>
          <w:sz w:val="24"/>
          <w:szCs w:val="24"/>
        </w:rPr>
        <w:t xml:space="preserve"> </w:t>
      </w:r>
      <w:r w:rsidRPr="007858AA">
        <w:rPr>
          <w:rFonts w:ascii="Arial" w:hAnsi="Arial" w:cs="Arial"/>
          <w:sz w:val="24"/>
          <w:szCs w:val="24"/>
        </w:rPr>
        <w:t>balance the needs of the environment with sustainable growth. Where we work in the environment, we want our decisions</w:t>
      </w:r>
      <w:r w:rsidRPr="007858AA">
        <w:rPr>
          <w:rFonts w:ascii="Arial" w:hAnsi="Arial" w:cs="Arial"/>
          <w:b/>
          <w:bCs/>
          <w:sz w:val="24"/>
          <w:szCs w:val="24"/>
        </w:rPr>
        <w:t xml:space="preserve"> </w:t>
      </w:r>
      <w:r w:rsidRPr="007858AA">
        <w:rPr>
          <w:rFonts w:ascii="Arial" w:hAnsi="Arial" w:cs="Arial"/>
          <w:sz w:val="24"/>
          <w:szCs w:val="24"/>
        </w:rPr>
        <w:t>to be based on expert analysis, researched</w:t>
      </w:r>
      <w:r w:rsidRPr="007858AA">
        <w:rPr>
          <w:rFonts w:ascii="Arial" w:hAnsi="Arial" w:cs="Arial"/>
          <w:b/>
          <w:bCs/>
          <w:sz w:val="24"/>
          <w:szCs w:val="24"/>
        </w:rPr>
        <w:t xml:space="preserve"> </w:t>
      </w:r>
      <w:proofErr w:type="gramStart"/>
      <w:r w:rsidRPr="007858AA">
        <w:rPr>
          <w:rFonts w:ascii="Arial" w:hAnsi="Arial" w:cs="Arial"/>
          <w:sz w:val="24"/>
          <w:szCs w:val="24"/>
        </w:rPr>
        <w:t>information</w:t>
      </w:r>
      <w:proofErr w:type="gramEnd"/>
      <w:r w:rsidRPr="007858AA">
        <w:rPr>
          <w:rFonts w:ascii="Arial" w:hAnsi="Arial" w:cs="Arial"/>
          <w:sz w:val="24"/>
          <w:szCs w:val="24"/>
        </w:rPr>
        <w:t xml:space="preserve"> and the view of delivering for our community and our environment. An example</w:t>
      </w:r>
      <w:r w:rsidRPr="007858AA">
        <w:rPr>
          <w:rFonts w:ascii="Arial" w:hAnsi="Arial" w:cs="Arial"/>
          <w:b/>
          <w:bCs/>
          <w:sz w:val="24"/>
          <w:szCs w:val="24"/>
        </w:rPr>
        <w:t xml:space="preserve"> </w:t>
      </w:r>
      <w:r w:rsidRPr="007858AA">
        <w:rPr>
          <w:rFonts w:ascii="Arial" w:hAnsi="Arial" w:cs="Arial"/>
          <w:sz w:val="24"/>
          <w:szCs w:val="24"/>
        </w:rPr>
        <w:t>of this detailed work is our investment, to the tune of millions of dollars, into ecological</w:t>
      </w:r>
      <w:r w:rsidRPr="007858AA">
        <w:rPr>
          <w:rFonts w:ascii="Arial" w:hAnsi="Arial" w:cs="Arial"/>
          <w:b/>
          <w:bCs/>
          <w:sz w:val="24"/>
          <w:szCs w:val="24"/>
        </w:rPr>
        <w:t xml:space="preserve"> </w:t>
      </w:r>
      <w:r w:rsidRPr="007858AA">
        <w:rPr>
          <w:rFonts w:ascii="Arial" w:hAnsi="Arial" w:cs="Arial"/>
          <w:sz w:val="24"/>
          <w:szCs w:val="24"/>
        </w:rPr>
        <w:t>and social assessments for the Warburton Mountain Bike Destination.</w:t>
      </w:r>
      <w:r w:rsidRPr="007858AA">
        <w:rPr>
          <w:rFonts w:ascii="Arial" w:hAnsi="Arial" w:cs="Arial"/>
          <w:b/>
          <w:bCs/>
          <w:sz w:val="24"/>
          <w:szCs w:val="24"/>
        </w:rPr>
        <w:t xml:space="preserve"> </w:t>
      </w:r>
    </w:p>
    <w:p w14:paraId="3D3049AF" w14:textId="77777777" w:rsidR="00D15367" w:rsidRPr="007858AA" w:rsidRDefault="00D15367" w:rsidP="00D15367">
      <w:pPr>
        <w:rPr>
          <w:rFonts w:ascii="Arial" w:hAnsi="Arial" w:cs="Arial"/>
          <w:sz w:val="24"/>
          <w:szCs w:val="24"/>
        </w:rPr>
      </w:pPr>
      <w:r w:rsidRPr="007858AA">
        <w:rPr>
          <w:rFonts w:ascii="Arial" w:hAnsi="Arial" w:cs="Arial"/>
          <w:sz w:val="24"/>
          <w:szCs w:val="24"/>
        </w:rPr>
        <w:t>While we have direct responsibility for a small portion of our landscape, our role in sharing</w:t>
      </w:r>
      <w:r w:rsidRPr="007858AA">
        <w:rPr>
          <w:rFonts w:ascii="Arial" w:hAnsi="Arial" w:cs="Arial"/>
          <w:b/>
          <w:bCs/>
          <w:sz w:val="24"/>
          <w:szCs w:val="24"/>
        </w:rPr>
        <w:t xml:space="preserve"> </w:t>
      </w:r>
      <w:r w:rsidRPr="007858AA">
        <w:rPr>
          <w:rFonts w:ascii="Arial" w:hAnsi="Arial" w:cs="Arial"/>
          <w:sz w:val="24"/>
          <w:szCs w:val="24"/>
        </w:rPr>
        <w:t>knowledge with others (such as other levels of Government) and supporting our community</w:t>
      </w:r>
      <w:r w:rsidRPr="007858AA">
        <w:rPr>
          <w:rFonts w:ascii="Arial" w:hAnsi="Arial" w:cs="Arial"/>
          <w:b/>
          <w:bCs/>
          <w:sz w:val="24"/>
          <w:szCs w:val="24"/>
        </w:rPr>
        <w:t xml:space="preserve"> </w:t>
      </w:r>
      <w:r w:rsidRPr="007858AA">
        <w:rPr>
          <w:rFonts w:ascii="Arial" w:hAnsi="Arial" w:cs="Arial"/>
          <w:sz w:val="24"/>
          <w:szCs w:val="24"/>
        </w:rPr>
        <w:t>to do their part for biodiversity is equally important. In many ways, our community</w:t>
      </w:r>
      <w:r w:rsidRPr="007858AA">
        <w:rPr>
          <w:rFonts w:ascii="Arial" w:hAnsi="Arial" w:cs="Arial"/>
          <w:b/>
          <w:bCs/>
          <w:sz w:val="24"/>
          <w:szCs w:val="24"/>
        </w:rPr>
        <w:t xml:space="preserve"> </w:t>
      </w:r>
      <w:r w:rsidRPr="007858AA">
        <w:rPr>
          <w:rFonts w:ascii="Arial" w:hAnsi="Arial" w:cs="Arial"/>
          <w:sz w:val="24"/>
          <w:szCs w:val="24"/>
        </w:rPr>
        <w:t>are leading the way on this – our committed environmental volunteers and community</w:t>
      </w:r>
      <w:r w:rsidRPr="007858AA">
        <w:rPr>
          <w:rFonts w:ascii="Arial" w:hAnsi="Arial" w:cs="Arial"/>
          <w:b/>
          <w:bCs/>
          <w:sz w:val="24"/>
          <w:szCs w:val="24"/>
        </w:rPr>
        <w:t xml:space="preserve"> </w:t>
      </w:r>
      <w:r w:rsidRPr="007858AA">
        <w:rPr>
          <w:rFonts w:ascii="Arial" w:hAnsi="Arial" w:cs="Arial"/>
          <w:sz w:val="24"/>
          <w:szCs w:val="24"/>
        </w:rPr>
        <w:t xml:space="preserve">champions will be an integral part of this work. </w:t>
      </w:r>
    </w:p>
    <w:p w14:paraId="15B0D38E" w14:textId="77777777" w:rsidR="007858AA" w:rsidRPr="007858AA" w:rsidRDefault="00D15367" w:rsidP="00D15367">
      <w:pPr>
        <w:rPr>
          <w:rFonts w:ascii="Arial" w:hAnsi="Arial" w:cs="Arial"/>
          <w:sz w:val="24"/>
          <w:szCs w:val="24"/>
        </w:rPr>
      </w:pPr>
      <w:r w:rsidRPr="007858AA">
        <w:rPr>
          <w:rFonts w:ascii="Arial" w:hAnsi="Arial" w:cs="Arial"/>
          <w:sz w:val="24"/>
          <w:szCs w:val="24"/>
        </w:rPr>
        <w:t>The key themes of this plan have been</w:t>
      </w:r>
      <w:r w:rsidRPr="007858AA">
        <w:rPr>
          <w:rFonts w:ascii="Arial" w:hAnsi="Arial" w:cs="Arial"/>
          <w:b/>
          <w:bCs/>
          <w:sz w:val="24"/>
          <w:szCs w:val="24"/>
        </w:rPr>
        <w:t xml:space="preserve"> </w:t>
      </w:r>
      <w:r w:rsidRPr="007858AA">
        <w:rPr>
          <w:rFonts w:ascii="Arial" w:hAnsi="Arial" w:cs="Arial"/>
          <w:sz w:val="24"/>
          <w:szCs w:val="24"/>
        </w:rPr>
        <w:t>identified through science and evidence. These themes in turn helped us develop our targets,</w:t>
      </w:r>
      <w:r w:rsidRPr="007858AA">
        <w:rPr>
          <w:rFonts w:ascii="Arial" w:hAnsi="Arial" w:cs="Arial"/>
          <w:b/>
          <w:bCs/>
          <w:sz w:val="24"/>
          <w:szCs w:val="24"/>
        </w:rPr>
        <w:t xml:space="preserve"> </w:t>
      </w:r>
      <w:r w:rsidRPr="007858AA">
        <w:rPr>
          <w:rFonts w:ascii="Arial" w:hAnsi="Arial" w:cs="Arial"/>
          <w:sz w:val="24"/>
          <w:szCs w:val="24"/>
        </w:rPr>
        <w:t xml:space="preserve">and the actions </w:t>
      </w:r>
      <w:proofErr w:type="gramStart"/>
      <w:r w:rsidRPr="007858AA">
        <w:rPr>
          <w:rFonts w:ascii="Arial" w:hAnsi="Arial" w:cs="Arial"/>
          <w:sz w:val="24"/>
          <w:szCs w:val="24"/>
        </w:rPr>
        <w:t>we’ll</w:t>
      </w:r>
      <w:proofErr w:type="gramEnd"/>
      <w:r w:rsidRPr="007858AA">
        <w:rPr>
          <w:rFonts w:ascii="Arial" w:hAnsi="Arial" w:cs="Arial"/>
          <w:sz w:val="24"/>
          <w:szCs w:val="24"/>
        </w:rPr>
        <w:t xml:space="preserve"> take to meet them. </w:t>
      </w:r>
    </w:p>
    <w:p w14:paraId="03880301" w14:textId="77777777" w:rsidR="007858AA" w:rsidRPr="007858AA" w:rsidRDefault="00D15367" w:rsidP="00D15367">
      <w:pPr>
        <w:rPr>
          <w:rFonts w:ascii="Arial" w:hAnsi="Arial" w:cs="Arial"/>
          <w:sz w:val="24"/>
          <w:szCs w:val="24"/>
        </w:rPr>
      </w:pPr>
      <w:r w:rsidRPr="007858AA">
        <w:rPr>
          <w:rFonts w:ascii="Arial" w:hAnsi="Arial" w:cs="Arial"/>
          <w:sz w:val="24"/>
          <w:szCs w:val="24"/>
        </w:rPr>
        <w:t>Much of our work focuses on mitigating threats</w:t>
      </w:r>
      <w:r w:rsidRPr="007858AA">
        <w:rPr>
          <w:rFonts w:ascii="Arial" w:hAnsi="Arial" w:cs="Arial"/>
          <w:b/>
          <w:bCs/>
          <w:sz w:val="24"/>
          <w:szCs w:val="24"/>
        </w:rPr>
        <w:t xml:space="preserve"> </w:t>
      </w:r>
      <w:r w:rsidRPr="007858AA">
        <w:rPr>
          <w:rFonts w:ascii="Arial" w:hAnsi="Arial" w:cs="Arial"/>
          <w:sz w:val="24"/>
          <w:szCs w:val="24"/>
        </w:rPr>
        <w:t>- including habitat loss, pest animals and weed invasion, development pressure, stormwater</w:t>
      </w:r>
      <w:r w:rsidRPr="007858AA">
        <w:rPr>
          <w:rFonts w:ascii="Arial" w:hAnsi="Arial" w:cs="Arial"/>
          <w:b/>
          <w:bCs/>
          <w:sz w:val="24"/>
          <w:szCs w:val="24"/>
        </w:rPr>
        <w:t xml:space="preserve"> </w:t>
      </w:r>
      <w:r w:rsidRPr="007858AA">
        <w:rPr>
          <w:rFonts w:ascii="Arial" w:hAnsi="Arial" w:cs="Arial"/>
          <w:sz w:val="24"/>
          <w:szCs w:val="24"/>
        </w:rPr>
        <w:t xml:space="preserve">impacts, </w:t>
      </w:r>
      <w:proofErr w:type="gramStart"/>
      <w:r w:rsidRPr="007858AA">
        <w:rPr>
          <w:rFonts w:ascii="Arial" w:hAnsi="Arial" w:cs="Arial"/>
          <w:sz w:val="24"/>
          <w:szCs w:val="24"/>
        </w:rPr>
        <w:t>bushfire</w:t>
      </w:r>
      <w:proofErr w:type="gramEnd"/>
      <w:r w:rsidRPr="007858AA">
        <w:rPr>
          <w:rFonts w:ascii="Arial" w:hAnsi="Arial" w:cs="Arial"/>
          <w:sz w:val="24"/>
          <w:szCs w:val="24"/>
        </w:rPr>
        <w:t xml:space="preserve"> and extreme weather events, many of which will increase in a changing</w:t>
      </w:r>
      <w:r w:rsidRPr="007858AA">
        <w:rPr>
          <w:rFonts w:ascii="Arial" w:hAnsi="Arial" w:cs="Arial"/>
          <w:b/>
          <w:bCs/>
          <w:sz w:val="24"/>
          <w:szCs w:val="24"/>
        </w:rPr>
        <w:t xml:space="preserve"> </w:t>
      </w:r>
      <w:r w:rsidRPr="007858AA">
        <w:rPr>
          <w:rFonts w:ascii="Arial" w:hAnsi="Arial" w:cs="Arial"/>
          <w:sz w:val="24"/>
          <w:szCs w:val="24"/>
        </w:rPr>
        <w:t xml:space="preserve">climate. </w:t>
      </w:r>
    </w:p>
    <w:p w14:paraId="43CFFC9F" w14:textId="77777777" w:rsidR="007858AA" w:rsidRPr="007858AA" w:rsidRDefault="00D15367" w:rsidP="00D15367">
      <w:pPr>
        <w:rPr>
          <w:rFonts w:ascii="Arial" w:hAnsi="Arial" w:cs="Arial"/>
          <w:b/>
          <w:bCs/>
          <w:sz w:val="24"/>
          <w:szCs w:val="24"/>
        </w:rPr>
      </w:pPr>
      <w:r w:rsidRPr="007858AA">
        <w:rPr>
          <w:rFonts w:ascii="Arial" w:hAnsi="Arial" w:cs="Arial"/>
          <w:sz w:val="24"/>
          <w:szCs w:val="24"/>
        </w:rPr>
        <w:t>A key step in achieving our vision is working</w:t>
      </w:r>
      <w:r w:rsidRPr="007858AA">
        <w:rPr>
          <w:rFonts w:ascii="Arial" w:hAnsi="Arial" w:cs="Arial"/>
          <w:b/>
          <w:bCs/>
          <w:sz w:val="24"/>
          <w:szCs w:val="24"/>
        </w:rPr>
        <w:t xml:space="preserve"> </w:t>
      </w:r>
      <w:proofErr w:type="gramStart"/>
      <w:r w:rsidRPr="007858AA">
        <w:rPr>
          <w:rFonts w:ascii="Arial" w:hAnsi="Arial" w:cs="Arial"/>
          <w:sz w:val="24"/>
          <w:szCs w:val="24"/>
        </w:rPr>
        <w:t>hand-in-hand</w:t>
      </w:r>
      <w:proofErr w:type="gramEnd"/>
      <w:r w:rsidRPr="007858AA">
        <w:rPr>
          <w:rFonts w:ascii="Arial" w:hAnsi="Arial" w:cs="Arial"/>
          <w:sz w:val="24"/>
          <w:szCs w:val="24"/>
        </w:rPr>
        <w:t xml:space="preserve"> with our community to develop a </w:t>
      </w:r>
      <w:proofErr w:type="spellStart"/>
      <w:r w:rsidRPr="007858AA">
        <w:rPr>
          <w:rFonts w:ascii="Arial" w:hAnsi="Arial" w:cs="Arial"/>
          <w:sz w:val="24"/>
          <w:szCs w:val="24"/>
        </w:rPr>
        <w:t>Biolinks</w:t>
      </w:r>
      <w:proofErr w:type="spellEnd"/>
      <w:r w:rsidRPr="007858AA">
        <w:rPr>
          <w:rFonts w:ascii="Arial" w:hAnsi="Arial" w:cs="Arial"/>
          <w:sz w:val="24"/>
          <w:szCs w:val="24"/>
        </w:rPr>
        <w:t xml:space="preserve"> Plan for our municipality. This will</w:t>
      </w:r>
      <w:r w:rsidRPr="007858AA">
        <w:rPr>
          <w:rFonts w:ascii="Arial" w:hAnsi="Arial" w:cs="Arial"/>
          <w:b/>
          <w:bCs/>
          <w:sz w:val="24"/>
          <w:szCs w:val="24"/>
        </w:rPr>
        <w:t xml:space="preserve"> </w:t>
      </w:r>
      <w:r w:rsidRPr="007858AA">
        <w:rPr>
          <w:rFonts w:ascii="Arial" w:hAnsi="Arial" w:cs="Arial"/>
          <w:sz w:val="24"/>
          <w:szCs w:val="24"/>
        </w:rPr>
        <w:t>mean that we can start re-connecting habitat through the landscape.</w:t>
      </w:r>
      <w:r w:rsidRPr="007858AA">
        <w:rPr>
          <w:rFonts w:ascii="Arial" w:hAnsi="Arial" w:cs="Arial"/>
          <w:b/>
          <w:bCs/>
          <w:sz w:val="24"/>
          <w:szCs w:val="24"/>
        </w:rPr>
        <w:t xml:space="preserve"> </w:t>
      </w:r>
    </w:p>
    <w:p w14:paraId="3A830357" w14:textId="77777777" w:rsidR="007858AA" w:rsidRPr="007858AA" w:rsidRDefault="00D15367" w:rsidP="00D15367">
      <w:pPr>
        <w:rPr>
          <w:rFonts w:ascii="Arial" w:hAnsi="Arial" w:cs="Arial"/>
          <w:sz w:val="24"/>
          <w:szCs w:val="24"/>
        </w:rPr>
      </w:pPr>
      <w:r w:rsidRPr="007858AA">
        <w:rPr>
          <w:rFonts w:ascii="Arial" w:hAnsi="Arial" w:cs="Arial"/>
          <w:sz w:val="24"/>
          <w:szCs w:val="24"/>
        </w:rPr>
        <w:t>Expanding our popular Ribbons of Green and Gardens 4 Wildlife programs will provide our</w:t>
      </w:r>
      <w:r w:rsidRPr="007858AA">
        <w:rPr>
          <w:rFonts w:ascii="Arial" w:hAnsi="Arial" w:cs="Arial"/>
          <w:b/>
          <w:bCs/>
          <w:sz w:val="24"/>
          <w:szCs w:val="24"/>
        </w:rPr>
        <w:t xml:space="preserve"> </w:t>
      </w:r>
      <w:r w:rsidRPr="007858AA">
        <w:rPr>
          <w:rFonts w:ascii="Arial" w:hAnsi="Arial" w:cs="Arial"/>
          <w:sz w:val="24"/>
          <w:szCs w:val="24"/>
        </w:rPr>
        <w:t xml:space="preserve">community with easy access to education, advice, </w:t>
      </w:r>
      <w:proofErr w:type="gramStart"/>
      <w:r w:rsidRPr="007858AA">
        <w:rPr>
          <w:rFonts w:ascii="Arial" w:hAnsi="Arial" w:cs="Arial"/>
          <w:sz w:val="24"/>
          <w:szCs w:val="24"/>
        </w:rPr>
        <w:t>support</w:t>
      </w:r>
      <w:proofErr w:type="gramEnd"/>
      <w:r w:rsidRPr="007858AA">
        <w:rPr>
          <w:rFonts w:ascii="Arial" w:hAnsi="Arial" w:cs="Arial"/>
          <w:sz w:val="24"/>
          <w:szCs w:val="24"/>
        </w:rPr>
        <w:t xml:space="preserve"> and encouragement to get</w:t>
      </w:r>
      <w:r w:rsidRPr="007858AA">
        <w:rPr>
          <w:rFonts w:ascii="Arial" w:hAnsi="Arial" w:cs="Arial"/>
          <w:b/>
          <w:bCs/>
          <w:sz w:val="24"/>
          <w:szCs w:val="24"/>
        </w:rPr>
        <w:t xml:space="preserve"> </w:t>
      </w:r>
      <w:r w:rsidRPr="007858AA">
        <w:rPr>
          <w:rFonts w:ascii="Arial" w:hAnsi="Arial" w:cs="Arial"/>
          <w:sz w:val="24"/>
          <w:szCs w:val="24"/>
        </w:rPr>
        <w:t xml:space="preserve">involved. </w:t>
      </w:r>
    </w:p>
    <w:p w14:paraId="304C101B" w14:textId="77777777" w:rsidR="007858AA" w:rsidRPr="007858AA" w:rsidRDefault="00D15367" w:rsidP="00D15367">
      <w:pPr>
        <w:rPr>
          <w:rFonts w:ascii="Arial" w:hAnsi="Arial" w:cs="Arial"/>
          <w:b/>
          <w:bCs/>
          <w:sz w:val="24"/>
          <w:szCs w:val="24"/>
        </w:rPr>
      </w:pPr>
      <w:r w:rsidRPr="007858AA">
        <w:rPr>
          <w:rFonts w:ascii="Arial" w:hAnsi="Arial" w:cs="Arial"/>
          <w:sz w:val="24"/>
          <w:szCs w:val="24"/>
        </w:rPr>
        <w:t>Important monitoring and citizen science</w:t>
      </w:r>
      <w:r w:rsidRPr="007858AA">
        <w:rPr>
          <w:rFonts w:ascii="Arial" w:hAnsi="Arial" w:cs="Arial"/>
          <w:b/>
          <w:bCs/>
          <w:sz w:val="24"/>
          <w:szCs w:val="24"/>
        </w:rPr>
        <w:t xml:space="preserve"> </w:t>
      </w:r>
      <w:r w:rsidRPr="007858AA">
        <w:rPr>
          <w:rFonts w:ascii="Arial" w:hAnsi="Arial" w:cs="Arial"/>
          <w:sz w:val="24"/>
          <w:szCs w:val="24"/>
        </w:rPr>
        <w:t xml:space="preserve">programs will continue to provide critical data for Council, so we can make </w:t>
      </w:r>
      <w:proofErr w:type="gramStart"/>
      <w:r w:rsidRPr="007858AA">
        <w:rPr>
          <w:rFonts w:ascii="Arial" w:hAnsi="Arial" w:cs="Arial"/>
          <w:sz w:val="24"/>
          <w:szCs w:val="24"/>
        </w:rPr>
        <w:t>evidence based</w:t>
      </w:r>
      <w:proofErr w:type="gramEnd"/>
      <w:r w:rsidRPr="007858AA">
        <w:rPr>
          <w:rFonts w:ascii="Arial" w:hAnsi="Arial" w:cs="Arial"/>
          <w:b/>
          <w:bCs/>
          <w:sz w:val="24"/>
          <w:szCs w:val="24"/>
        </w:rPr>
        <w:t xml:space="preserve"> </w:t>
      </w:r>
      <w:r w:rsidRPr="007858AA">
        <w:rPr>
          <w:rFonts w:ascii="Arial" w:hAnsi="Arial" w:cs="Arial"/>
          <w:sz w:val="24"/>
          <w:szCs w:val="24"/>
        </w:rPr>
        <w:t>decisions. Embedding Indigenous cultural</w:t>
      </w:r>
      <w:r w:rsidRPr="007858AA">
        <w:rPr>
          <w:rFonts w:ascii="Arial" w:hAnsi="Arial" w:cs="Arial"/>
          <w:b/>
          <w:bCs/>
          <w:sz w:val="24"/>
          <w:szCs w:val="24"/>
        </w:rPr>
        <w:t xml:space="preserve"> </w:t>
      </w:r>
      <w:r w:rsidRPr="007858AA">
        <w:rPr>
          <w:rFonts w:ascii="Arial" w:hAnsi="Arial" w:cs="Arial"/>
          <w:sz w:val="24"/>
          <w:szCs w:val="24"/>
        </w:rPr>
        <w:t>practices into our bushland management</w:t>
      </w:r>
      <w:r w:rsidRPr="007858AA">
        <w:rPr>
          <w:rFonts w:ascii="Arial" w:hAnsi="Arial" w:cs="Arial"/>
          <w:b/>
          <w:bCs/>
          <w:sz w:val="24"/>
          <w:szCs w:val="24"/>
        </w:rPr>
        <w:t xml:space="preserve"> </w:t>
      </w:r>
      <w:r w:rsidRPr="007858AA">
        <w:rPr>
          <w:rFonts w:ascii="Arial" w:hAnsi="Arial" w:cs="Arial"/>
          <w:sz w:val="24"/>
          <w:szCs w:val="24"/>
        </w:rPr>
        <w:t>program will foster a deeper connection to</w:t>
      </w:r>
      <w:r w:rsidRPr="007858AA">
        <w:rPr>
          <w:rFonts w:ascii="Arial" w:hAnsi="Arial" w:cs="Arial"/>
          <w:b/>
          <w:bCs/>
          <w:sz w:val="24"/>
          <w:szCs w:val="24"/>
        </w:rPr>
        <w:t xml:space="preserve"> </w:t>
      </w:r>
      <w:r w:rsidRPr="007858AA">
        <w:rPr>
          <w:rFonts w:ascii="Arial" w:hAnsi="Arial" w:cs="Arial"/>
          <w:sz w:val="24"/>
          <w:szCs w:val="24"/>
        </w:rPr>
        <w:t>country and community.</w:t>
      </w:r>
      <w:r w:rsidRPr="007858AA">
        <w:rPr>
          <w:rFonts w:ascii="Arial" w:hAnsi="Arial" w:cs="Arial"/>
          <w:b/>
          <w:bCs/>
          <w:sz w:val="24"/>
          <w:szCs w:val="24"/>
        </w:rPr>
        <w:t xml:space="preserve"> </w:t>
      </w:r>
    </w:p>
    <w:p w14:paraId="5359D464" w14:textId="4F23ED1B" w:rsidR="00D15367" w:rsidRPr="007858AA" w:rsidRDefault="00D15367" w:rsidP="00D15367">
      <w:pPr>
        <w:rPr>
          <w:rFonts w:ascii="Arial" w:hAnsi="Arial" w:cs="Arial"/>
          <w:sz w:val="24"/>
          <w:szCs w:val="24"/>
        </w:rPr>
      </w:pPr>
      <w:r w:rsidRPr="007858AA">
        <w:rPr>
          <w:rFonts w:ascii="Arial" w:hAnsi="Arial" w:cs="Arial"/>
          <w:sz w:val="24"/>
          <w:szCs w:val="24"/>
        </w:rPr>
        <w:t>We look forward to hearing from our</w:t>
      </w:r>
      <w:r w:rsidRPr="007858AA">
        <w:rPr>
          <w:rFonts w:ascii="Arial" w:hAnsi="Arial" w:cs="Arial"/>
          <w:b/>
          <w:bCs/>
          <w:sz w:val="24"/>
          <w:szCs w:val="24"/>
        </w:rPr>
        <w:t xml:space="preserve"> </w:t>
      </w:r>
      <w:r w:rsidRPr="007858AA">
        <w:rPr>
          <w:rFonts w:ascii="Arial" w:hAnsi="Arial" w:cs="Arial"/>
          <w:sz w:val="24"/>
          <w:szCs w:val="24"/>
        </w:rPr>
        <w:t>community on the draft Nature Plan, and</w:t>
      </w:r>
      <w:r w:rsidRPr="007858AA">
        <w:rPr>
          <w:rFonts w:ascii="Arial" w:hAnsi="Arial" w:cs="Arial"/>
          <w:b/>
          <w:bCs/>
          <w:sz w:val="24"/>
          <w:szCs w:val="24"/>
        </w:rPr>
        <w:t xml:space="preserve"> </w:t>
      </w:r>
      <w:r w:rsidRPr="007858AA">
        <w:rPr>
          <w:rFonts w:ascii="Arial" w:hAnsi="Arial" w:cs="Arial"/>
          <w:sz w:val="24"/>
          <w:szCs w:val="24"/>
        </w:rPr>
        <w:t xml:space="preserve">working with our community, our </w:t>
      </w:r>
      <w:proofErr w:type="gramStart"/>
      <w:r w:rsidRPr="007858AA">
        <w:rPr>
          <w:rFonts w:ascii="Arial" w:hAnsi="Arial" w:cs="Arial"/>
          <w:sz w:val="24"/>
          <w:szCs w:val="24"/>
        </w:rPr>
        <w:t>groups</w:t>
      </w:r>
      <w:proofErr w:type="gramEnd"/>
      <w:r w:rsidRPr="007858AA">
        <w:rPr>
          <w:rFonts w:ascii="Arial" w:hAnsi="Arial" w:cs="Arial"/>
          <w:sz w:val="24"/>
          <w:szCs w:val="24"/>
        </w:rPr>
        <w:t xml:space="preserve"> and</w:t>
      </w:r>
      <w:r w:rsidRPr="007858AA">
        <w:rPr>
          <w:rFonts w:ascii="Arial" w:hAnsi="Arial" w:cs="Arial"/>
          <w:b/>
          <w:bCs/>
          <w:sz w:val="24"/>
          <w:szCs w:val="24"/>
        </w:rPr>
        <w:t xml:space="preserve"> </w:t>
      </w:r>
      <w:r w:rsidRPr="007858AA">
        <w:rPr>
          <w:rFonts w:ascii="Arial" w:hAnsi="Arial" w:cs="Arial"/>
          <w:sz w:val="24"/>
          <w:szCs w:val="24"/>
        </w:rPr>
        <w:t>volunteers to make our natural environment the</w:t>
      </w:r>
      <w:r w:rsidRPr="007858AA">
        <w:rPr>
          <w:rFonts w:ascii="Arial" w:hAnsi="Arial" w:cs="Arial"/>
          <w:b/>
          <w:bCs/>
          <w:sz w:val="24"/>
          <w:szCs w:val="24"/>
        </w:rPr>
        <w:t xml:space="preserve"> </w:t>
      </w:r>
      <w:r w:rsidRPr="007858AA">
        <w:rPr>
          <w:rFonts w:ascii="Arial" w:hAnsi="Arial" w:cs="Arial"/>
          <w:sz w:val="24"/>
          <w:szCs w:val="24"/>
        </w:rPr>
        <w:t>best it can be for decades to come.</w:t>
      </w:r>
    </w:p>
    <w:p w14:paraId="45D5D85F" w14:textId="066B098B" w:rsidR="0038148F" w:rsidRPr="007858AA" w:rsidRDefault="008C230D" w:rsidP="00D15367">
      <w:pPr>
        <w:pStyle w:val="Heading2"/>
        <w:rPr>
          <w:rFonts w:ascii="Arial" w:hAnsi="Arial" w:cs="Arial"/>
          <w:sz w:val="28"/>
          <w:szCs w:val="28"/>
        </w:rPr>
      </w:pPr>
      <w:bookmarkStart w:id="2" w:name="_Toc112144164"/>
      <w:r w:rsidRPr="007858AA">
        <w:rPr>
          <w:rFonts w:ascii="Arial" w:hAnsi="Arial" w:cs="Arial"/>
          <w:sz w:val="28"/>
          <w:szCs w:val="28"/>
        </w:rPr>
        <w:lastRenderedPageBreak/>
        <w:t xml:space="preserve">Defining </w:t>
      </w:r>
      <w:r w:rsidR="00B51E37" w:rsidRPr="007858AA">
        <w:rPr>
          <w:rFonts w:ascii="Arial" w:hAnsi="Arial" w:cs="Arial"/>
          <w:sz w:val="28"/>
          <w:szCs w:val="28"/>
        </w:rPr>
        <w:t>Nature</w:t>
      </w:r>
      <w:bookmarkEnd w:id="2"/>
      <w:r w:rsidR="00D47425" w:rsidRPr="007858AA">
        <w:rPr>
          <w:rFonts w:ascii="Arial" w:hAnsi="Arial" w:cs="Arial"/>
          <w:sz w:val="28"/>
          <w:szCs w:val="28"/>
        </w:rPr>
        <w:t xml:space="preserve"> </w:t>
      </w:r>
    </w:p>
    <w:p w14:paraId="34A7956C" w14:textId="670C986B" w:rsidR="009E1FD7" w:rsidRPr="007858AA" w:rsidRDefault="00F23828" w:rsidP="00791BFF">
      <w:pPr>
        <w:rPr>
          <w:rFonts w:ascii="Arial" w:hAnsi="Arial" w:cs="Arial"/>
          <w:sz w:val="24"/>
          <w:szCs w:val="24"/>
          <w:shd w:val="clear" w:color="auto" w:fill="FFFFFF"/>
        </w:rPr>
      </w:pPr>
      <w:r w:rsidRPr="007858AA">
        <w:rPr>
          <w:rFonts w:ascii="Arial" w:hAnsi="Arial" w:cs="Arial"/>
          <w:sz w:val="24"/>
          <w:szCs w:val="24"/>
          <w:shd w:val="clear" w:color="auto" w:fill="FFFFFF"/>
        </w:rPr>
        <w:t>Nature</w:t>
      </w:r>
      <w:r w:rsidR="00997894" w:rsidRPr="007858AA">
        <w:rPr>
          <w:rFonts w:ascii="Arial" w:hAnsi="Arial" w:cs="Arial"/>
          <w:sz w:val="24"/>
          <w:szCs w:val="24"/>
          <w:shd w:val="clear" w:color="auto" w:fill="FFFFFF"/>
        </w:rPr>
        <w:t xml:space="preserve"> </w:t>
      </w:r>
      <w:r w:rsidR="00CB1D8C" w:rsidRPr="007858AA">
        <w:rPr>
          <w:rFonts w:ascii="Arial" w:hAnsi="Arial" w:cs="Arial"/>
          <w:sz w:val="24"/>
          <w:szCs w:val="24"/>
          <w:shd w:val="clear" w:color="auto" w:fill="FFFFFF"/>
        </w:rPr>
        <w:t>can be described as plants, animals, fungi, and bacteria along with the</w:t>
      </w:r>
      <w:r w:rsidR="009E1FD7" w:rsidRPr="007858AA">
        <w:rPr>
          <w:rFonts w:ascii="Arial" w:hAnsi="Arial" w:cs="Arial"/>
          <w:sz w:val="24"/>
          <w:szCs w:val="24"/>
          <w:shd w:val="clear" w:color="auto" w:fill="FFFFFF"/>
        </w:rPr>
        <w:t xml:space="preserve"> communities</w:t>
      </w:r>
      <w:r w:rsidR="00CB1D8C" w:rsidRPr="007858AA">
        <w:rPr>
          <w:rFonts w:ascii="Arial" w:hAnsi="Arial" w:cs="Arial"/>
          <w:sz w:val="24"/>
          <w:szCs w:val="24"/>
          <w:shd w:val="clear" w:color="auto" w:fill="FFFFFF"/>
        </w:rPr>
        <w:t xml:space="preserve"> and</w:t>
      </w:r>
      <w:r w:rsidR="009E1FD7" w:rsidRPr="007858AA">
        <w:rPr>
          <w:rFonts w:ascii="Arial" w:hAnsi="Arial" w:cs="Arial"/>
          <w:sz w:val="24"/>
          <w:szCs w:val="24"/>
          <w:shd w:val="clear" w:color="auto" w:fill="FFFFFF"/>
        </w:rPr>
        <w:t xml:space="preserve"> ecosystems</w:t>
      </w:r>
      <w:r w:rsidR="00CB1D8C" w:rsidRPr="007858AA">
        <w:rPr>
          <w:rFonts w:ascii="Arial" w:hAnsi="Arial" w:cs="Arial"/>
          <w:sz w:val="24"/>
          <w:szCs w:val="24"/>
          <w:shd w:val="clear" w:color="auto" w:fill="FFFFFF"/>
        </w:rPr>
        <w:t xml:space="preserve"> which they are part of</w:t>
      </w:r>
      <w:r w:rsidR="00E24DDF" w:rsidRPr="007858AA">
        <w:rPr>
          <w:rFonts w:ascii="Arial" w:hAnsi="Arial" w:cs="Arial"/>
          <w:sz w:val="24"/>
          <w:szCs w:val="24"/>
          <w:shd w:val="clear" w:color="auto" w:fill="FFFFFF"/>
        </w:rPr>
        <w:t xml:space="preserve"> and t</w:t>
      </w:r>
      <w:r w:rsidR="00791BFF" w:rsidRPr="007858AA">
        <w:rPr>
          <w:rFonts w:ascii="Arial" w:hAnsi="Arial" w:cs="Arial"/>
          <w:sz w:val="24"/>
          <w:szCs w:val="24"/>
          <w:shd w:val="clear" w:color="auto" w:fill="FFFFFF"/>
        </w:rPr>
        <w:t xml:space="preserve">he </w:t>
      </w:r>
      <w:r w:rsidR="009E1FD7" w:rsidRPr="007858AA">
        <w:rPr>
          <w:rFonts w:ascii="Arial" w:hAnsi="Arial" w:cs="Arial"/>
          <w:sz w:val="24"/>
          <w:szCs w:val="24"/>
          <w:shd w:val="clear" w:color="auto" w:fill="FFFFFF"/>
        </w:rPr>
        <w:t xml:space="preserve">ecological processes </w:t>
      </w:r>
      <w:r w:rsidR="00791BFF" w:rsidRPr="007858AA">
        <w:rPr>
          <w:rFonts w:ascii="Arial" w:hAnsi="Arial" w:cs="Arial"/>
          <w:sz w:val="24"/>
          <w:szCs w:val="24"/>
          <w:shd w:val="clear" w:color="auto" w:fill="FFFFFF"/>
        </w:rPr>
        <w:t xml:space="preserve">they </w:t>
      </w:r>
      <w:proofErr w:type="gramStart"/>
      <w:r w:rsidR="00791BFF" w:rsidRPr="007858AA">
        <w:rPr>
          <w:rFonts w:ascii="Arial" w:hAnsi="Arial" w:cs="Arial"/>
          <w:sz w:val="24"/>
          <w:szCs w:val="24"/>
          <w:shd w:val="clear" w:color="auto" w:fill="FFFFFF"/>
        </w:rPr>
        <w:t>sustain</w:t>
      </w:r>
      <w:r w:rsidR="009D78F1" w:rsidRPr="007858AA">
        <w:rPr>
          <w:rFonts w:ascii="Arial" w:hAnsi="Arial" w:cs="Arial"/>
          <w:sz w:val="24"/>
          <w:szCs w:val="24"/>
          <w:shd w:val="clear" w:color="auto" w:fill="FFFFFF"/>
        </w:rPr>
        <w:t>;</w:t>
      </w:r>
      <w:proofErr w:type="gramEnd"/>
      <w:r w:rsidR="009D78F1" w:rsidRPr="007858AA">
        <w:rPr>
          <w:rFonts w:ascii="Arial" w:hAnsi="Arial" w:cs="Arial"/>
          <w:sz w:val="24"/>
          <w:szCs w:val="24"/>
          <w:shd w:val="clear" w:color="auto" w:fill="FFFFFF"/>
        </w:rPr>
        <w:t xml:space="preserve"> which is often described as Biodiversity</w:t>
      </w:r>
      <w:r w:rsidR="00791BFF" w:rsidRPr="007858AA">
        <w:rPr>
          <w:rFonts w:ascii="Arial" w:hAnsi="Arial" w:cs="Arial"/>
          <w:sz w:val="24"/>
          <w:szCs w:val="24"/>
          <w:shd w:val="clear" w:color="auto" w:fill="FFFFFF"/>
        </w:rPr>
        <w:t xml:space="preserve">. </w:t>
      </w:r>
    </w:p>
    <w:p w14:paraId="0D270161" w14:textId="77777777" w:rsidR="007858AA" w:rsidRPr="007858AA" w:rsidRDefault="007858AA" w:rsidP="007858AA">
      <w:pPr>
        <w:pStyle w:val="Pa0"/>
        <w:spacing w:after="160"/>
        <w:rPr>
          <w:rFonts w:ascii="Arial" w:hAnsi="Arial" w:cs="Arial"/>
          <w:color w:val="211D1E"/>
        </w:rPr>
      </w:pPr>
      <w:r w:rsidRPr="007858AA">
        <w:rPr>
          <w:rFonts w:ascii="Arial" w:hAnsi="Arial" w:cs="Arial"/>
          <w:color w:val="211D1E"/>
        </w:rPr>
        <w:t xml:space="preserve">Biodiversity ‘bio’ meaning life and ‘diversity’ meaning variability. The variety of all living things, their genetic </w:t>
      </w:r>
      <w:proofErr w:type="gramStart"/>
      <w:r w:rsidRPr="007858AA">
        <w:rPr>
          <w:rFonts w:ascii="Arial" w:hAnsi="Arial" w:cs="Arial"/>
          <w:color w:val="211D1E"/>
        </w:rPr>
        <w:t>information</w:t>
      </w:r>
      <w:proofErr w:type="gramEnd"/>
      <w:r w:rsidRPr="007858AA">
        <w:rPr>
          <w:rFonts w:ascii="Arial" w:hAnsi="Arial" w:cs="Arial"/>
          <w:color w:val="211D1E"/>
        </w:rPr>
        <w:t xml:space="preserve"> and the ecosystems they form. </w:t>
      </w:r>
    </w:p>
    <w:p w14:paraId="694020B4" w14:textId="5959AEF0" w:rsidR="007858AA" w:rsidRDefault="007858AA" w:rsidP="007858AA">
      <w:pPr>
        <w:rPr>
          <w:rFonts w:ascii="Arial" w:hAnsi="Arial" w:cs="Arial"/>
          <w:color w:val="211D1E"/>
          <w:sz w:val="24"/>
          <w:szCs w:val="24"/>
        </w:rPr>
      </w:pPr>
      <w:r w:rsidRPr="007858AA">
        <w:rPr>
          <w:rFonts w:ascii="Arial" w:hAnsi="Arial" w:cs="Arial"/>
          <w:color w:val="211D1E"/>
          <w:sz w:val="24"/>
          <w:szCs w:val="24"/>
        </w:rPr>
        <w:t xml:space="preserve">Nature has an intrinsic </w:t>
      </w:r>
      <w:proofErr w:type="gramStart"/>
      <w:r w:rsidRPr="007858AA">
        <w:rPr>
          <w:rFonts w:ascii="Arial" w:hAnsi="Arial" w:cs="Arial"/>
          <w:color w:val="211D1E"/>
          <w:sz w:val="24"/>
          <w:szCs w:val="24"/>
        </w:rPr>
        <w:t>value</w:t>
      </w:r>
      <w:proofErr w:type="gramEnd"/>
      <w:r w:rsidRPr="007858AA">
        <w:rPr>
          <w:rFonts w:ascii="Arial" w:hAnsi="Arial" w:cs="Arial"/>
          <w:color w:val="211D1E"/>
          <w:sz w:val="24"/>
          <w:szCs w:val="24"/>
        </w:rPr>
        <w:t xml:space="preserve"> and the natural world provides ecosystem services to the greater community, including humans. Some of these </w:t>
      </w:r>
      <w:proofErr w:type="gramStart"/>
      <w:r w:rsidRPr="007858AA">
        <w:rPr>
          <w:rFonts w:ascii="Arial" w:hAnsi="Arial" w:cs="Arial"/>
          <w:color w:val="211D1E"/>
          <w:sz w:val="24"/>
          <w:szCs w:val="24"/>
        </w:rPr>
        <w:t>include;</w:t>
      </w:r>
      <w:proofErr w:type="gramEnd"/>
      <w:r w:rsidRPr="007858AA">
        <w:rPr>
          <w:rFonts w:ascii="Arial" w:hAnsi="Arial" w:cs="Arial"/>
          <w:color w:val="211D1E"/>
          <w:sz w:val="24"/>
          <w:szCs w:val="24"/>
        </w:rPr>
        <w:t xml:space="preserve"> maintaining air quality, moderating climate, regulating freshwater, generating topsoil, recycling nutrients, controlling pests and diseases and pollinating crops important for our food security.</w:t>
      </w:r>
    </w:p>
    <w:p w14:paraId="3A618B97" w14:textId="77777777" w:rsidR="007858AA" w:rsidRPr="007858AA" w:rsidRDefault="007858AA" w:rsidP="007858AA">
      <w:pPr>
        <w:pStyle w:val="Heading2"/>
        <w:rPr>
          <w:rFonts w:ascii="Arial" w:hAnsi="Arial" w:cs="Arial"/>
          <w:sz w:val="28"/>
          <w:szCs w:val="28"/>
        </w:rPr>
      </w:pPr>
      <w:bookmarkStart w:id="3" w:name="_Toc112144165"/>
      <w:r w:rsidRPr="007858AA">
        <w:rPr>
          <w:rFonts w:ascii="Arial" w:hAnsi="Arial" w:cs="Arial"/>
          <w:sz w:val="28"/>
          <w:szCs w:val="28"/>
        </w:rPr>
        <w:t>How is Our Nature Faring?</w:t>
      </w:r>
      <w:bookmarkEnd w:id="3"/>
    </w:p>
    <w:p w14:paraId="4B34E1F1" w14:textId="77777777" w:rsidR="007858AA" w:rsidRPr="007858AA" w:rsidRDefault="007858AA" w:rsidP="007858AA">
      <w:pPr>
        <w:rPr>
          <w:rFonts w:ascii="Arial" w:hAnsi="Arial" w:cs="Arial"/>
          <w:sz w:val="24"/>
          <w:szCs w:val="24"/>
        </w:rPr>
      </w:pPr>
      <w:r w:rsidRPr="007858AA">
        <w:rPr>
          <w:rFonts w:ascii="Arial" w:hAnsi="Arial" w:cs="Arial"/>
          <w:sz w:val="24"/>
          <w:szCs w:val="24"/>
        </w:rPr>
        <w:t xml:space="preserve">Victoria has seen a continuing legacy of biodiversity loss over almost two centuries. Today, between one quarter and one third of Victoria’s plants, birds, reptiles, </w:t>
      </w:r>
      <w:proofErr w:type="gramStart"/>
      <w:r w:rsidRPr="007858AA">
        <w:rPr>
          <w:rFonts w:ascii="Arial" w:hAnsi="Arial" w:cs="Arial"/>
          <w:sz w:val="24"/>
          <w:szCs w:val="24"/>
        </w:rPr>
        <w:t>amphibians</w:t>
      </w:r>
      <w:proofErr w:type="gramEnd"/>
      <w:r w:rsidRPr="007858AA">
        <w:rPr>
          <w:rFonts w:ascii="Arial" w:hAnsi="Arial" w:cs="Arial"/>
          <w:sz w:val="24"/>
          <w:szCs w:val="24"/>
        </w:rPr>
        <w:t xml:space="preserve"> and mammals, along with numerous invertebrates and ecological communities, are considered threatened with extinction.  </w:t>
      </w:r>
    </w:p>
    <w:p w14:paraId="4553305A" w14:textId="77777777" w:rsidR="007858AA" w:rsidRPr="007858AA" w:rsidRDefault="007858AA" w:rsidP="007858AA">
      <w:pPr>
        <w:rPr>
          <w:rFonts w:ascii="Arial" w:hAnsi="Arial" w:cs="Arial"/>
          <w:color w:val="211D1E"/>
          <w:sz w:val="24"/>
          <w:szCs w:val="24"/>
        </w:rPr>
      </w:pPr>
      <w:r w:rsidRPr="007858AA">
        <w:rPr>
          <w:rFonts w:ascii="Arial" w:hAnsi="Arial" w:cs="Arial"/>
          <w:color w:val="211D1E"/>
          <w:sz w:val="24"/>
          <w:szCs w:val="24"/>
        </w:rPr>
        <w:t xml:space="preserve">Victoria is the most intensively settled and cleared state in Australia. This has enabled Victoria to become a powerhouse of agricultural production, with huge benefits to the state economy. However, this has also conversely created a legacy of loss, </w:t>
      </w:r>
      <w:proofErr w:type="gramStart"/>
      <w:r w:rsidRPr="007858AA">
        <w:rPr>
          <w:rFonts w:ascii="Arial" w:hAnsi="Arial" w:cs="Arial"/>
          <w:color w:val="211D1E"/>
          <w:sz w:val="24"/>
          <w:szCs w:val="24"/>
        </w:rPr>
        <w:t>degradation</w:t>
      </w:r>
      <w:proofErr w:type="gramEnd"/>
      <w:r w:rsidRPr="007858AA">
        <w:rPr>
          <w:rFonts w:ascii="Arial" w:hAnsi="Arial" w:cs="Arial"/>
          <w:color w:val="211D1E"/>
          <w:sz w:val="24"/>
          <w:szCs w:val="24"/>
        </w:rPr>
        <w:t xml:space="preserve"> and fragmentation of habitats. The introduction of exotic plants and animals has had significant consequences for Victoria’s native animal and plant species. (DELWP 2017). </w:t>
      </w:r>
    </w:p>
    <w:p w14:paraId="60991496" w14:textId="46BC6A9F" w:rsidR="007858AA" w:rsidRPr="007858AA" w:rsidRDefault="007858AA" w:rsidP="007858AA">
      <w:pPr>
        <w:rPr>
          <w:rFonts w:ascii="Arial" w:hAnsi="Arial" w:cs="Arial"/>
          <w:i/>
          <w:iCs/>
          <w:sz w:val="24"/>
          <w:szCs w:val="24"/>
          <w:shd w:val="clear" w:color="auto" w:fill="FFFFFF"/>
        </w:rPr>
      </w:pPr>
      <w:r w:rsidRPr="007858AA">
        <w:rPr>
          <w:rFonts w:ascii="Arial" w:hAnsi="Arial" w:cs="Arial"/>
          <w:color w:val="211D1E"/>
          <w:sz w:val="24"/>
          <w:szCs w:val="24"/>
        </w:rPr>
        <w:t xml:space="preserve">Within Yarra Ranges, the challenges faced by our native plants and animals are numerous. Altered landscapes reduce movement of species, with impacts from road networks, agricultural land and fences, compounded by the limited tree canopy cover, loss of hollow-bearing trees, pest species, </w:t>
      </w:r>
      <w:proofErr w:type="gramStart"/>
      <w:r w:rsidRPr="007858AA">
        <w:rPr>
          <w:rFonts w:ascii="Arial" w:hAnsi="Arial" w:cs="Arial"/>
          <w:color w:val="211D1E"/>
          <w:sz w:val="24"/>
          <w:szCs w:val="24"/>
        </w:rPr>
        <w:t>road-kill</w:t>
      </w:r>
      <w:proofErr w:type="gramEnd"/>
      <w:r w:rsidRPr="007858AA">
        <w:rPr>
          <w:rFonts w:ascii="Arial" w:hAnsi="Arial" w:cs="Arial"/>
          <w:color w:val="211D1E"/>
          <w:sz w:val="24"/>
          <w:szCs w:val="24"/>
        </w:rPr>
        <w:t xml:space="preserve"> and food source competition. These threats are largely created by human settlement, and while some aspects appear condemned there is much opportunity for improvement through collective thinking and engaged partnership.</w:t>
      </w:r>
    </w:p>
    <w:p w14:paraId="40824277" w14:textId="66BBD6A1" w:rsidR="00E54FCB" w:rsidRPr="009E38EB" w:rsidRDefault="00720209" w:rsidP="00E54FCB">
      <w:pPr>
        <w:pStyle w:val="Heading2"/>
        <w:rPr>
          <w:rFonts w:ascii="Arial" w:hAnsi="Arial" w:cs="Arial"/>
          <w:sz w:val="28"/>
          <w:szCs w:val="28"/>
        </w:rPr>
      </w:pPr>
      <w:bookmarkStart w:id="4" w:name="_Toc112144166"/>
      <w:r w:rsidRPr="00DD0943">
        <w:rPr>
          <w:rFonts w:ascii="Arial" w:hAnsi="Arial" w:cs="Arial"/>
          <w:sz w:val="28"/>
          <w:szCs w:val="28"/>
        </w:rPr>
        <w:t>Why do we need this plan?</w:t>
      </w:r>
      <w:bookmarkEnd w:id="4"/>
      <w:r w:rsidRPr="009E38EB">
        <w:rPr>
          <w:rFonts w:ascii="Arial" w:hAnsi="Arial" w:cs="Arial"/>
          <w:sz w:val="28"/>
          <w:szCs w:val="28"/>
        </w:rPr>
        <w:t xml:space="preserve"> </w:t>
      </w:r>
    </w:p>
    <w:p w14:paraId="21892065" w14:textId="21BF9F31" w:rsidR="009E38EB" w:rsidRDefault="009E38EB" w:rsidP="00E54FCB">
      <w:pPr>
        <w:rPr>
          <w:rFonts w:ascii="Arial" w:hAnsi="Arial" w:cs="Arial"/>
          <w:color w:val="211D1E"/>
          <w:sz w:val="24"/>
          <w:szCs w:val="24"/>
        </w:rPr>
      </w:pPr>
      <w:r w:rsidRPr="009E38EB">
        <w:rPr>
          <w:rFonts w:ascii="Arial" w:hAnsi="Arial" w:cs="Arial"/>
          <w:color w:val="211D1E"/>
          <w:sz w:val="24"/>
          <w:szCs w:val="24"/>
        </w:rPr>
        <w:t>Council has a broad role to play in the management of the natural environment, along with supporting community to increase their environmental stewardship and building resilience against a changing climate. Significant investment currently occurs in natural resource management through weed control programs, incentive programs for private land, undertaking statutory functions as required by the planning scheme and education of, and partnership with community volunteers focussed on environmental protection.</w:t>
      </w:r>
    </w:p>
    <w:p w14:paraId="4F4ACEF3" w14:textId="6A598FCA" w:rsidR="009E38EB" w:rsidRPr="009E38EB" w:rsidRDefault="00DD0943" w:rsidP="00E54FCB">
      <w:pPr>
        <w:rPr>
          <w:rFonts w:ascii="Arial" w:hAnsi="Arial" w:cs="Arial"/>
          <w:color w:val="211D1E"/>
          <w:sz w:val="24"/>
          <w:szCs w:val="24"/>
        </w:rPr>
      </w:pPr>
      <w:r>
        <w:rPr>
          <w:noProof/>
        </w:rPr>
        <w:lastRenderedPageBreak/>
        <w:drawing>
          <wp:inline distT="0" distB="0" distL="0" distR="0" wp14:anchorId="570D33C4" wp14:editId="5BB09FBE">
            <wp:extent cx="5731510" cy="2512060"/>
            <wp:effectExtent l="0" t="0" r="2540" b="2540"/>
            <wp:docPr id="1" name="Picture 1" descr="Diagram of three spheres of influence, broken into categories of control, influence and advo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of three spheres of influence, broken into categories of control, influence and advoca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512060"/>
                    </a:xfrm>
                    <a:prstGeom prst="rect">
                      <a:avLst/>
                    </a:prstGeom>
                    <a:noFill/>
                    <a:ln>
                      <a:noFill/>
                    </a:ln>
                  </pic:spPr>
                </pic:pic>
              </a:graphicData>
            </a:graphic>
          </wp:inline>
        </w:drawing>
      </w:r>
    </w:p>
    <w:p w14:paraId="2D71CE9A" w14:textId="512ABAD7" w:rsidR="00DE4727" w:rsidRPr="009E38EB" w:rsidRDefault="000A6AB9" w:rsidP="00E92186">
      <w:pPr>
        <w:pStyle w:val="Heading2"/>
        <w:rPr>
          <w:rFonts w:ascii="Arial" w:hAnsi="Arial" w:cs="Arial"/>
          <w:sz w:val="28"/>
          <w:szCs w:val="28"/>
        </w:rPr>
      </w:pPr>
      <w:bookmarkStart w:id="5" w:name="_Toc112144167"/>
      <w:r w:rsidRPr="009E38EB">
        <w:rPr>
          <w:rFonts w:ascii="Arial" w:hAnsi="Arial" w:cs="Arial"/>
          <w:sz w:val="28"/>
          <w:szCs w:val="28"/>
        </w:rPr>
        <w:t>What will this plan deliver?</w:t>
      </w:r>
      <w:bookmarkEnd w:id="5"/>
    </w:p>
    <w:p w14:paraId="49FE8CD0" w14:textId="77777777" w:rsidR="009E38EB" w:rsidRPr="009E38EB" w:rsidRDefault="009E38EB" w:rsidP="009E38EB">
      <w:pPr>
        <w:rPr>
          <w:rFonts w:ascii="Arial" w:hAnsi="Arial" w:cs="Arial"/>
          <w:sz w:val="24"/>
          <w:szCs w:val="24"/>
        </w:rPr>
      </w:pPr>
      <w:r w:rsidRPr="009E38EB">
        <w:rPr>
          <w:rFonts w:ascii="Arial" w:hAnsi="Arial" w:cs="Arial"/>
          <w:sz w:val="24"/>
          <w:szCs w:val="24"/>
        </w:rPr>
        <w:t xml:space="preserve">The Plan will define the activities, </w:t>
      </w:r>
      <w:proofErr w:type="gramStart"/>
      <w:r w:rsidRPr="009E38EB">
        <w:rPr>
          <w:rFonts w:ascii="Arial" w:hAnsi="Arial" w:cs="Arial"/>
          <w:sz w:val="24"/>
          <w:szCs w:val="24"/>
        </w:rPr>
        <w:t>programs</w:t>
      </w:r>
      <w:proofErr w:type="gramEnd"/>
      <w:r w:rsidRPr="009E38EB">
        <w:rPr>
          <w:rFonts w:ascii="Arial" w:hAnsi="Arial" w:cs="Arial"/>
          <w:sz w:val="24"/>
          <w:szCs w:val="24"/>
        </w:rPr>
        <w:t xml:space="preserve"> and projects of the highest priority for the next 10 years. It will set targets for council and allow for prioritisation of conservation action on council managed land. The Plan will improve our support to private landowners and increase environmental stewardship, identify areas to seek external funding, highlight key advocacy priorities for our municipality and ensure rigorous monitoring and adaptive management are embedded into our programs effectively. </w:t>
      </w:r>
    </w:p>
    <w:p w14:paraId="08FEF74F" w14:textId="77777777" w:rsidR="009E38EB" w:rsidRPr="009E38EB" w:rsidRDefault="009E38EB" w:rsidP="009E38EB">
      <w:pPr>
        <w:rPr>
          <w:rFonts w:ascii="Arial" w:hAnsi="Arial" w:cs="Arial"/>
          <w:sz w:val="24"/>
          <w:szCs w:val="24"/>
        </w:rPr>
      </w:pPr>
      <w:r w:rsidRPr="009E38EB">
        <w:rPr>
          <w:rFonts w:ascii="Arial" w:hAnsi="Arial" w:cs="Arial"/>
          <w:sz w:val="24"/>
          <w:szCs w:val="24"/>
        </w:rPr>
        <w:t xml:space="preserve">This plan prioritises a suite of programs, activities and initiatives that will take us towards a future vision of a more connected landscape, with higher quality and more resilient habitat for native plants and animals. Council will support our community to care for nature in their own backyard and beyond, providing opportunities to engage with the natural environment and foster a deeper connection to the indigenous cultural heritage of Yarra Ranges. </w:t>
      </w:r>
    </w:p>
    <w:p w14:paraId="5041FCBE" w14:textId="512163D0" w:rsidR="008F760B" w:rsidRPr="009E38EB" w:rsidRDefault="008F760B" w:rsidP="009E38EB">
      <w:pPr>
        <w:pStyle w:val="Heading2"/>
        <w:rPr>
          <w:rFonts w:ascii="Arial" w:hAnsi="Arial" w:cs="Arial"/>
          <w:sz w:val="28"/>
          <w:szCs w:val="28"/>
        </w:rPr>
      </w:pPr>
      <w:bookmarkStart w:id="6" w:name="_Toc112144168"/>
      <w:r w:rsidRPr="009E38EB">
        <w:rPr>
          <w:rFonts w:ascii="Arial" w:hAnsi="Arial" w:cs="Arial"/>
          <w:sz w:val="28"/>
          <w:szCs w:val="28"/>
        </w:rPr>
        <w:t>What makes Yarra Ranges special?</w:t>
      </w:r>
      <w:bookmarkEnd w:id="6"/>
    </w:p>
    <w:p w14:paraId="36BDD6BC" w14:textId="77777777" w:rsidR="009E38EB" w:rsidRPr="009E38EB" w:rsidRDefault="009E38EB" w:rsidP="009E38EB">
      <w:pPr>
        <w:rPr>
          <w:rFonts w:ascii="Arial" w:hAnsi="Arial" w:cs="Arial"/>
          <w:b/>
          <w:bCs/>
          <w:sz w:val="24"/>
          <w:szCs w:val="24"/>
        </w:rPr>
      </w:pPr>
      <w:r w:rsidRPr="009E38EB">
        <w:rPr>
          <w:rFonts w:ascii="Arial" w:hAnsi="Arial" w:cs="Arial"/>
          <w:sz w:val="24"/>
          <w:szCs w:val="24"/>
        </w:rPr>
        <w:t xml:space="preserve">Yarra Ranges Council is the largest municipality in Greater Melbourne by area, covering a total area of </w:t>
      </w:r>
      <w:r w:rsidRPr="009E38EB">
        <w:rPr>
          <w:rFonts w:ascii="Arial" w:hAnsi="Arial" w:cs="Arial"/>
          <w:b/>
          <w:bCs/>
          <w:sz w:val="24"/>
          <w:szCs w:val="24"/>
        </w:rPr>
        <w:t xml:space="preserve">244,700 ha </w:t>
      </w:r>
    </w:p>
    <w:p w14:paraId="5C25FFB6" w14:textId="63C83BF6" w:rsidR="008F760B" w:rsidRDefault="008F760B" w:rsidP="009E38EB">
      <w:pPr>
        <w:rPr>
          <w:rFonts w:ascii="Arial" w:eastAsia="Times New Roman" w:hAnsi="Arial" w:cs="Arial"/>
          <w:color w:val="202020"/>
          <w:sz w:val="24"/>
          <w:szCs w:val="24"/>
        </w:rPr>
      </w:pPr>
      <w:r w:rsidRPr="009E38EB">
        <w:rPr>
          <w:rFonts w:ascii="Arial" w:eastAsia="Times New Roman" w:hAnsi="Arial" w:cs="Arial"/>
          <w:color w:val="202020"/>
          <w:sz w:val="24"/>
          <w:szCs w:val="24"/>
        </w:rPr>
        <w:t xml:space="preserve">As managers of only 2% of the municipal area, council has a large role in advocacy and partnerships in biodiversity conservation. The areas under council management comprise 550ha of reserves and 403km of roadsides. </w:t>
      </w:r>
    </w:p>
    <w:p w14:paraId="13B1338C" w14:textId="437C34EE" w:rsidR="00EC7222" w:rsidRPr="009E38EB" w:rsidRDefault="00EC7222" w:rsidP="009E38EB">
      <w:pPr>
        <w:rPr>
          <w:rFonts w:ascii="Arial" w:eastAsia="Times New Roman" w:hAnsi="Arial" w:cs="Arial"/>
          <w:color w:val="202020"/>
          <w:sz w:val="24"/>
          <w:szCs w:val="24"/>
        </w:rPr>
      </w:pPr>
      <w:r>
        <w:rPr>
          <w:noProof/>
        </w:rPr>
        <w:lastRenderedPageBreak/>
        <w:drawing>
          <wp:inline distT="0" distB="0" distL="0" distR="0" wp14:anchorId="31216EEA" wp14:editId="089FC007">
            <wp:extent cx="4298950" cy="1896091"/>
            <wp:effectExtent l="0" t="0" r="6350" b="9525"/>
            <wp:docPr id="2" name="Picture 2" descr="Map of Yarra Ranges that shows land breakdown of 2%, 30% and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 of Yarra Ranges that shows land breakdown of 2%, 30% and 6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0433" cy="1901156"/>
                    </a:xfrm>
                    <a:prstGeom prst="rect">
                      <a:avLst/>
                    </a:prstGeom>
                    <a:noFill/>
                    <a:ln>
                      <a:noFill/>
                    </a:ln>
                  </pic:spPr>
                </pic:pic>
              </a:graphicData>
            </a:graphic>
          </wp:inline>
        </w:drawing>
      </w:r>
    </w:p>
    <w:p w14:paraId="08F4677A" w14:textId="43309A70" w:rsidR="006E6F71" w:rsidRPr="009E38EB" w:rsidRDefault="009E38EB" w:rsidP="009E38EB">
      <w:pPr>
        <w:rPr>
          <w:rFonts w:ascii="Arial" w:hAnsi="Arial" w:cs="Arial"/>
          <w:sz w:val="24"/>
          <w:szCs w:val="24"/>
        </w:rPr>
      </w:pPr>
      <w:r w:rsidRPr="009E38EB">
        <w:rPr>
          <w:rFonts w:ascii="Arial" w:hAnsi="Arial" w:cs="Arial"/>
          <w:sz w:val="24"/>
          <w:szCs w:val="24"/>
        </w:rPr>
        <w:t>Yarra Ranges is part of the lands under the custodianship of the Wurundjeri people of the Kulin Nation and supports some of the most significant environmental areas in Victoria. These include the iconic Mountain Ash forests of the Dandenong Ranges and Central Victorian Highlands. Remnant native vegetation is home to iconic species such as the Powerful Owl, the Helmeted Honeyeater and Leadbeater’s Possum. Our municipality supports 188,000 hectares of native vegetation and is home to at least 1790 native flora and 968 native fauna species.</w:t>
      </w:r>
    </w:p>
    <w:p w14:paraId="5D81886E" w14:textId="77777777" w:rsidR="009E38EB" w:rsidRPr="009E38EB" w:rsidRDefault="009E38EB" w:rsidP="009E38EB">
      <w:pPr>
        <w:rPr>
          <w:rFonts w:ascii="Arial" w:hAnsi="Arial" w:cs="Arial"/>
          <w:sz w:val="24"/>
          <w:szCs w:val="24"/>
        </w:rPr>
      </w:pPr>
      <w:r w:rsidRPr="009E38EB">
        <w:rPr>
          <w:rFonts w:ascii="Arial" w:hAnsi="Arial" w:cs="Arial"/>
          <w:sz w:val="24"/>
          <w:szCs w:val="24"/>
        </w:rPr>
        <w:t xml:space="preserve">The upper half of the Yarra River and its tributaries support a diverse range of plants and animals including significant populations of platypus, </w:t>
      </w:r>
      <w:proofErr w:type="gramStart"/>
      <w:r w:rsidRPr="009E38EB">
        <w:rPr>
          <w:rFonts w:ascii="Arial" w:hAnsi="Arial" w:cs="Arial"/>
          <w:sz w:val="24"/>
          <w:szCs w:val="24"/>
        </w:rPr>
        <w:t>frogs</w:t>
      </w:r>
      <w:proofErr w:type="gramEnd"/>
      <w:r w:rsidRPr="009E38EB">
        <w:rPr>
          <w:rFonts w:ascii="Arial" w:hAnsi="Arial" w:cs="Arial"/>
          <w:sz w:val="24"/>
          <w:szCs w:val="24"/>
        </w:rPr>
        <w:t xml:space="preserve"> and fish. These waterways and key water reservoirs such as </w:t>
      </w:r>
      <w:proofErr w:type="spellStart"/>
      <w:r w:rsidRPr="009E38EB">
        <w:rPr>
          <w:rFonts w:ascii="Arial" w:hAnsi="Arial" w:cs="Arial"/>
          <w:sz w:val="24"/>
          <w:szCs w:val="24"/>
        </w:rPr>
        <w:t>O’Shannassy</w:t>
      </w:r>
      <w:proofErr w:type="spellEnd"/>
      <w:r w:rsidRPr="009E38EB">
        <w:rPr>
          <w:rFonts w:ascii="Arial" w:hAnsi="Arial" w:cs="Arial"/>
          <w:sz w:val="24"/>
          <w:szCs w:val="24"/>
        </w:rPr>
        <w:t xml:space="preserve">, Upper Yarra, Maroondah and Silvan provide about 70% of Melbourne’s drinking water. </w:t>
      </w:r>
    </w:p>
    <w:p w14:paraId="3AA199C6" w14:textId="4D5BC5BE" w:rsidR="009E38EB" w:rsidRPr="009E38EB" w:rsidRDefault="009E38EB" w:rsidP="009E38EB">
      <w:pPr>
        <w:rPr>
          <w:rFonts w:ascii="Arial" w:hAnsi="Arial" w:cs="Arial"/>
          <w:sz w:val="24"/>
          <w:szCs w:val="24"/>
        </w:rPr>
      </w:pPr>
      <w:r w:rsidRPr="009E38EB">
        <w:rPr>
          <w:rFonts w:ascii="Arial" w:hAnsi="Arial" w:cs="Arial"/>
          <w:sz w:val="24"/>
          <w:szCs w:val="24"/>
        </w:rPr>
        <w:t>Yarra Ranges offers a beautiful setting for our residents, with scenic rural valleys and forested mountains. This scenery attracts tourists and provides a vital income for many local businesses.</w:t>
      </w:r>
    </w:p>
    <w:p w14:paraId="2AD18B3B" w14:textId="73968590" w:rsidR="005916A0" w:rsidRDefault="00E92186" w:rsidP="00E92186">
      <w:pPr>
        <w:pStyle w:val="Heading2"/>
        <w:rPr>
          <w:rFonts w:ascii="Arial" w:hAnsi="Arial" w:cs="Arial"/>
          <w:sz w:val="28"/>
          <w:szCs w:val="28"/>
        </w:rPr>
      </w:pPr>
      <w:bookmarkStart w:id="7" w:name="_Toc112144169"/>
      <w:r w:rsidRPr="00EC7222">
        <w:rPr>
          <w:rFonts w:ascii="Arial" w:hAnsi="Arial" w:cs="Arial"/>
          <w:sz w:val="28"/>
          <w:szCs w:val="28"/>
        </w:rPr>
        <w:t>Legislative Context</w:t>
      </w:r>
      <w:r w:rsidR="008F760B" w:rsidRPr="00EC7222">
        <w:rPr>
          <w:rFonts w:ascii="Arial" w:hAnsi="Arial" w:cs="Arial"/>
          <w:sz w:val="28"/>
          <w:szCs w:val="28"/>
        </w:rPr>
        <w:t xml:space="preserve"> / Role of Local Government</w:t>
      </w:r>
      <w:bookmarkEnd w:id="7"/>
      <w:r w:rsidR="008F760B" w:rsidRPr="00EF438F">
        <w:rPr>
          <w:rFonts w:ascii="Arial" w:hAnsi="Arial" w:cs="Arial"/>
          <w:sz w:val="28"/>
          <w:szCs w:val="28"/>
        </w:rPr>
        <w:t xml:space="preserve"> </w:t>
      </w:r>
    </w:p>
    <w:p w14:paraId="708EC7EA" w14:textId="503B9364" w:rsidR="00EC7222" w:rsidRPr="00EC7222" w:rsidRDefault="00EC7222" w:rsidP="00EC7222">
      <w:r>
        <w:rPr>
          <w:noProof/>
        </w:rPr>
        <w:drawing>
          <wp:inline distT="0" distB="0" distL="0" distR="0" wp14:anchorId="09EFE69B" wp14:editId="579BB2E4">
            <wp:extent cx="6335946" cy="3498850"/>
            <wp:effectExtent l="0" t="0" r="8255" b="6350"/>
            <wp:docPr id="3" name="Picture 3" descr="Strategic context and the role of local government in relation to the Nature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rategic context and the role of local government in relation to the Nature Pl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41153" cy="3501726"/>
                    </a:xfrm>
                    <a:prstGeom prst="rect">
                      <a:avLst/>
                    </a:prstGeom>
                    <a:noFill/>
                    <a:ln>
                      <a:noFill/>
                    </a:ln>
                  </pic:spPr>
                </pic:pic>
              </a:graphicData>
            </a:graphic>
          </wp:inline>
        </w:drawing>
      </w:r>
    </w:p>
    <w:p w14:paraId="4ED2E869" w14:textId="093F2051" w:rsidR="005916A0" w:rsidRPr="00EF438F" w:rsidRDefault="003C4D6E" w:rsidP="005916A0">
      <w:pPr>
        <w:pStyle w:val="Heading2"/>
        <w:rPr>
          <w:rFonts w:ascii="Arial" w:hAnsi="Arial" w:cs="Arial"/>
          <w:sz w:val="28"/>
          <w:szCs w:val="28"/>
        </w:rPr>
      </w:pPr>
      <w:bookmarkStart w:id="8" w:name="_Toc112144170"/>
      <w:r w:rsidRPr="00EF438F">
        <w:rPr>
          <w:rFonts w:ascii="Arial" w:hAnsi="Arial" w:cs="Arial"/>
          <w:sz w:val="28"/>
          <w:szCs w:val="28"/>
        </w:rPr>
        <w:lastRenderedPageBreak/>
        <w:t>Threats to our environment</w:t>
      </w:r>
      <w:bookmarkEnd w:id="8"/>
      <w:r w:rsidR="005916A0" w:rsidRPr="00EF438F">
        <w:rPr>
          <w:rFonts w:ascii="Arial" w:hAnsi="Arial" w:cs="Arial"/>
          <w:sz w:val="28"/>
          <w:szCs w:val="28"/>
        </w:rPr>
        <w:t xml:space="preserve"> </w:t>
      </w:r>
    </w:p>
    <w:p w14:paraId="6237E394" w14:textId="374B6A16" w:rsidR="00375B05" w:rsidRPr="00EF438F" w:rsidRDefault="00EE3A78" w:rsidP="0023210A">
      <w:pPr>
        <w:pStyle w:val="paragraph"/>
        <w:spacing w:before="0" w:beforeAutospacing="0" w:after="0" w:afterAutospacing="0"/>
        <w:jc w:val="both"/>
        <w:textAlignment w:val="baseline"/>
        <w:rPr>
          <w:rStyle w:val="normaltextrun"/>
          <w:rFonts w:ascii="Arial" w:hAnsi="Arial" w:cs="Arial"/>
        </w:rPr>
      </w:pPr>
      <w:r w:rsidRPr="00EF438F">
        <w:rPr>
          <w:rFonts w:ascii="Arial" w:hAnsi="Arial" w:cs="Arial"/>
        </w:rPr>
        <w:t>Broadly speaking the threats</w:t>
      </w:r>
      <w:r w:rsidR="00B96A17" w:rsidRPr="00EF438F">
        <w:rPr>
          <w:rFonts w:ascii="Arial" w:hAnsi="Arial" w:cs="Arial"/>
        </w:rPr>
        <w:t xml:space="preserve"> </w:t>
      </w:r>
      <w:r w:rsidRPr="00EF438F">
        <w:rPr>
          <w:rFonts w:ascii="Arial" w:hAnsi="Arial" w:cs="Arial"/>
        </w:rPr>
        <w:t>to our environment are created through h</w:t>
      </w:r>
      <w:r w:rsidR="00FE3373" w:rsidRPr="00EF438F">
        <w:rPr>
          <w:rFonts w:ascii="Arial" w:hAnsi="Arial" w:cs="Arial"/>
        </w:rPr>
        <w:t>uman</w:t>
      </w:r>
      <w:r w:rsidR="00A54635" w:rsidRPr="00EF438F">
        <w:rPr>
          <w:rFonts w:ascii="Arial" w:hAnsi="Arial" w:cs="Arial"/>
        </w:rPr>
        <w:t xml:space="preserve"> </w:t>
      </w:r>
      <w:r w:rsidRPr="00EF438F">
        <w:rPr>
          <w:rFonts w:ascii="Arial" w:hAnsi="Arial" w:cs="Arial"/>
        </w:rPr>
        <w:t>i</w:t>
      </w:r>
      <w:r w:rsidR="00B96A17" w:rsidRPr="00EF438F">
        <w:rPr>
          <w:rFonts w:ascii="Arial" w:hAnsi="Arial" w:cs="Arial"/>
        </w:rPr>
        <w:t>ntervention</w:t>
      </w:r>
      <w:r w:rsidR="00F007AB" w:rsidRPr="00EF438F">
        <w:rPr>
          <w:rFonts w:ascii="Arial" w:hAnsi="Arial" w:cs="Arial"/>
        </w:rPr>
        <w:t>.</w:t>
      </w:r>
      <w:r w:rsidR="00B96A17" w:rsidRPr="00EF438F">
        <w:rPr>
          <w:rFonts w:ascii="Arial" w:hAnsi="Arial" w:cs="Arial"/>
        </w:rPr>
        <w:t xml:space="preserve"> </w:t>
      </w:r>
      <w:r w:rsidR="00F007AB" w:rsidRPr="00EF438F">
        <w:rPr>
          <w:rFonts w:ascii="Arial" w:hAnsi="Arial" w:cs="Arial"/>
        </w:rPr>
        <w:t>I</w:t>
      </w:r>
      <w:r w:rsidRPr="00EF438F">
        <w:rPr>
          <w:rFonts w:ascii="Arial" w:hAnsi="Arial" w:cs="Arial"/>
        </w:rPr>
        <w:t xml:space="preserve">mpacts from climate change to </w:t>
      </w:r>
      <w:r w:rsidR="003C42AE" w:rsidRPr="00EF438F">
        <w:rPr>
          <w:rFonts w:ascii="Arial" w:hAnsi="Arial" w:cs="Arial"/>
        </w:rPr>
        <w:t>land clearing and development</w:t>
      </w:r>
      <w:r w:rsidR="00F007AB" w:rsidRPr="00EF438F">
        <w:rPr>
          <w:rFonts w:ascii="Arial" w:hAnsi="Arial" w:cs="Arial"/>
        </w:rPr>
        <w:t>,</w:t>
      </w:r>
      <w:r w:rsidR="003C42AE" w:rsidRPr="00EF438F">
        <w:rPr>
          <w:rFonts w:ascii="Arial" w:hAnsi="Arial" w:cs="Arial"/>
        </w:rPr>
        <w:t xml:space="preserve"> humans as a species apply direct and indirect pressure on nature </w:t>
      </w:r>
      <w:r w:rsidR="008B718A" w:rsidRPr="00EF438F">
        <w:rPr>
          <w:rFonts w:ascii="Arial" w:hAnsi="Arial" w:cs="Arial"/>
        </w:rPr>
        <w:t>often to the detriment of our natural environment.</w:t>
      </w:r>
    </w:p>
    <w:p w14:paraId="3B9E35DB" w14:textId="77777777" w:rsidR="0023210A" w:rsidRPr="00EF438F" w:rsidRDefault="0023210A" w:rsidP="00EF438F">
      <w:pPr>
        <w:pStyle w:val="paragraph"/>
        <w:spacing w:before="0" w:beforeAutospacing="0" w:after="0" w:afterAutospacing="0"/>
        <w:textAlignment w:val="baseline"/>
        <w:rPr>
          <w:rFonts w:ascii="Arial" w:hAnsi="Arial" w:cs="Arial"/>
        </w:rPr>
      </w:pPr>
    </w:p>
    <w:p w14:paraId="0C2AD0F3" w14:textId="3E184FD2" w:rsidR="005916A0" w:rsidRPr="00EF438F" w:rsidRDefault="005916A0" w:rsidP="00EF438F">
      <w:pPr>
        <w:rPr>
          <w:rFonts w:ascii="Arial" w:hAnsi="Arial" w:cs="Arial"/>
          <w:sz w:val="24"/>
          <w:szCs w:val="24"/>
        </w:rPr>
      </w:pPr>
      <w:r w:rsidRPr="00EF438F">
        <w:rPr>
          <w:rFonts w:ascii="Arial" w:hAnsi="Arial" w:cs="Arial"/>
          <w:b/>
          <w:bCs/>
          <w:sz w:val="24"/>
          <w:szCs w:val="24"/>
        </w:rPr>
        <w:t>Climate Change</w:t>
      </w:r>
      <w:r w:rsidRPr="00EF438F">
        <w:rPr>
          <w:rFonts w:ascii="Arial" w:hAnsi="Arial" w:cs="Arial"/>
          <w:sz w:val="24"/>
          <w:szCs w:val="24"/>
        </w:rPr>
        <w:t xml:space="preserve"> </w:t>
      </w:r>
      <w:r w:rsidR="00276C84" w:rsidRPr="00EF438F">
        <w:rPr>
          <w:rFonts w:ascii="Arial" w:hAnsi="Arial" w:cs="Arial"/>
          <w:b/>
          <w:bCs/>
          <w:sz w:val="24"/>
          <w:szCs w:val="24"/>
        </w:rPr>
        <w:t>&amp; Extreme Events</w:t>
      </w:r>
      <w:r w:rsidR="00276C84" w:rsidRPr="00EF438F">
        <w:rPr>
          <w:rFonts w:ascii="Arial" w:hAnsi="Arial" w:cs="Arial"/>
          <w:sz w:val="24"/>
          <w:szCs w:val="24"/>
        </w:rPr>
        <w:t xml:space="preserve"> </w:t>
      </w:r>
      <w:r w:rsidRPr="00EF438F">
        <w:rPr>
          <w:rFonts w:ascii="Arial" w:hAnsi="Arial" w:cs="Arial"/>
          <w:sz w:val="24"/>
          <w:szCs w:val="24"/>
        </w:rPr>
        <w:t xml:space="preserve">- increased temperatures, frequency of severe weather events and altered rainfall patterns lead to localised species extinction and ecosystem collapse. Future predictions on climate change point to increasing intensity and frequency of wildfire, </w:t>
      </w:r>
      <w:proofErr w:type="gramStart"/>
      <w:r w:rsidRPr="00EF438F">
        <w:rPr>
          <w:rFonts w:ascii="Arial" w:hAnsi="Arial" w:cs="Arial"/>
          <w:sz w:val="24"/>
          <w:szCs w:val="24"/>
        </w:rPr>
        <w:t>wind storm</w:t>
      </w:r>
      <w:proofErr w:type="gramEnd"/>
      <w:r w:rsidRPr="00EF438F">
        <w:rPr>
          <w:rFonts w:ascii="Arial" w:hAnsi="Arial" w:cs="Arial"/>
          <w:sz w:val="24"/>
          <w:szCs w:val="24"/>
        </w:rPr>
        <w:t xml:space="preserve">, flooding and extreme temperature events.  </w:t>
      </w:r>
    </w:p>
    <w:p w14:paraId="619EB4B8" w14:textId="403BA45D" w:rsidR="005916A0" w:rsidRPr="00EF438F" w:rsidRDefault="00276C84" w:rsidP="00EF438F">
      <w:pPr>
        <w:rPr>
          <w:rFonts w:ascii="Arial" w:hAnsi="Arial" w:cs="Arial"/>
          <w:sz w:val="24"/>
          <w:szCs w:val="24"/>
        </w:rPr>
      </w:pPr>
      <w:r w:rsidRPr="00EF438F">
        <w:rPr>
          <w:rFonts w:ascii="Arial" w:hAnsi="Arial" w:cs="Arial"/>
          <w:b/>
          <w:bCs/>
          <w:sz w:val="24"/>
          <w:szCs w:val="24"/>
        </w:rPr>
        <w:t>Habitat Loss &amp; Fragmentation</w:t>
      </w:r>
      <w:r w:rsidR="005B44A1" w:rsidRPr="00EF438F">
        <w:rPr>
          <w:rFonts w:ascii="Arial" w:eastAsia="Calibri" w:hAnsi="Arial" w:cs="Arial"/>
          <w:b/>
          <w:bCs/>
          <w:sz w:val="24"/>
          <w:szCs w:val="24"/>
          <w:lang w:val="en-GB"/>
        </w:rPr>
        <w:t xml:space="preserve"> - </w:t>
      </w:r>
      <w:r w:rsidR="005916A0" w:rsidRPr="00EF438F">
        <w:rPr>
          <w:rFonts w:ascii="Arial" w:hAnsi="Arial" w:cs="Arial"/>
          <w:sz w:val="24"/>
          <w:szCs w:val="24"/>
        </w:rPr>
        <w:t>housing development, agricultural activities and the construction of roads are altering landscapes through vegetation clearance and causing habitat fragmentation with biodiversity corralled into disparate pockets and the ability for migration between habitat fragments limited. Development in our forested areas can bring human safety and biodiversity into direct conflict. Under our changing climate these conflicts will exacerbate.</w:t>
      </w:r>
    </w:p>
    <w:p w14:paraId="520774AD" w14:textId="4B6A1247" w:rsidR="005B44A1" w:rsidRPr="00D60156" w:rsidRDefault="005B44A1" w:rsidP="00D60156">
      <w:pPr>
        <w:rPr>
          <w:rFonts w:ascii="Arial" w:hAnsi="Arial" w:cs="Arial"/>
          <w:sz w:val="24"/>
          <w:szCs w:val="24"/>
          <w:lang w:val="en" w:eastAsia="en-AU"/>
        </w:rPr>
      </w:pPr>
      <w:r w:rsidRPr="00EF438F">
        <w:rPr>
          <w:rFonts w:ascii="Arial" w:hAnsi="Arial" w:cs="Arial"/>
          <w:b/>
          <w:bCs/>
          <w:sz w:val="24"/>
          <w:szCs w:val="24"/>
        </w:rPr>
        <w:t xml:space="preserve">Invasive species, disease &amp; pathogens - </w:t>
      </w:r>
      <w:r w:rsidR="005916A0" w:rsidRPr="00EF438F">
        <w:rPr>
          <w:rFonts w:ascii="Arial" w:hAnsi="Arial" w:cs="Arial"/>
          <w:b/>
          <w:bCs/>
          <w:sz w:val="24"/>
          <w:szCs w:val="24"/>
        </w:rPr>
        <w:t xml:space="preserve">– </w:t>
      </w:r>
      <w:r w:rsidR="005916A0" w:rsidRPr="00EF438F">
        <w:rPr>
          <w:rFonts w:ascii="Arial" w:hAnsi="Arial" w:cs="Arial"/>
          <w:sz w:val="24"/>
          <w:szCs w:val="24"/>
        </w:rPr>
        <w:t xml:space="preserve">a major threat </w:t>
      </w:r>
      <w:r w:rsidR="005916A0" w:rsidRPr="00EF438F">
        <w:rPr>
          <w:rFonts w:ascii="Arial" w:eastAsia="Times New Roman" w:hAnsi="Arial" w:cs="Arial"/>
          <w:sz w:val="24"/>
          <w:szCs w:val="24"/>
          <w:lang w:eastAsia="en-AU"/>
        </w:rPr>
        <w:t xml:space="preserve">to primary production, biodiversity, they can </w:t>
      </w:r>
      <w:r w:rsidR="005916A0" w:rsidRPr="00EF438F">
        <w:rPr>
          <w:rFonts w:ascii="Arial" w:hAnsi="Arial" w:cs="Arial"/>
          <w:sz w:val="24"/>
          <w:szCs w:val="24"/>
          <w:shd w:val="clear" w:color="auto" w:fill="F9F9F9"/>
        </w:rPr>
        <w:t xml:space="preserve">displace native species, contribute to land </w:t>
      </w:r>
      <w:proofErr w:type="gramStart"/>
      <w:r w:rsidR="005916A0" w:rsidRPr="00EF438F">
        <w:rPr>
          <w:rFonts w:ascii="Arial" w:hAnsi="Arial" w:cs="Arial"/>
          <w:sz w:val="24"/>
          <w:szCs w:val="24"/>
          <w:shd w:val="clear" w:color="auto" w:fill="F9F9F9"/>
        </w:rPr>
        <w:t>degradation</w:t>
      </w:r>
      <w:proofErr w:type="gramEnd"/>
      <w:r w:rsidR="005916A0" w:rsidRPr="00EF438F">
        <w:rPr>
          <w:rFonts w:ascii="Arial" w:hAnsi="Arial" w:cs="Arial"/>
          <w:sz w:val="24"/>
          <w:szCs w:val="24"/>
          <w:shd w:val="clear" w:color="auto" w:fill="F9F9F9"/>
        </w:rPr>
        <w:t xml:space="preserve"> and reduce food and habitat for wildlife. However, some non-indigenous weed species have very little environmental consequence. The impact from p</w:t>
      </w:r>
      <w:r w:rsidR="005916A0" w:rsidRPr="00EF438F">
        <w:rPr>
          <w:rFonts w:ascii="Arial" w:hAnsi="Arial" w:cs="Arial"/>
          <w:sz w:val="24"/>
          <w:szCs w:val="24"/>
        </w:rPr>
        <w:t xml:space="preserve">est animals varies with deer the highest prominence in recent years. </w:t>
      </w:r>
      <w:r w:rsidR="005916A0" w:rsidRPr="00EF438F">
        <w:rPr>
          <w:rFonts w:ascii="Arial" w:hAnsi="Arial" w:cs="Arial"/>
          <w:sz w:val="24"/>
          <w:szCs w:val="24"/>
          <w:lang w:val="en" w:eastAsia="en-AU"/>
        </w:rPr>
        <w:t xml:space="preserve">Pathogens can cause disease and dieback of susceptible plants, impacting agricultural and biodiversity outcomes alike. </w:t>
      </w:r>
    </w:p>
    <w:p w14:paraId="67B65FF5" w14:textId="2DF31139" w:rsidR="00E54FCB" w:rsidRPr="00EF438F" w:rsidRDefault="006625ED" w:rsidP="009F7452">
      <w:pPr>
        <w:pStyle w:val="Heading2"/>
        <w:rPr>
          <w:rFonts w:ascii="Arial" w:hAnsi="Arial" w:cs="Arial"/>
          <w:sz w:val="28"/>
          <w:szCs w:val="28"/>
        </w:rPr>
      </w:pPr>
      <w:bookmarkStart w:id="9" w:name="_Toc112144171"/>
      <w:r w:rsidRPr="00EF438F">
        <w:rPr>
          <w:rFonts w:ascii="Arial" w:hAnsi="Arial" w:cs="Arial"/>
          <w:sz w:val="28"/>
          <w:szCs w:val="28"/>
        </w:rPr>
        <w:t>Key Achievements</w:t>
      </w:r>
      <w:bookmarkEnd w:id="9"/>
    </w:p>
    <w:p w14:paraId="5A8C24ED" w14:textId="3A480975" w:rsidR="00E54FCB" w:rsidRPr="00EF438F" w:rsidRDefault="006625ED" w:rsidP="00EF438F">
      <w:pPr>
        <w:pStyle w:val="ListParagraph"/>
        <w:numPr>
          <w:ilvl w:val="0"/>
          <w:numId w:val="43"/>
        </w:numPr>
        <w:rPr>
          <w:rFonts w:ascii="Arial" w:hAnsi="Arial" w:cs="Arial"/>
          <w:sz w:val="24"/>
          <w:szCs w:val="24"/>
        </w:rPr>
      </w:pPr>
      <w:r w:rsidRPr="00EF438F">
        <w:rPr>
          <w:rFonts w:ascii="Arial" w:hAnsi="Arial" w:cs="Arial"/>
          <w:i/>
          <w:iCs/>
          <w:sz w:val="24"/>
          <w:szCs w:val="24"/>
        </w:rPr>
        <w:t>B</w:t>
      </w:r>
      <w:r w:rsidR="00E54FCB" w:rsidRPr="00EF438F">
        <w:rPr>
          <w:rFonts w:ascii="Arial" w:hAnsi="Arial" w:cs="Arial"/>
          <w:i/>
          <w:iCs/>
          <w:sz w:val="24"/>
          <w:szCs w:val="24"/>
        </w:rPr>
        <w:t xml:space="preserve">iodiversity conservation </w:t>
      </w:r>
      <w:r w:rsidRPr="00EF438F">
        <w:rPr>
          <w:rFonts w:ascii="Arial" w:hAnsi="Arial" w:cs="Arial"/>
          <w:i/>
          <w:iCs/>
          <w:sz w:val="24"/>
          <w:szCs w:val="24"/>
        </w:rPr>
        <w:t xml:space="preserve">programs </w:t>
      </w:r>
      <w:r w:rsidR="00F760CB" w:rsidRPr="00EF438F">
        <w:rPr>
          <w:rFonts w:ascii="Arial" w:hAnsi="Arial" w:cs="Arial"/>
          <w:i/>
          <w:iCs/>
          <w:sz w:val="24"/>
          <w:szCs w:val="24"/>
        </w:rPr>
        <w:t>–</w:t>
      </w:r>
      <w:r w:rsidR="009F7452" w:rsidRPr="00EF438F">
        <w:rPr>
          <w:rFonts w:ascii="Arial" w:hAnsi="Arial" w:cs="Arial"/>
          <w:i/>
          <w:iCs/>
          <w:sz w:val="24"/>
          <w:szCs w:val="24"/>
        </w:rPr>
        <w:t xml:space="preserve"> </w:t>
      </w:r>
      <w:r w:rsidR="00D87E19" w:rsidRPr="00EF438F">
        <w:rPr>
          <w:rFonts w:ascii="Arial" w:hAnsi="Arial" w:cs="Arial"/>
          <w:i/>
          <w:iCs/>
          <w:sz w:val="24"/>
          <w:szCs w:val="24"/>
        </w:rPr>
        <w:t>“</w:t>
      </w:r>
      <w:r w:rsidR="00F760CB" w:rsidRPr="00EF438F">
        <w:rPr>
          <w:rFonts w:ascii="Arial" w:hAnsi="Arial" w:cs="Arial"/>
          <w:i/>
          <w:iCs/>
          <w:sz w:val="24"/>
          <w:szCs w:val="24"/>
        </w:rPr>
        <w:t xml:space="preserve">enhance, empower and </w:t>
      </w:r>
      <w:r w:rsidR="00E54FCB" w:rsidRPr="00EF438F">
        <w:rPr>
          <w:rFonts w:ascii="Arial" w:hAnsi="Arial" w:cs="Arial"/>
          <w:i/>
          <w:iCs/>
          <w:sz w:val="24"/>
          <w:szCs w:val="24"/>
        </w:rPr>
        <w:t>educate</w:t>
      </w:r>
      <w:r w:rsidR="00D87E19" w:rsidRPr="00EF438F">
        <w:rPr>
          <w:rFonts w:ascii="Arial" w:hAnsi="Arial" w:cs="Arial"/>
          <w:i/>
          <w:iCs/>
          <w:sz w:val="24"/>
          <w:szCs w:val="24"/>
        </w:rPr>
        <w:t>”</w:t>
      </w:r>
      <w:r w:rsidR="002D7747" w:rsidRPr="00EF438F">
        <w:rPr>
          <w:rFonts w:ascii="Arial" w:hAnsi="Arial" w:cs="Arial"/>
          <w:sz w:val="24"/>
          <w:szCs w:val="24"/>
        </w:rPr>
        <w:t xml:space="preserve"> </w:t>
      </w:r>
    </w:p>
    <w:p w14:paraId="4D7179A7" w14:textId="7A1B1133" w:rsidR="00E54FCB" w:rsidRPr="00EF438F" w:rsidRDefault="00E54FCB" w:rsidP="00E54FCB">
      <w:pPr>
        <w:pStyle w:val="ListParagraph"/>
        <w:numPr>
          <w:ilvl w:val="0"/>
          <w:numId w:val="34"/>
        </w:numPr>
        <w:rPr>
          <w:rFonts w:ascii="Arial" w:hAnsi="Arial" w:cs="Arial"/>
          <w:sz w:val="24"/>
          <w:szCs w:val="24"/>
        </w:rPr>
      </w:pPr>
      <w:r w:rsidRPr="00EF438F">
        <w:rPr>
          <w:rFonts w:ascii="Arial" w:hAnsi="Arial" w:cs="Arial"/>
          <w:sz w:val="24"/>
          <w:szCs w:val="24"/>
        </w:rPr>
        <w:t xml:space="preserve">Ribbons of Green </w:t>
      </w:r>
      <w:r w:rsidR="00A27C13" w:rsidRPr="00EF438F">
        <w:rPr>
          <w:rFonts w:ascii="Arial" w:hAnsi="Arial" w:cs="Arial"/>
          <w:sz w:val="24"/>
          <w:szCs w:val="24"/>
        </w:rPr>
        <w:t>–</w:t>
      </w:r>
      <w:r w:rsidR="00B92BA7" w:rsidRPr="00EF438F">
        <w:rPr>
          <w:rFonts w:ascii="Arial" w:hAnsi="Arial" w:cs="Arial"/>
          <w:sz w:val="24"/>
          <w:szCs w:val="24"/>
        </w:rPr>
        <w:t xml:space="preserve"> </w:t>
      </w:r>
      <w:r w:rsidR="00BF0686" w:rsidRPr="00EF438F">
        <w:rPr>
          <w:rFonts w:ascii="Arial" w:hAnsi="Arial" w:cs="Arial"/>
          <w:sz w:val="24"/>
          <w:szCs w:val="24"/>
        </w:rPr>
        <w:t>786</w:t>
      </w:r>
      <w:r w:rsidR="00465F25" w:rsidRPr="00EF438F">
        <w:rPr>
          <w:rFonts w:ascii="Arial" w:hAnsi="Arial" w:cs="Arial"/>
          <w:sz w:val="24"/>
          <w:szCs w:val="24"/>
        </w:rPr>
        <w:t>,</w:t>
      </w:r>
      <w:r w:rsidR="00BF0686" w:rsidRPr="00EF438F">
        <w:rPr>
          <w:rFonts w:ascii="Arial" w:hAnsi="Arial" w:cs="Arial"/>
          <w:sz w:val="24"/>
          <w:szCs w:val="24"/>
        </w:rPr>
        <w:t xml:space="preserve">572 plants </w:t>
      </w:r>
      <w:r w:rsidR="00465F25" w:rsidRPr="00EF438F">
        <w:rPr>
          <w:rFonts w:ascii="Arial" w:hAnsi="Arial" w:cs="Arial"/>
          <w:sz w:val="24"/>
          <w:szCs w:val="24"/>
        </w:rPr>
        <w:t>provided to</w:t>
      </w:r>
      <w:r w:rsidR="00BF0686" w:rsidRPr="00EF438F">
        <w:rPr>
          <w:rFonts w:ascii="Arial" w:hAnsi="Arial" w:cs="Arial"/>
          <w:sz w:val="24"/>
          <w:szCs w:val="24"/>
        </w:rPr>
        <w:t xml:space="preserve"> 752 properties</w:t>
      </w:r>
    </w:p>
    <w:p w14:paraId="1554E88B" w14:textId="396EC390" w:rsidR="00E54FCB" w:rsidRPr="00EF438F" w:rsidRDefault="00E54FCB" w:rsidP="00E54FCB">
      <w:pPr>
        <w:pStyle w:val="ListParagraph"/>
        <w:numPr>
          <w:ilvl w:val="0"/>
          <w:numId w:val="34"/>
        </w:numPr>
        <w:rPr>
          <w:rFonts w:ascii="Arial" w:hAnsi="Arial" w:cs="Arial"/>
          <w:sz w:val="24"/>
          <w:szCs w:val="24"/>
        </w:rPr>
      </w:pPr>
      <w:r w:rsidRPr="00EF438F">
        <w:rPr>
          <w:rFonts w:ascii="Arial" w:hAnsi="Arial" w:cs="Arial"/>
          <w:sz w:val="24"/>
          <w:szCs w:val="24"/>
        </w:rPr>
        <w:t>Gardens 4 Wildlife</w:t>
      </w:r>
      <w:r w:rsidR="00A27C13" w:rsidRPr="00EF438F">
        <w:rPr>
          <w:rFonts w:ascii="Arial" w:hAnsi="Arial" w:cs="Arial"/>
          <w:sz w:val="24"/>
          <w:szCs w:val="24"/>
        </w:rPr>
        <w:t xml:space="preserve"> </w:t>
      </w:r>
      <w:r w:rsidR="00BE0970" w:rsidRPr="00EF438F">
        <w:rPr>
          <w:rFonts w:ascii="Arial" w:hAnsi="Arial" w:cs="Arial"/>
          <w:sz w:val="24"/>
          <w:szCs w:val="24"/>
        </w:rPr>
        <w:t xml:space="preserve">- </w:t>
      </w:r>
      <w:r w:rsidR="00BE0970" w:rsidRPr="00EF438F">
        <w:rPr>
          <w:rFonts w:ascii="Arial" w:eastAsia="Arial" w:hAnsi="Arial" w:cs="Arial"/>
          <w:sz w:val="24"/>
          <w:szCs w:val="24"/>
        </w:rPr>
        <w:t xml:space="preserve">338 </w:t>
      </w:r>
      <w:r w:rsidR="00BE0970" w:rsidRPr="00EF438F">
        <w:rPr>
          <w:rFonts w:ascii="Arial" w:hAnsi="Arial" w:cs="Arial"/>
          <w:sz w:val="24"/>
          <w:szCs w:val="24"/>
        </w:rPr>
        <w:t>participants in 42 townships</w:t>
      </w:r>
      <w:r w:rsidR="00A27C13" w:rsidRPr="00EF438F">
        <w:rPr>
          <w:rFonts w:ascii="Arial" w:hAnsi="Arial" w:cs="Arial"/>
          <w:sz w:val="24"/>
          <w:szCs w:val="24"/>
        </w:rPr>
        <w:t xml:space="preserve"> </w:t>
      </w:r>
    </w:p>
    <w:p w14:paraId="7569CD0C" w14:textId="4BAF862E" w:rsidR="00E54FCB" w:rsidRPr="00EF438F" w:rsidRDefault="00E54FCB" w:rsidP="00E54FCB">
      <w:pPr>
        <w:pStyle w:val="ListParagraph"/>
        <w:numPr>
          <w:ilvl w:val="0"/>
          <w:numId w:val="34"/>
        </w:numPr>
        <w:rPr>
          <w:rFonts w:ascii="Arial" w:hAnsi="Arial" w:cs="Arial"/>
          <w:sz w:val="24"/>
          <w:szCs w:val="24"/>
        </w:rPr>
      </w:pPr>
      <w:r w:rsidRPr="00EF438F">
        <w:rPr>
          <w:rFonts w:ascii="Arial" w:hAnsi="Arial" w:cs="Arial"/>
          <w:sz w:val="24"/>
          <w:szCs w:val="24"/>
        </w:rPr>
        <w:t xml:space="preserve">Environment Volunteer Support </w:t>
      </w:r>
      <w:r w:rsidR="00466BB1" w:rsidRPr="00EF438F">
        <w:rPr>
          <w:rFonts w:ascii="Arial" w:hAnsi="Arial" w:cs="Arial"/>
          <w:sz w:val="24"/>
          <w:szCs w:val="24"/>
        </w:rPr>
        <w:t xml:space="preserve">- </w:t>
      </w:r>
      <w:r w:rsidRPr="00EF438F">
        <w:rPr>
          <w:rFonts w:ascii="Arial" w:hAnsi="Arial" w:cs="Arial"/>
          <w:sz w:val="24"/>
          <w:szCs w:val="24"/>
        </w:rPr>
        <w:t>90 registered env vol groups</w:t>
      </w:r>
      <w:r w:rsidR="00466BB1" w:rsidRPr="00EF438F">
        <w:rPr>
          <w:rFonts w:ascii="Arial" w:hAnsi="Arial" w:cs="Arial"/>
          <w:sz w:val="24"/>
          <w:szCs w:val="24"/>
          <w:highlight w:val="lightGray"/>
        </w:rPr>
        <w:t>, x workshops, x reserves</w:t>
      </w:r>
    </w:p>
    <w:p w14:paraId="5F808AB7" w14:textId="002A9256" w:rsidR="00E54FCB" w:rsidRPr="00EF438F" w:rsidRDefault="00E54FCB" w:rsidP="00E54FCB">
      <w:pPr>
        <w:pStyle w:val="ListParagraph"/>
        <w:numPr>
          <w:ilvl w:val="0"/>
          <w:numId w:val="34"/>
        </w:numPr>
        <w:rPr>
          <w:rFonts w:ascii="Arial" w:hAnsi="Arial" w:cs="Arial"/>
          <w:sz w:val="24"/>
          <w:szCs w:val="24"/>
        </w:rPr>
      </w:pPr>
      <w:r w:rsidRPr="00EF438F">
        <w:rPr>
          <w:rFonts w:ascii="Arial" w:hAnsi="Arial" w:cs="Arial"/>
          <w:sz w:val="24"/>
          <w:szCs w:val="24"/>
        </w:rPr>
        <w:t xml:space="preserve">Peri-urban Weed Management Partnership (PWMP) Initiative </w:t>
      </w:r>
      <w:r w:rsidR="00466BB1" w:rsidRPr="00EF438F">
        <w:rPr>
          <w:rFonts w:ascii="Arial" w:hAnsi="Arial" w:cs="Arial"/>
          <w:sz w:val="24"/>
          <w:szCs w:val="24"/>
        </w:rPr>
        <w:t>– x$, x land managed</w:t>
      </w:r>
    </w:p>
    <w:p w14:paraId="61567B80" w14:textId="3B87A571" w:rsidR="00E54FCB" w:rsidRPr="00EF438F" w:rsidRDefault="00E54FCB" w:rsidP="00E54FCB">
      <w:pPr>
        <w:pStyle w:val="ListParagraph"/>
        <w:numPr>
          <w:ilvl w:val="0"/>
          <w:numId w:val="34"/>
        </w:numPr>
        <w:rPr>
          <w:rFonts w:ascii="Arial" w:hAnsi="Arial" w:cs="Arial"/>
          <w:sz w:val="24"/>
          <w:szCs w:val="24"/>
        </w:rPr>
      </w:pPr>
      <w:r w:rsidRPr="00EF438F">
        <w:rPr>
          <w:rFonts w:ascii="Arial" w:hAnsi="Arial" w:cs="Arial"/>
          <w:sz w:val="24"/>
          <w:szCs w:val="24"/>
        </w:rPr>
        <w:t xml:space="preserve">Birds 2 Butterfields </w:t>
      </w:r>
      <w:r w:rsidR="00466BB1" w:rsidRPr="00EF438F">
        <w:rPr>
          <w:rFonts w:ascii="Arial" w:hAnsi="Arial" w:cs="Arial"/>
          <w:sz w:val="24"/>
          <w:szCs w:val="24"/>
        </w:rPr>
        <w:t xml:space="preserve">– </w:t>
      </w:r>
      <w:r w:rsidR="00CC4FD7" w:rsidRPr="00EF438F">
        <w:rPr>
          <w:rFonts w:ascii="Arial" w:hAnsi="Arial" w:cs="Arial"/>
          <w:sz w:val="24"/>
          <w:szCs w:val="24"/>
        </w:rPr>
        <w:t>$450,000</w:t>
      </w:r>
      <w:r w:rsidR="00466BB1" w:rsidRPr="00EF438F">
        <w:rPr>
          <w:rFonts w:ascii="Arial" w:hAnsi="Arial" w:cs="Arial"/>
          <w:sz w:val="24"/>
          <w:szCs w:val="24"/>
        </w:rPr>
        <w:t xml:space="preserve">, </w:t>
      </w:r>
      <w:r w:rsidR="00466BB1" w:rsidRPr="00EF438F">
        <w:rPr>
          <w:rFonts w:ascii="Arial" w:hAnsi="Arial" w:cs="Arial"/>
          <w:sz w:val="24"/>
          <w:szCs w:val="24"/>
          <w:highlight w:val="lightGray"/>
        </w:rPr>
        <w:t>X participants</w:t>
      </w:r>
      <w:r w:rsidR="00CC4FD7" w:rsidRPr="00EF438F">
        <w:rPr>
          <w:rFonts w:ascii="Arial" w:hAnsi="Arial" w:cs="Arial"/>
          <w:sz w:val="24"/>
          <w:szCs w:val="24"/>
          <w:highlight w:val="lightGray"/>
        </w:rPr>
        <w:t>,</w:t>
      </w:r>
      <w:r w:rsidR="00CC4FD7" w:rsidRPr="00EF438F">
        <w:rPr>
          <w:rFonts w:ascii="Arial" w:hAnsi="Arial" w:cs="Arial"/>
          <w:sz w:val="24"/>
          <w:szCs w:val="24"/>
        </w:rPr>
        <w:t xml:space="preserve"> ~600 deer culled</w:t>
      </w:r>
      <w:r w:rsidR="006318F8" w:rsidRPr="00EF438F">
        <w:rPr>
          <w:rFonts w:ascii="Arial" w:hAnsi="Arial" w:cs="Arial"/>
          <w:sz w:val="24"/>
          <w:szCs w:val="24"/>
        </w:rPr>
        <w:t xml:space="preserve">, </w:t>
      </w:r>
      <w:proofErr w:type="spellStart"/>
      <w:r w:rsidR="006318F8" w:rsidRPr="00EF438F">
        <w:rPr>
          <w:rFonts w:ascii="Arial" w:hAnsi="Arial" w:cs="Arial"/>
          <w:sz w:val="24"/>
          <w:szCs w:val="24"/>
          <w:highlight w:val="lightGray"/>
        </w:rPr>
        <w:t>XXha</w:t>
      </w:r>
      <w:proofErr w:type="spellEnd"/>
      <w:r w:rsidR="006318F8" w:rsidRPr="00EF438F">
        <w:rPr>
          <w:rFonts w:ascii="Arial" w:hAnsi="Arial" w:cs="Arial"/>
          <w:sz w:val="24"/>
          <w:szCs w:val="24"/>
          <w:highlight w:val="lightGray"/>
        </w:rPr>
        <w:t xml:space="preserve"> treated for weeds</w:t>
      </w:r>
    </w:p>
    <w:p w14:paraId="4DCCC25A" w14:textId="077F87A8" w:rsidR="00E54FCB" w:rsidRPr="00EF438F" w:rsidRDefault="00E54FCB" w:rsidP="00E54FCB">
      <w:pPr>
        <w:pStyle w:val="ListParagraph"/>
        <w:numPr>
          <w:ilvl w:val="0"/>
          <w:numId w:val="34"/>
        </w:numPr>
        <w:rPr>
          <w:rFonts w:ascii="Arial" w:hAnsi="Arial" w:cs="Arial"/>
          <w:sz w:val="24"/>
          <w:szCs w:val="24"/>
        </w:rPr>
      </w:pPr>
      <w:r w:rsidRPr="00EF438F">
        <w:rPr>
          <w:rFonts w:ascii="Arial" w:hAnsi="Arial" w:cs="Arial"/>
          <w:sz w:val="24"/>
          <w:szCs w:val="24"/>
        </w:rPr>
        <w:t>Landcare networks</w:t>
      </w:r>
      <w:r w:rsidR="002D7747" w:rsidRPr="00EF438F">
        <w:rPr>
          <w:rFonts w:ascii="Arial" w:hAnsi="Arial" w:cs="Arial"/>
          <w:sz w:val="24"/>
          <w:szCs w:val="24"/>
        </w:rPr>
        <w:t xml:space="preserve"> partnerships</w:t>
      </w:r>
      <w:r w:rsidR="00466BB1" w:rsidRPr="00EF438F">
        <w:rPr>
          <w:rFonts w:ascii="Arial" w:hAnsi="Arial" w:cs="Arial"/>
          <w:sz w:val="24"/>
          <w:szCs w:val="24"/>
        </w:rPr>
        <w:t xml:space="preserve"> – </w:t>
      </w:r>
      <w:r w:rsidR="00D6391D" w:rsidRPr="00EF438F">
        <w:rPr>
          <w:rFonts w:ascii="Arial" w:hAnsi="Arial" w:cs="Arial"/>
          <w:sz w:val="24"/>
          <w:szCs w:val="24"/>
        </w:rPr>
        <w:t>12</w:t>
      </w:r>
      <w:r w:rsidR="0021578A" w:rsidRPr="00EF438F">
        <w:rPr>
          <w:rFonts w:ascii="Arial" w:hAnsi="Arial" w:cs="Arial"/>
          <w:sz w:val="24"/>
          <w:szCs w:val="24"/>
        </w:rPr>
        <w:t>(?)</w:t>
      </w:r>
      <w:r w:rsidR="00B86447" w:rsidRPr="00EF438F">
        <w:rPr>
          <w:rFonts w:ascii="Arial" w:hAnsi="Arial" w:cs="Arial"/>
          <w:sz w:val="24"/>
          <w:szCs w:val="24"/>
        </w:rPr>
        <w:t xml:space="preserve"> groups</w:t>
      </w:r>
      <w:r w:rsidR="00D6391D" w:rsidRPr="00EF438F">
        <w:rPr>
          <w:rFonts w:ascii="Arial" w:hAnsi="Arial" w:cs="Arial"/>
          <w:sz w:val="24"/>
          <w:szCs w:val="24"/>
        </w:rPr>
        <w:t xml:space="preserve"> across t</w:t>
      </w:r>
      <w:r w:rsidR="0021578A" w:rsidRPr="00EF438F">
        <w:rPr>
          <w:rFonts w:ascii="Arial" w:hAnsi="Arial" w:cs="Arial"/>
          <w:sz w:val="24"/>
          <w:szCs w:val="24"/>
        </w:rPr>
        <w:t>hree</w:t>
      </w:r>
      <w:r w:rsidR="00D6391D" w:rsidRPr="00EF438F">
        <w:rPr>
          <w:rFonts w:ascii="Arial" w:hAnsi="Arial" w:cs="Arial"/>
          <w:sz w:val="24"/>
          <w:szCs w:val="24"/>
        </w:rPr>
        <w:t xml:space="preserve"> networks</w:t>
      </w:r>
      <w:r w:rsidR="0021578A" w:rsidRPr="00EF438F">
        <w:rPr>
          <w:rFonts w:ascii="Arial" w:hAnsi="Arial" w:cs="Arial"/>
          <w:sz w:val="24"/>
          <w:szCs w:val="24"/>
        </w:rPr>
        <w:t xml:space="preserve"> (Northern Yarra, Yarra Ranges and Nangana)</w:t>
      </w:r>
    </w:p>
    <w:p w14:paraId="4348E344" w14:textId="2B727066" w:rsidR="00E54FCB" w:rsidRPr="00EF438F" w:rsidRDefault="00A91779" w:rsidP="00E54FCB">
      <w:pPr>
        <w:pStyle w:val="ListParagraph"/>
        <w:numPr>
          <w:ilvl w:val="0"/>
          <w:numId w:val="34"/>
        </w:numPr>
        <w:rPr>
          <w:rFonts w:ascii="Arial" w:hAnsi="Arial" w:cs="Arial"/>
          <w:sz w:val="24"/>
          <w:szCs w:val="24"/>
        </w:rPr>
      </w:pPr>
      <w:r w:rsidRPr="00EF438F">
        <w:rPr>
          <w:rFonts w:ascii="Arial" w:hAnsi="Arial" w:cs="Arial"/>
          <w:sz w:val="24"/>
          <w:szCs w:val="24"/>
        </w:rPr>
        <w:t xml:space="preserve">Annual </w:t>
      </w:r>
      <w:r w:rsidR="00B85ED0" w:rsidRPr="00EF438F">
        <w:rPr>
          <w:rFonts w:ascii="Arial" w:hAnsi="Arial" w:cs="Arial"/>
          <w:sz w:val="24"/>
          <w:szCs w:val="24"/>
        </w:rPr>
        <w:t>r</w:t>
      </w:r>
      <w:r w:rsidR="00E54FCB" w:rsidRPr="00EF438F">
        <w:rPr>
          <w:rFonts w:ascii="Arial" w:hAnsi="Arial" w:cs="Arial"/>
          <w:sz w:val="24"/>
          <w:szCs w:val="24"/>
        </w:rPr>
        <w:t>ate rebate for conservation properties</w:t>
      </w:r>
      <w:r w:rsidR="00B86447" w:rsidRPr="00EF438F">
        <w:rPr>
          <w:rFonts w:ascii="Arial" w:hAnsi="Arial" w:cs="Arial"/>
          <w:sz w:val="24"/>
          <w:szCs w:val="24"/>
        </w:rPr>
        <w:t xml:space="preserve"> – </w:t>
      </w:r>
      <w:r w:rsidR="006318F8" w:rsidRPr="00EF438F">
        <w:rPr>
          <w:rFonts w:ascii="Arial" w:hAnsi="Arial" w:cs="Arial"/>
          <w:sz w:val="24"/>
          <w:szCs w:val="24"/>
        </w:rPr>
        <w:t>$27,</w:t>
      </w:r>
      <w:r w:rsidRPr="00EF438F">
        <w:rPr>
          <w:rFonts w:ascii="Arial" w:hAnsi="Arial" w:cs="Arial"/>
          <w:sz w:val="24"/>
          <w:szCs w:val="24"/>
        </w:rPr>
        <w:t>492</w:t>
      </w:r>
      <w:r w:rsidR="005D0BBA" w:rsidRPr="00EF438F">
        <w:rPr>
          <w:rFonts w:ascii="Arial" w:hAnsi="Arial" w:cs="Arial"/>
          <w:sz w:val="24"/>
          <w:szCs w:val="24"/>
        </w:rPr>
        <w:t xml:space="preserve"> rate relief across </w:t>
      </w:r>
      <w:r w:rsidRPr="00EF438F">
        <w:rPr>
          <w:rFonts w:ascii="Arial" w:hAnsi="Arial" w:cs="Arial"/>
          <w:sz w:val="24"/>
          <w:szCs w:val="24"/>
        </w:rPr>
        <w:t xml:space="preserve">67 </w:t>
      </w:r>
      <w:r w:rsidR="00B86447" w:rsidRPr="00EF438F">
        <w:rPr>
          <w:rFonts w:ascii="Arial" w:hAnsi="Arial" w:cs="Arial"/>
          <w:sz w:val="24"/>
          <w:szCs w:val="24"/>
        </w:rPr>
        <w:t xml:space="preserve">properties </w:t>
      </w:r>
      <w:r w:rsidRPr="00EF438F">
        <w:rPr>
          <w:rFonts w:ascii="Arial" w:hAnsi="Arial" w:cs="Arial"/>
          <w:sz w:val="24"/>
          <w:szCs w:val="24"/>
        </w:rPr>
        <w:t>in 21/22</w:t>
      </w:r>
    </w:p>
    <w:p w14:paraId="5AE4F672" w14:textId="47582C87" w:rsidR="00E54FCB" w:rsidRPr="00EF438F" w:rsidRDefault="009876D4" w:rsidP="00B640BF">
      <w:pPr>
        <w:pStyle w:val="ListParagraph"/>
        <w:numPr>
          <w:ilvl w:val="0"/>
          <w:numId w:val="35"/>
        </w:numPr>
        <w:rPr>
          <w:rFonts w:ascii="Arial" w:hAnsi="Arial" w:cs="Arial"/>
          <w:sz w:val="24"/>
          <w:szCs w:val="24"/>
        </w:rPr>
      </w:pPr>
      <w:r w:rsidRPr="00EF438F">
        <w:rPr>
          <w:rFonts w:ascii="Arial" w:hAnsi="Arial" w:cs="Arial"/>
          <w:sz w:val="24"/>
          <w:szCs w:val="24"/>
        </w:rPr>
        <w:t xml:space="preserve">Advocacy </w:t>
      </w:r>
      <w:r w:rsidR="00C1601B" w:rsidRPr="00EF438F">
        <w:rPr>
          <w:rFonts w:ascii="Arial" w:hAnsi="Arial" w:cs="Arial"/>
          <w:sz w:val="24"/>
          <w:szCs w:val="24"/>
        </w:rPr>
        <w:t>–</w:t>
      </w:r>
      <w:r w:rsidRPr="00EF438F">
        <w:rPr>
          <w:rFonts w:ascii="Arial" w:hAnsi="Arial" w:cs="Arial"/>
          <w:sz w:val="24"/>
          <w:szCs w:val="24"/>
        </w:rPr>
        <w:t xml:space="preserve"> </w:t>
      </w:r>
      <w:r w:rsidR="00C1601B" w:rsidRPr="00EF438F">
        <w:rPr>
          <w:rFonts w:ascii="Arial" w:hAnsi="Arial" w:cs="Arial"/>
          <w:sz w:val="24"/>
          <w:szCs w:val="24"/>
        </w:rPr>
        <w:t>d</w:t>
      </w:r>
      <w:r w:rsidR="00E54FCB" w:rsidRPr="00EF438F">
        <w:rPr>
          <w:rFonts w:ascii="Arial" w:hAnsi="Arial" w:cs="Arial"/>
          <w:sz w:val="24"/>
          <w:szCs w:val="24"/>
        </w:rPr>
        <w:t>eer</w:t>
      </w:r>
      <w:r w:rsidR="00C1601B" w:rsidRPr="00EF438F">
        <w:rPr>
          <w:rFonts w:ascii="Arial" w:hAnsi="Arial" w:cs="Arial"/>
          <w:sz w:val="24"/>
          <w:szCs w:val="24"/>
        </w:rPr>
        <w:t>,</w:t>
      </w:r>
      <w:r w:rsidR="00E54FCB" w:rsidRPr="00EF438F">
        <w:rPr>
          <w:rFonts w:ascii="Arial" w:hAnsi="Arial" w:cs="Arial"/>
          <w:sz w:val="24"/>
          <w:szCs w:val="24"/>
        </w:rPr>
        <w:t xml:space="preserve"> pest plants</w:t>
      </w:r>
      <w:r w:rsidR="00C1601B" w:rsidRPr="00EF438F">
        <w:rPr>
          <w:rFonts w:ascii="Arial" w:hAnsi="Arial" w:cs="Arial"/>
          <w:sz w:val="24"/>
          <w:szCs w:val="24"/>
        </w:rPr>
        <w:t xml:space="preserve">, </w:t>
      </w:r>
      <w:r w:rsidR="00E54FCB" w:rsidRPr="00EF438F">
        <w:rPr>
          <w:rFonts w:ascii="Arial" w:hAnsi="Arial" w:cs="Arial"/>
          <w:sz w:val="24"/>
          <w:szCs w:val="24"/>
        </w:rPr>
        <w:t>threatened species</w:t>
      </w:r>
      <w:r w:rsidR="001276B8" w:rsidRPr="00EF438F">
        <w:rPr>
          <w:rFonts w:ascii="Arial" w:hAnsi="Arial" w:cs="Arial"/>
          <w:sz w:val="24"/>
          <w:szCs w:val="24"/>
        </w:rPr>
        <w:t>,</w:t>
      </w:r>
      <w:r w:rsidR="00E54FCB" w:rsidRPr="00EF438F">
        <w:rPr>
          <w:rFonts w:ascii="Arial" w:hAnsi="Arial" w:cs="Arial"/>
          <w:sz w:val="24"/>
          <w:szCs w:val="24"/>
        </w:rPr>
        <w:t xml:space="preserve"> funding for managing biodiversity in YRC to all tiers of government</w:t>
      </w:r>
    </w:p>
    <w:p w14:paraId="1CCF5C3E" w14:textId="62B18F10" w:rsidR="00E54FCB" w:rsidRPr="00EF438F" w:rsidRDefault="00E54FCB" w:rsidP="00E54FCB">
      <w:pPr>
        <w:pStyle w:val="ListParagraph"/>
        <w:numPr>
          <w:ilvl w:val="0"/>
          <w:numId w:val="35"/>
        </w:numPr>
        <w:rPr>
          <w:rFonts w:ascii="Arial" w:hAnsi="Arial" w:cs="Arial"/>
          <w:sz w:val="24"/>
          <w:szCs w:val="24"/>
        </w:rPr>
      </w:pPr>
      <w:r w:rsidRPr="00EF438F">
        <w:rPr>
          <w:rFonts w:ascii="Arial" w:hAnsi="Arial" w:cs="Arial"/>
          <w:sz w:val="24"/>
          <w:szCs w:val="24"/>
        </w:rPr>
        <w:t xml:space="preserve">Collaboration </w:t>
      </w:r>
      <w:r w:rsidR="00BD5089" w:rsidRPr="00EF438F">
        <w:rPr>
          <w:rFonts w:ascii="Arial" w:hAnsi="Arial" w:cs="Arial"/>
          <w:sz w:val="24"/>
          <w:szCs w:val="24"/>
        </w:rPr>
        <w:t xml:space="preserve">– </w:t>
      </w:r>
      <w:r w:rsidRPr="00EF438F">
        <w:rPr>
          <w:rFonts w:ascii="Arial" w:hAnsi="Arial" w:cs="Arial"/>
          <w:sz w:val="24"/>
          <w:szCs w:val="24"/>
        </w:rPr>
        <w:t>multi-agency working groups including Yarra 4 Life, Helmeted Honeyeater Recovery Team/Working Group, Eastern Region Pest Animal Network, Deer Advisory Committee</w:t>
      </w:r>
      <w:r w:rsidR="00034A94" w:rsidRPr="00EF438F">
        <w:rPr>
          <w:rFonts w:ascii="Arial" w:hAnsi="Arial" w:cs="Arial"/>
          <w:sz w:val="24"/>
          <w:szCs w:val="24"/>
        </w:rPr>
        <w:t xml:space="preserve"> </w:t>
      </w:r>
    </w:p>
    <w:p w14:paraId="3F8F2A9E" w14:textId="77777777" w:rsidR="00941D47" w:rsidRPr="00EF438F" w:rsidRDefault="00941D47" w:rsidP="00941D47">
      <w:pPr>
        <w:pStyle w:val="Heading2"/>
        <w:rPr>
          <w:rFonts w:ascii="Arial" w:hAnsi="Arial" w:cs="Arial"/>
          <w:sz w:val="28"/>
          <w:szCs w:val="28"/>
        </w:rPr>
      </w:pPr>
      <w:bookmarkStart w:id="10" w:name="_Toc112144172"/>
      <w:bookmarkStart w:id="11" w:name="_Toc98154752"/>
      <w:r w:rsidRPr="00EF438F">
        <w:rPr>
          <w:rFonts w:ascii="Arial" w:hAnsi="Arial" w:cs="Arial"/>
          <w:sz w:val="28"/>
          <w:szCs w:val="28"/>
        </w:rPr>
        <w:lastRenderedPageBreak/>
        <w:t>Vision</w:t>
      </w:r>
      <w:bookmarkEnd w:id="10"/>
    </w:p>
    <w:p w14:paraId="7262C783" w14:textId="3AF2734A" w:rsidR="00941D47" w:rsidRPr="00EF438F" w:rsidRDefault="00941D47" w:rsidP="00941D47">
      <w:pPr>
        <w:rPr>
          <w:rFonts w:ascii="Arial" w:hAnsi="Arial" w:cs="Arial"/>
          <w:i/>
          <w:iCs/>
          <w:sz w:val="24"/>
          <w:szCs w:val="24"/>
        </w:rPr>
      </w:pPr>
      <w:bookmarkStart w:id="12" w:name="_Hlk96345293"/>
      <w:r w:rsidRPr="00EF438F">
        <w:rPr>
          <w:rFonts w:ascii="Arial" w:hAnsi="Arial" w:cs="Arial"/>
          <w:i/>
          <w:iCs/>
          <w:sz w:val="24"/>
          <w:szCs w:val="24"/>
        </w:rPr>
        <w:t xml:space="preserve">“Yarra Ranges is a place of healthy, </w:t>
      </w:r>
      <w:proofErr w:type="gramStart"/>
      <w:r w:rsidRPr="00EF438F">
        <w:rPr>
          <w:rFonts w:ascii="Arial" w:hAnsi="Arial" w:cs="Arial"/>
          <w:i/>
          <w:iCs/>
          <w:sz w:val="24"/>
          <w:szCs w:val="24"/>
        </w:rPr>
        <w:t>resilient</w:t>
      </w:r>
      <w:proofErr w:type="gramEnd"/>
      <w:r w:rsidRPr="00EF438F">
        <w:rPr>
          <w:rFonts w:ascii="Arial" w:hAnsi="Arial" w:cs="Arial"/>
          <w:i/>
          <w:iCs/>
          <w:sz w:val="24"/>
          <w:szCs w:val="24"/>
        </w:rPr>
        <w:t xml:space="preserve"> and connected natural living landscapes thriving alongside us. Our community actively care for and feel a deep connection to nature.” </w:t>
      </w:r>
    </w:p>
    <w:p w14:paraId="0237C2C7" w14:textId="2B7A64F6" w:rsidR="00B86894" w:rsidRPr="00EF438F" w:rsidRDefault="00301B7F" w:rsidP="00B86894">
      <w:pPr>
        <w:pStyle w:val="Heading2"/>
        <w:rPr>
          <w:rFonts w:ascii="Arial" w:hAnsi="Arial" w:cs="Arial"/>
          <w:sz w:val="28"/>
          <w:szCs w:val="28"/>
        </w:rPr>
      </w:pPr>
      <w:bookmarkStart w:id="13" w:name="_Toc112144173"/>
      <w:bookmarkEnd w:id="11"/>
      <w:bookmarkEnd w:id="12"/>
      <w:r w:rsidRPr="00EF438F">
        <w:rPr>
          <w:rFonts w:ascii="Arial" w:hAnsi="Arial" w:cs="Arial"/>
          <w:sz w:val="28"/>
          <w:szCs w:val="28"/>
        </w:rPr>
        <w:t xml:space="preserve">Guiding </w:t>
      </w:r>
      <w:r w:rsidR="00B86894" w:rsidRPr="00EF438F">
        <w:rPr>
          <w:rFonts w:ascii="Arial" w:hAnsi="Arial" w:cs="Arial"/>
          <w:sz w:val="28"/>
          <w:szCs w:val="28"/>
        </w:rPr>
        <w:t>Principles</w:t>
      </w:r>
      <w:bookmarkEnd w:id="13"/>
    </w:p>
    <w:p w14:paraId="60CBF068" w14:textId="77777777" w:rsidR="00EF438F" w:rsidRPr="00EF438F" w:rsidRDefault="00EF438F" w:rsidP="00EF438F">
      <w:pPr>
        <w:rPr>
          <w:rFonts w:ascii="Arial" w:hAnsi="Arial" w:cs="Arial"/>
          <w:sz w:val="24"/>
          <w:szCs w:val="24"/>
        </w:rPr>
      </w:pPr>
      <w:r w:rsidRPr="00EF438F">
        <w:rPr>
          <w:rFonts w:ascii="Arial" w:hAnsi="Arial" w:cs="Arial"/>
          <w:sz w:val="24"/>
          <w:szCs w:val="24"/>
        </w:rPr>
        <w:t xml:space="preserve">Our natural environment is valued </w:t>
      </w:r>
      <w:r w:rsidRPr="00EF438F">
        <w:rPr>
          <w:rFonts w:ascii="Arial" w:hAnsi="Arial" w:cs="Arial"/>
          <w:b/>
          <w:bCs/>
          <w:sz w:val="24"/>
          <w:szCs w:val="24"/>
        </w:rPr>
        <w:t>intrinsically</w:t>
      </w:r>
      <w:r w:rsidRPr="00EF438F">
        <w:rPr>
          <w:rFonts w:ascii="Arial" w:hAnsi="Arial" w:cs="Arial"/>
          <w:sz w:val="24"/>
          <w:szCs w:val="24"/>
        </w:rPr>
        <w:t xml:space="preserve">, and we foster a shared deep </w:t>
      </w:r>
      <w:r w:rsidRPr="00EF438F">
        <w:rPr>
          <w:rFonts w:ascii="Arial" w:hAnsi="Arial" w:cs="Arial"/>
          <w:b/>
          <w:bCs/>
          <w:sz w:val="24"/>
          <w:szCs w:val="24"/>
        </w:rPr>
        <w:t xml:space="preserve">connection </w:t>
      </w:r>
      <w:r w:rsidRPr="00EF438F">
        <w:rPr>
          <w:rFonts w:ascii="Arial" w:hAnsi="Arial" w:cs="Arial"/>
          <w:sz w:val="24"/>
          <w:szCs w:val="24"/>
        </w:rPr>
        <w:t xml:space="preserve">to nature. </w:t>
      </w:r>
    </w:p>
    <w:p w14:paraId="0AD2B547" w14:textId="77777777" w:rsidR="00EF438F" w:rsidRPr="00EF438F" w:rsidRDefault="00EF438F" w:rsidP="00EF438F">
      <w:pPr>
        <w:rPr>
          <w:rFonts w:ascii="Arial" w:hAnsi="Arial" w:cs="Arial"/>
          <w:sz w:val="24"/>
          <w:szCs w:val="24"/>
        </w:rPr>
      </w:pPr>
      <w:r w:rsidRPr="00EF438F">
        <w:rPr>
          <w:rFonts w:ascii="Arial" w:hAnsi="Arial" w:cs="Arial"/>
          <w:sz w:val="24"/>
          <w:szCs w:val="24"/>
        </w:rPr>
        <w:t xml:space="preserve">We </w:t>
      </w:r>
      <w:r w:rsidRPr="00EF438F">
        <w:rPr>
          <w:rFonts w:ascii="Arial" w:hAnsi="Arial" w:cs="Arial"/>
          <w:b/>
          <w:bCs/>
          <w:sz w:val="24"/>
          <w:szCs w:val="24"/>
        </w:rPr>
        <w:t xml:space="preserve">protect </w:t>
      </w:r>
      <w:r w:rsidRPr="00EF438F">
        <w:rPr>
          <w:rFonts w:ascii="Arial" w:hAnsi="Arial" w:cs="Arial"/>
          <w:sz w:val="24"/>
          <w:szCs w:val="24"/>
        </w:rPr>
        <w:t xml:space="preserve">biodiversity assets through </w:t>
      </w:r>
      <w:r w:rsidRPr="00EF438F">
        <w:rPr>
          <w:rFonts w:ascii="Arial" w:hAnsi="Arial" w:cs="Arial"/>
          <w:b/>
          <w:bCs/>
          <w:sz w:val="24"/>
          <w:szCs w:val="24"/>
        </w:rPr>
        <w:t xml:space="preserve">evidence-based </w:t>
      </w:r>
      <w:r w:rsidRPr="00EF438F">
        <w:rPr>
          <w:rFonts w:ascii="Arial" w:hAnsi="Arial" w:cs="Arial"/>
          <w:sz w:val="24"/>
          <w:szCs w:val="24"/>
        </w:rPr>
        <w:t xml:space="preserve">decision making, enabling ecosystem </w:t>
      </w:r>
      <w:r w:rsidRPr="00EF438F">
        <w:rPr>
          <w:rFonts w:ascii="Arial" w:hAnsi="Arial" w:cs="Arial"/>
          <w:b/>
          <w:bCs/>
          <w:sz w:val="24"/>
          <w:szCs w:val="24"/>
        </w:rPr>
        <w:t xml:space="preserve">resilience </w:t>
      </w:r>
      <w:r w:rsidRPr="00EF438F">
        <w:rPr>
          <w:rFonts w:ascii="Arial" w:hAnsi="Arial" w:cs="Arial"/>
          <w:sz w:val="24"/>
          <w:szCs w:val="24"/>
        </w:rPr>
        <w:t xml:space="preserve">in a changing climate. </w:t>
      </w:r>
    </w:p>
    <w:p w14:paraId="4168945E" w14:textId="6763B6ED" w:rsidR="00A65F62" w:rsidRDefault="00EF438F" w:rsidP="00EF438F">
      <w:pPr>
        <w:rPr>
          <w:rFonts w:ascii="Arial" w:hAnsi="Arial" w:cs="Arial"/>
          <w:sz w:val="24"/>
          <w:szCs w:val="24"/>
        </w:rPr>
      </w:pPr>
      <w:r w:rsidRPr="00EF438F">
        <w:rPr>
          <w:rFonts w:ascii="Arial" w:hAnsi="Arial" w:cs="Arial"/>
          <w:sz w:val="24"/>
          <w:szCs w:val="24"/>
        </w:rPr>
        <w:t xml:space="preserve">We </w:t>
      </w:r>
      <w:r w:rsidRPr="00EF438F">
        <w:rPr>
          <w:rFonts w:ascii="Arial" w:hAnsi="Arial" w:cs="Arial"/>
          <w:b/>
          <w:bCs/>
          <w:sz w:val="24"/>
          <w:szCs w:val="24"/>
        </w:rPr>
        <w:t xml:space="preserve">collaborate </w:t>
      </w:r>
      <w:r w:rsidRPr="00EF438F">
        <w:rPr>
          <w:rFonts w:ascii="Arial" w:hAnsi="Arial" w:cs="Arial"/>
          <w:sz w:val="24"/>
          <w:szCs w:val="24"/>
        </w:rPr>
        <w:t xml:space="preserve">across tenures and </w:t>
      </w:r>
      <w:r w:rsidRPr="00EF438F">
        <w:rPr>
          <w:rFonts w:ascii="Arial" w:hAnsi="Arial" w:cs="Arial"/>
          <w:b/>
          <w:bCs/>
          <w:sz w:val="24"/>
          <w:szCs w:val="24"/>
        </w:rPr>
        <w:t xml:space="preserve">integrate </w:t>
      </w:r>
      <w:r w:rsidRPr="00EF438F">
        <w:rPr>
          <w:rFonts w:ascii="Arial" w:hAnsi="Arial" w:cs="Arial"/>
          <w:sz w:val="24"/>
          <w:szCs w:val="24"/>
        </w:rPr>
        <w:t>traditional owner knowledge and cultural practices.</w:t>
      </w:r>
    </w:p>
    <w:p w14:paraId="40B97B05" w14:textId="77777777" w:rsidR="000A5252" w:rsidRPr="00EF438F" w:rsidRDefault="000A5252" w:rsidP="000A5252">
      <w:pPr>
        <w:pStyle w:val="Heading2"/>
        <w:rPr>
          <w:rFonts w:ascii="Arial" w:hAnsi="Arial" w:cs="Arial"/>
          <w:sz w:val="28"/>
          <w:szCs w:val="28"/>
        </w:rPr>
      </w:pPr>
      <w:bookmarkStart w:id="14" w:name="_Toc112144174"/>
      <w:r w:rsidRPr="00EF438F">
        <w:rPr>
          <w:rFonts w:ascii="Arial" w:hAnsi="Arial" w:cs="Arial"/>
          <w:sz w:val="28"/>
          <w:szCs w:val="28"/>
        </w:rPr>
        <w:t>Themes</w:t>
      </w:r>
      <w:bookmarkEnd w:id="14"/>
      <w:r w:rsidRPr="00EF438F">
        <w:rPr>
          <w:rFonts w:ascii="Arial" w:hAnsi="Arial" w:cs="Arial"/>
          <w:sz w:val="28"/>
          <w:szCs w:val="28"/>
        </w:rPr>
        <w:t xml:space="preserve"> </w:t>
      </w:r>
    </w:p>
    <w:p w14:paraId="26B14A02" w14:textId="77777777" w:rsidR="000A5252" w:rsidRPr="00EF438F" w:rsidRDefault="000A5252" w:rsidP="000A5252">
      <w:pPr>
        <w:rPr>
          <w:rFonts w:ascii="Arial" w:eastAsia="Times New Roman" w:hAnsi="Arial" w:cs="Arial"/>
          <w:sz w:val="24"/>
          <w:szCs w:val="24"/>
          <w:lang w:eastAsia="en-AU"/>
        </w:rPr>
      </w:pPr>
      <w:r w:rsidRPr="00EF438F">
        <w:rPr>
          <w:rFonts w:ascii="Arial" w:hAnsi="Arial" w:cs="Arial"/>
          <w:color w:val="211D1E"/>
          <w:sz w:val="24"/>
          <w:szCs w:val="24"/>
        </w:rPr>
        <w:t xml:space="preserve">The four themes; Landscapes &amp; Ecosystems, Land Use &amp; Changing Climate, Pest Plants &amp; Animals, People &amp; Nature relate to key areas where council has the greatest impact and influence on biodiversity conservation. The aim is to preserve unique and indigenous ecosystems, remnant vegetation, and threatened species and communities. By protecting our natural environment and promoting a range of self-sustaining ecosystems, we enhance the quality and long-term sustainability of Yarra Ranges’ biodiversity. The role of community cannot be understated, engaging </w:t>
      </w:r>
      <w:proofErr w:type="gramStart"/>
      <w:r w:rsidRPr="00EF438F">
        <w:rPr>
          <w:rFonts w:ascii="Arial" w:hAnsi="Arial" w:cs="Arial"/>
          <w:color w:val="211D1E"/>
          <w:sz w:val="24"/>
          <w:szCs w:val="24"/>
        </w:rPr>
        <w:t>with</w:t>
      </w:r>
      <w:proofErr w:type="gramEnd"/>
      <w:r w:rsidRPr="00EF438F">
        <w:rPr>
          <w:rFonts w:ascii="Arial" w:hAnsi="Arial" w:cs="Arial"/>
          <w:color w:val="211D1E"/>
          <w:sz w:val="24"/>
          <w:szCs w:val="24"/>
        </w:rPr>
        <w:t xml:space="preserve"> and actively caring for nature is critical to the successful delivery of biodiversity conservation in Yarra Ranges</w:t>
      </w:r>
    </w:p>
    <w:p w14:paraId="7A70E45F" w14:textId="77777777" w:rsidR="000A5252" w:rsidRPr="00EF438F" w:rsidRDefault="000A5252" w:rsidP="000A5252">
      <w:pPr>
        <w:jc w:val="both"/>
        <w:rPr>
          <w:rFonts w:ascii="Arial" w:eastAsia="Times New Roman" w:hAnsi="Arial" w:cs="Arial"/>
          <w:b/>
          <w:bCs/>
          <w:sz w:val="24"/>
          <w:szCs w:val="24"/>
          <w:lang w:eastAsia="en-AU"/>
        </w:rPr>
      </w:pPr>
      <w:r w:rsidRPr="00EF438F">
        <w:rPr>
          <w:rFonts w:ascii="Arial" w:eastAsia="Times New Roman" w:hAnsi="Arial" w:cs="Arial"/>
          <w:b/>
          <w:bCs/>
          <w:sz w:val="24"/>
          <w:szCs w:val="24"/>
          <w:lang w:eastAsia="en-AU"/>
        </w:rPr>
        <w:t>Landscapes &amp; Ecosystems</w:t>
      </w:r>
    </w:p>
    <w:p w14:paraId="57F612D0" w14:textId="77777777" w:rsidR="000A5252" w:rsidRPr="00EF438F" w:rsidRDefault="000A5252" w:rsidP="000A5252">
      <w:pPr>
        <w:rPr>
          <w:rFonts w:ascii="Arial" w:hAnsi="Arial" w:cs="Arial"/>
          <w:sz w:val="24"/>
          <w:szCs w:val="24"/>
        </w:rPr>
      </w:pPr>
      <w:r w:rsidRPr="00EF438F">
        <w:rPr>
          <w:rFonts w:ascii="Arial" w:hAnsi="Arial" w:cs="Arial"/>
          <w:sz w:val="24"/>
          <w:szCs w:val="24"/>
        </w:rPr>
        <w:t>Habitats and all biodiversity assets are holistically understood</w:t>
      </w:r>
      <w:r>
        <w:rPr>
          <w:rFonts w:ascii="Arial" w:hAnsi="Arial" w:cs="Arial"/>
          <w:sz w:val="24"/>
          <w:szCs w:val="24"/>
        </w:rPr>
        <w:t xml:space="preserve"> </w:t>
      </w:r>
      <w:r w:rsidRPr="00EF438F">
        <w:rPr>
          <w:rFonts w:ascii="Arial" w:hAnsi="Arial" w:cs="Arial"/>
          <w:sz w:val="24"/>
          <w:szCs w:val="24"/>
        </w:rPr>
        <w:t>to enhance the resilience of native flora and fauna populations,</w:t>
      </w:r>
      <w:r>
        <w:rPr>
          <w:rFonts w:ascii="Arial" w:hAnsi="Arial" w:cs="Arial"/>
          <w:sz w:val="24"/>
          <w:szCs w:val="24"/>
        </w:rPr>
        <w:t xml:space="preserve"> </w:t>
      </w:r>
      <w:r w:rsidRPr="00EF438F">
        <w:rPr>
          <w:rFonts w:ascii="Arial" w:hAnsi="Arial" w:cs="Arial"/>
          <w:sz w:val="24"/>
          <w:szCs w:val="24"/>
        </w:rPr>
        <w:t>enabling our ecosystems from land and water to flourish.</w:t>
      </w:r>
      <w:r>
        <w:rPr>
          <w:rFonts w:ascii="Arial" w:hAnsi="Arial" w:cs="Arial"/>
          <w:sz w:val="24"/>
          <w:szCs w:val="24"/>
        </w:rPr>
        <w:t xml:space="preserve"> </w:t>
      </w:r>
      <w:r w:rsidRPr="00EF438F">
        <w:rPr>
          <w:rFonts w:ascii="Arial" w:hAnsi="Arial" w:cs="Arial"/>
          <w:sz w:val="24"/>
          <w:szCs w:val="24"/>
        </w:rPr>
        <w:t>Rare and threatened species and ecosystems are protected and</w:t>
      </w:r>
      <w:r>
        <w:rPr>
          <w:rFonts w:ascii="Arial" w:hAnsi="Arial" w:cs="Arial"/>
          <w:sz w:val="24"/>
          <w:szCs w:val="24"/>
        </w:rPr>
        <w:t xml:space="preserve"> </w:t>
      </w:r>
      <w:r w:rsidRPr="00EF438F">
        <w:rPr>
          <w:rFonts w:ascii="Arial" w:hAnsi="Arial" w:cs="Arial"/>
          <w:sz w:val="24"/>
          <w:szCs w:val="24"/>
        </w:rPr>
        <w:t xml:space="preserve">restored across the landscape, ensuring thriving </w:t>
      </w:r>
      <w:proofErr w:type="gramStart"/>
      <w:r w:rsidRPr="00EF438F">
        <w:rPr>
          <w:rFonts w:ascii="Arial" w:hAnsi="Arial" w:cs="Arial"/>
          <w:sz w:val="24"/>
          <w:szCs w:val="24"/>
        </w:rPr>
        <w:t>species</w:t>
      </w:r>
      <w:proofErr w:type="gramEnd"/>
      <w:r w:rsidRPr="00EF438F">
        <w:rPr>
          <w:rFonts w:ascii="Arial" w:hAnsi="Arial" w:cs="Arial"/>
          <w:sz w:val="24"/>
          <w:szCs w:val="24"/>
        </w:rPr>
        <w:t xml:space="preserve"> and</w:t>
      </w:r>
      <w:r>
        <w:rPr>
          <w:rFonts w:ascii="Arial" w:hAnsi="Arial" w:cs="Arial"/>
          <w:sz w:val="24"/>
          <w:szCs w:val="24"/>
        </w:rPr>
        <w:t xml:space="preserve"> </w:t>
      </w:r>
      <w:r w:rsidRPr="00EF438F">
        <w:rPr>
          <w:rFonts w:ascii="Arial" w:hAnsi="Arial" w:cs="Arial"/>
          <w:sz w:val="24"/>
          <w:szCs w:val="24"/>
        </w:rPr>
        <w:t>connected habitats.</w:t>
      </w:r>
    </w:p>
    <w:p w14:paraId="163C8A9C" w14:textId="77777777" w:rsidR="000A5252" w:rsidRPr="00EF438F" w:rsidRDefault="000A5252" w:rsidP="000A5252">
      <w:pPr>
        <w:jc w:val="both"/>
        <w:rPr>
          <w:rFonts w:ascii="Arial" w:hAnsi="Arial" w:cs="Arial"/>
          <w:b/>
          <w:bCs/>
          <w:sz w:val="24"/>
          <w:szCs w:val="24"/>
        </w:rPr>
      </w:pPr>
      <w:r w:rsidRPr="00EF438F">
        <w:rPr>
          <w:rFonts w:ascii="Arial" w:hAnsi="Arial" w:cs="Arial"/>
          <w:b/>
          <w:bCs/>
          <w:sz w:val="24"/>
          <w:szCs w:val="24"/>
        </w:rPr>
        <w:t>Pest Plants &amp; Animals</w:t>
      </w:r>
    </w:p>
    <w:p w14:paraId="2B9E3C5E" w14:textId="77777777" w:rsidR="000A5252" w:rsidRPr="00EF438F" w:rsidRDefault="000A5252" w:rsidP="000A5252">
      <w:pPr>
        <w:rPr>
          <w:rFonts w:ascii="Arial" w:hAnsi="Arial" w:cs="Arial"/>
          <w:sz w:val="24"/>
          <w:szCs w:val="24"/>
        </w:rPr>
      </w:pPr>
      <w:r w:rsidRPr="00EF438F">
        <w:rPr>
          <w:rFonts w:ascii="Arial" w:hAnsi="Arial" w:cs="Arial"/>
          <w:sz w:val="24"/>
          <w:szCs w:val="24"/>
        </w:rPr>
        <w:t>Native flora, fauna and their habitats are more resilient to threats of pest plants and animals. Collaboration and partnerships underpin successful landscape scale pest plant and animal programs across the municipality.</w:t>
      </w:r>
    </w:p>
    <w:p w14:paraId="707EB6BD" w14:textId="77777777" w:rsidR="000A5252" w:rsidRPr="00EF438F" w:rsidRDefault="000A5252" w:rsidP="000A5252">
      <w:pPr>
        <w:jc w:val="both"/>
        <w:rPr>
          <w:rFonts w:ascii="Arial" w:hAnsi="Arial" w:cs="Arial"/>
          <w:b/>
          <w:bCs/>
          <w:sz w:val="24"/>
          <w:szCs w:val="24"/>
          <w:lang w:val="en-US"/>
        </w:rPr>
      </w:pPr>
      <w:r w:rsidRPr="00EF438F">
        <w:rPr>
          <w:rFonts w:ascii="Arial" w:hAnsi="Arial" w:cs="Arial"/>
          <w:b/>
          <w:bCs/>
          <w:sz w:val="24"/>
          <w:szCs w:val="24"/>
          <w:lang w:val="en-US"/>
        </w:rPr>
        <w:t>Land Use &amp; Changing Climate</w:t>
      </w:r>
    </w:p>
    <w:p w14:paraId="483573A2" w14:textId="77777777" w:rsidR="000A5252" w:rsidRPr="00EF438F" w:rsidRDefault="000A5252" w:rsidP="000A5252">
      <w:pPr>
        <w:jc w:val="both"/>
        <w:rPr>
          <w:rFonts w:ascii="Arial" w:hAnsi="Arial" w:cs="Arial"/>
          <w:sz w:val="24"/>
          <w:szCs w:val="24"/>
        </w:rPr>
      </w:pPr>
      <w:r w:rsidRPr="00EF438F">
        <w:rPr>
          <w:rFonts w:ascii="Arial" w:hAnsi="Arial" w:cs="Arial"/>
          <w:sz w:val="24"/>
          <w:szCs w:val="24"/>
        </w:rPr>
        <w:t>Engage statutory and strategic planning processes to enable best practice land management through integrated planning. Deeply engage with our townships and rural communities to build ecosystem resilience for a climate ready future.</w:t>
      </w:r>
    </w:p>
    <w:p w14:paraId="45A1FB2C" w14:textId="77777777" w:rsidR="000A5252" w:rsidRPr="000A5252" w:rsidRDefault="000A5252" w:rsidP="000A5252">
      <w:pPr>
        <w:jc w:val="both"/>
        <w:rPr>
          <w:rFonts w:ascii="Arial" w:hAnsi="Arial" w:cs="Arial"/>
          <w:b/>
          <w:bCs/>
          <w:sz w:val="24"/>
          <w:szCs w:val="24"/>
        </w:rPr>
      </w:pPr>
      <w:r w:rsidRPr="000A5252">
        <w:rPr>
          <w:rFonts w:ascii="Arial" w:hAnsi="Arial" w:cs="Arial"/>
          <w:b/>
          <w:bCs/>
          <w:sz w:val="24"/>
          <w:szCs w:val="24"/>
        </w:rPr>
        <w:t>People and Nature</w:t>
      </w:r>
    </w:p>
    <w:p w14:paraId="776D8CA5" w14:textId="3F4C15B8" w:rsidR="000A5252" w:rsidRPr="00EF438F" w:rsidRDefault="000A5252" w:rsidP="00EF438F">
      <w:pPr>
        <w:rPr>
          <w:rFonts w:ascii="Arial" w:hAnsi="Arial" w:cs="Arial"/>
          <w:sz w:val="24"/>
          <w:szCs w:val="24"/>
        </w:rPr>
      </w:pPr>
      <w:r w:rsidRPr="000A5252">
        <w:rPr>
          <w:rFonts w:ascii="Arial" w:hAnsi="Arial" w:cs="Arial"/>
          <w:sz w:val="24"/>
          <w:szCs w:val="24"/>
        </w:rPr>
        <w:t xml:space="preserve">Traditional owners are empowered to engage in cultural land management practices on Country within Yarra Ranges. Our community has access and a deep connection </w:t>
      </w:r>
      <w:r w:rsidRPr="000A5252">
        <w:rPr>
          <w:rFonts w:ascii="Arial" w:hAnsi="Arial" w:cs="Arial"/>
          <w:sz w:val="24"/>
          <w:szCs w:val="24"/>
        </w:rPr>
        <w:lastRenderedPageBreak/>
        <w:t xml:space="preserve">to nature; inspired to </w:t>
      </w:r>
      <w:proofErr w:type="gramStart"/>
      <w:r w:rsidRPr="000A5252">
        <w:rPr>
          <w:rFonts w:ascii="Arial" w:hAnsi="Arial" w:cs="Arial"/>
          <w:sz w:val="24"/>
          <w:szCs w:val="24"/>
        </w:rPr>
        <w:t>take action</w:t>
      </w:r>
      <w:proofErr w:type="gramEnd"/>
      <w:r w:rsidRPr="000A5252">
        <w:rPr>
          <w:rFonts w:ascii="Arial" w:hAnsi="Arial" w:cs="Arial"/>
          <w:sz w:val="24"/>
          <w:szCs w:val="24"/>
        </w:rPr>
        <w:t xml:space="preserve"> to actively care for the environment and create a legacy for our future generations.</w:t>
      </w:r>
    </w:p>
    <w:p w14:paraId="3A9E1CE5" w14:textId="25379C9C" w:rsidR="00301B7F" w:rsidRPr="000A5252" w:rsidRDefault="00301B7F" w:rsidP="002858DA">
      <w:pPr>
        <w:pStyle w:val="Heading2"/>
        <w:rPr>
          <w:rFonts w:ascii="Arial" w:hAnsi="Arial" w:cs="Arial"/>
          <w:sz w:val="28"/>
          <w:szCs w:val="28"/>
        </w:rPr>
      </w:pPr>
      <w:bookmarkStart w:id="15" w:name="_Toc112144175"/>
      <w:r w:rsidRPr="000A5252">
        <w:rPr>
          <w:rFonts w:ascii="Arial" w:hAnsi="Arial" w:cs="Arial"/>
          <w:sz w:val="28"/>
          <w:szCs w:val="28"/>
        </w:rPr>
        <w:t>Targets</w:t>
      </w:r>
      <w:bookmarkEnd w:id="15"/>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6406"/>
      </w:tblGrid>
      <w:tr w:rsidR="000A5252" w:rsidRPr="000A5252" w14:paraId="664B669D" w14:textId="77777777" w:rsidTr="000A5252">
        <w:trPr>
          <w:trHeight w:val="588"/>
        </w:trPr>
        <w:tc>
          <w:tcPr>
            <w:tcW w:w="6406" w:type="dxa"/>
            <w:tcBorders>
              <w:top w:val="nil"/>
              <w:left w:val="nil"/>
              <w:bottom w:val="nil"/>
              <w:right w:val="nil"/>
            </w:tcBorders>
          </w:tcPr>
          <w:p w14:paraId="1403867F" w14:textId="77777777" w:rsidR="000A5252" w:rsidRPr="000A5252" w:rsidRDefault="000A5252" w:rsidP="000A5252">
            <w:pPr>
              <w:pStyle w:val="ListParagraph"/>
              <w:numPr>
                <w:ilvl w:val="0"/>
                <w:numId w:val="44"/>
              </w:numPr>
              <w:rPr>
                <w:rFonts w:ascii="Arial" w:hAnsi="Arial" w:cs="Arial"/>
                <w:sz w:val="24"/>
                <w:szCs w:val="24"/>
              </w:rPr>
            </w:pPr>
            <w:r w:rsidRPr="000A5252">
              <w:rPr>
                <w:rFonts w:ascii="Arial" w:hAnsi="Arial" w:cs="Arial"/>
                <w:sz w:val="24"/>
                <w:szCs w:val="24"/>
              </w:rPr>
              <w:t xml:space="preserve">Yarra Ranges achieves an overall ‘net gain’ in native vegetation cover by 2032 </w:t>
            </w:r>
          </w:p>
        </w:tc>
      </w:tr>
      <w:tr w:rsidR="000A5252" w:rsidRPr="000A5252" w14:paraId="7625D684" w14:textId="77777777" w:rsidTr="000A5252">
        <w:trPr>
          <w:trHeight w:val="502"/>
        </w:trPr>
        <w:tc>
          <w:tcPr>
            <w:tcW w:w="6406" w:type="dxa"/>
            <w:tcBorders>
              <w:top w:val="nil"/>
              <w:left w:val="nil"/>
              <w:bottom w:val="nil"/>
              <w:right w:val="nil"/>
            </w:tcBorders>
          </w:tcPr>
          <w:p w14:paraId="75AC82E1" w14:textId="77777777" w:rsidR="000A5252" w:rsidRPr="000A5252" w:rsidRDefault="000A5252" w:rsidP="000A5252">
            <w:pPr>
              <w:pStyle w:val="ListParagraph"/>
              <w:numPr>
                <w:ilvl w:val="0"/>
                <w:numId w:val="44"/>
              </w:numPr>
              <w:rPr>
                <w:rFonts w:ascii="Arial" w:hAnsi="Arial" w:cs="Arial"/>
                <w:sz w:val="24"/>
                <w:szCs w:val="24"/>
              </w:rPr>
            </w:pPr>
            <w:r w:rsidRPr="000A5252">
              <w:rPr>
                <w:rFonts w:ascii="Arial" w:hAnsi="Arial" w:cs="Arial"/>
                <w:sz w:val="24"/>
                <w:szCs w:val="24"/>
              </w:rPr>
              <w:t xml:space="preserve">Triple restoration and revegetation </w:t>
            </w:r>
            <w:proofErr w:type="gramStart"/>
            <w:r w:rsidRPr="000A5252">
              <w:rPr>
                <w:rFonts w:ascii="Arial" w:hAnsi="Arial" w:cs="Arial"/>
                <w:sz w:val="24"/>
                <w:szCs w:val="24"/>
              </w:rPr>
              <w:t>works</w:t>
            </w:r>
            <w:proofErr w:type="gramEnd"/>
            <w:r w:rsidRPr="000A5252">
              <w:rPr>
                <w:rFonts w:ascii="Arial" w:hAnsi="Arial" w:cs="Arial"/>
                <w:sz w:val="24"/>
                <w:szCs w:val="24"/>
              </w:rPr>
              <w:t xml:space="preserve"> on private and council managed land per annum </w:t>
            </w:r>
          </w:p>
        </w:tc>
      </w:tr>
      <w:tr w:rsidR="000A5252" w:rsidRPr="000A5252" w14:paraId="2C64EC10" w14:textId="77777777" w:rsidTr="000A5252">
        <w:trPr>
          <w:trHeight w:val="502"/>
        </w:trPr>
        <w:tc>
          <w:tcPr>
            <w:tcW w:w="6406" w:type="dxa"/>
            <w:tcBorders>
              <w:top w:val="nil"/>
              <w:left w:val="nil"/>
              <w:bottom w:val="nil"/>
              <w:right w:val="nil"/>
            </w:tcBorders>
          </w:tcPr>
          <w:p w14:paraId="24A36BA2" w14:textId="77777777" w:rsidR="000A5252" w:rsidRPr="000A5252" w:rsidRDefault="000A5252" w:rsidP="000A5252">
            <w:pPr>
              <w:pStyle w:val="ListParagraph"/>
              <w:numPr>
                <w:ilvl w:val="0"/>
                <w:numId w:val="44"/>
              </w:numPr>
              <w:rPr>
                <w:rFonts w:ascii="Arial" w:hAnsi="Arial" w:cs="Arial"/>
                <w:sz w:val="24"/>
                <w:szCs w:val="24"/>
              </w:rPr>
            </w:pPr>
            <w:r w:rsidRPr="000A5252">
              <w:rPr>
                <w:rFonts w:ascii="Arial" w:hAnsi="Arial" w:cs="Arial"/>
                <w:sz w:val="24"/>
                <w:szCs w:val="24"/>
              </w:rPr>
              <w:t xml:space="preserve">Increase the conservation value across our bushland reserve network over the next 10 years </w:t>
            </w:r>
          </w:p>
        </w:tc>
      </w:tr>
      <w:tr w:rsidR="000A5252" w:rsidRPr="000A5252" w14:paraId="1FE59C7F" w14:textId="77777777" w:rsidTr="000A5252">
        <w:trPr>
          <w:trHeight w:val="502"/>
        </w:trPr>
        <w:tc>
          <w:tcPr>
            <w:tcW w:w="6406" w:type="dxa"/>
            <w:tcBorders>
              <w:top w:val="nil"/>
              <w:left w:val="nil"/>
              <w:bottom w:val="nil"/>
              <w:right w:val="nil"/>
            </w:tcBorders>
          </w:tcPr>
          <w:p w14:paraId="36C0DCDB" w14:textId="77777777" w:rsidR="000A5252" w:rsidRPr="000A5252" w:rsidRDefault="000A5252" w:rsidP="000A5252">
            <w:pPr>
              <w:pStyle w:val="ListParagraph"/>
              <w:numPr>
                <w:ilvl w:val="0"/>
                <w:numId w:val="44"/>
              </w:numPr>
              <w:rPr>
                <w:rFonts w:ascii="Arial" w:hAnsi="Arial" w:cs="Arial"/>
                <w:sz w:val="24"/>
                <w:szCs w:val="24"/>
              </w:rPr>
            </w:pPr>
            <w:r w:rsidRPr="000A5252">
              <w:rPr>
                <w:rFonts w:ascii="Arial" w:hAnsi="Arial" w:cs="Arial"/>
                <w:sz w:val="24"/>
                <w:szCs w:val="24"/>
              </w:rPr>
              <w:t>Enable at least 200 land stewards to improve the biodiversity on their land each year</w:t>
            </w:r>
          </w:p>
        </w:tc>
      </w:tr>
    </w:tbl>
    <w:p w14:paraId="666A3533" w14:textId="0FE542A9" w:rsidR="00B13456" w:rsidRPr="000A5252" w:rsidRDefault="00B13456" w:rsidP="00EB4DBF">
      <w:pPr>
        <w:pStyle w:val="Heading2"/>
        <w:rPr>
          <w:rFonts w:ascii="Arial" w:hAnsi="Arial" w:cs="Arial"/>
          <w:sz w:val="28"/>
          <w:szCs w:val="28"/>
        </w:rPr>
      </w:pPr>
      <w:bookmarkStart w:id="16" w:name="_Toc112144176"/>
      <w:r w:rsidRPr="000A5252">
        <w:rPr>
          <w:rFonts w:ascii="Arial" w:hAnsi="Arial" w:cs="Arial"/>
          <w:sz w:val="28"/>
          <w:szCs w:val="28"/>
        </w:rPr>
        <w:t>Monitoring &amp; Review</w:t>
      </w:r>
      <w:bookmarkEnd w:id="16"/>
      <w:r w:rsidRPr="000A5252">
        <w:rPr>
          <w:rFonts w:ascii="Arial" w:hAnsi="Arial" w:cs="Arial"/>
          <w:sz w:val="28"/>
          <w:szCs w:val="28"/>
        </w:rPr>
        <w:t xml:space="preserve"> </w:t>
      </w:r>
    </w:p>
    <w:p w14:paraId="01D72490" w14:textId="77777777" w:rsidR="000A5252" w:rsidRPr="000A5252" w:rsidRDefault="000A5252" w:rsidP="000A5252">
      <w:pPr>
        <w:rPr>
          <w:rFonts w:ascii="Arial" w:hAnsi="Arial" w:cs="Arial"/>
          <w:sz w:val="24"/>
          <w:szCs w:val="24"/>
        </w:rPr>
      </w:pPr>
      <w:r w:rsidRPr="000A5252">
        <w:rPr>
          <w:rFonts w:ascii="Arial" w:hAnsi="Arial" w:cs="Arial"/>
          <w:sz w:val="24"/>
          <w:szCs w:val="24"/>
        </w:rPr>
        <w:t xml:space="preserve">This plan will be assessed annually to review progress of the actions and contribution towards the targets and vision outlined. </w:t>
      </w:r>
    </w:p>
    <w:p w14:paraId="467E269A" w14:textId="35A269A7" w:rsidR="00CD79A9" w:rsidRPr="000A5252" w:rsidRDefault="000A5252" w:rsidP="000A5252">
      <w:pPr>
        <w:rPr>
          <w:rFonts w:ascii="Arial" w:hAnsi="Arial" w:cs="Arial"/>
          <w:sz w:val="24"/>
          <w:szCs w:val="24"/>
        </w:rPr>
      </w:pPr>
      <w:r w:rsidRPr="000A5252">
        <w:rPr>
          <w:rFonts w:ascii="Arial" w:hAnsi="Arial" w:cs="Arial"/>
          <w:sz w:val="24"/>
          <w:szCs w:val="24"/>
        </w:rPr>
        <w:t xml:space="preserve">A philosophy of continuous improvement and adaptive management is embedded in this strategy. Council is committed to promoting gender equality in all our work. As such, a gender impact assessment will be conducted on policies, </w:t>
      </w:r>
      <w:proofErr w:type="gramStart"/>
      <w:r w:rsidRPr="000A5252">
        <w:rPr>
          <w:rFonts w:ascii="Arial" w:hAnsi="Arial" w:cs="Arial"/>
          <w:sz w:val="24"/>
          <w:szCs w:val="24"/>
        </w:rPr>
        <w:t>programs</w:t>
      </w:r>
      <w:proofErr w:type="gramEnd"/>
      <w:r w:rsidRPr="000A5252">
        <w:rPr>
          <w:rFonts w:ascii="Arial" w:hAnsi="Arial" w:cs="Arial"/>
          <w:sz w:val="24"/>
          <w:szCs w:val="24"/>
        </w:rPr>
        <w:t xml:space="preserve"> and services, developed during implementation of this strategy. Accordingly, regular review of the actions associated with implementation the Nature Plan will be undertaken to ensure clarity, suitability and accountability with amendments made as required. Any substantial change to the targets adopted or priority actions outlined will be published publicly.</w:t>
      </w:r>
    </w:p>
    <w:p w14:paraId="2181719C" w14:textId="77EF5F4A" w:rsidR="009F53A2" w:rsidRPr="000A5252" w:rsidRDefault="000A5252" w:rsidP="009F53A2">
      <w:pPr>
        <w:pStyle w:val="Heading2"/>
        <w:rPr>
          <w:rFonts w:ascii="Arial" w:hAnsi="Arial" w:cs="Arial"/>
          <w:sz w:val="28"/>
          <w:szCs w:val="28"/>
        </w:rPr>
      </w:pPr>
      <w:bookmarkStart w:id="17" w:name="_Toc112144177"/>
      <w:r w:rsidRPr="000A5252">
        <w:rPr>
          <w:rFonts w:ascii="Arial" w:hAnsi="Arial" w:cs="Arial"/>
          <w:sz w:val="28"/>
          <w:szCs w:val="28"/>
        </w:rPr>
        <w:t>Foundation Actions</w:t>
      </w:r>
      <w:bookmarkEnd w:id="17"/>
    </w:p>
    <w:p w14:paraId="1CCB50AB" w14:textId="77777777" w:rsidR="000A5252" w:rsidRPr="000A5252" w:rsidRDefault="000A5252" w:rsidP="000A5252">
      <w:pPr>
        <w:rPr>
          <w:rFonts w:ascii="Arial" w:hAnsi="Arial" w:cs="Arial"/>
          <w:sz w:val="24"/>
          <w:szCs w:val="24"/>
        </w:rPr>
      </w:pPr>
      <w:r w:rsidRPr="000A5252">
        <w:rPr>
          <w:rFonts w:ascii="Arial" w:hAnsi="Arial" w:cs="Arial"/>
          <w:sz w:val="24"/>
          <w:szCs w:val="24"/>
        </w:rPr>
        <w:t xml:space="preserve">The Foundation Actions that support the delivery of the Nature Plan are categorised under each theme; Landscapes &amp; Ecosystems, Land Use &amp; Changing Climate, Pest Plants &amp; Animals, and People &amp; Nature. </w:t>
      </w:r>
    </w:p>
    <w:p w14:paraId="3EE27043" w14:textId="77777777" w:rsidR="000A5252" w:rsidRPr="000A5252" w:rsidRDefault="000A5252" w:rsidP="000A5252">
      <w:pPr>
        <w:rPr>
          <w:rFonts w:ascii="Arial" w:hAnsi="Arial" w:cs="Arial"/>
          <w:sz w:val="24"/>
          <w:szCs w:val="24"/>
        </w:rPr>
      </w:pPr>
      <w:r w:rsidRPr="000A5252">
        <w:rPr>
          <w:rFonts w:ascii="Arial" w:hAnsi="Arial" w:cs="Arial"/>
          <w:sz w:val="24"/>
          <w:szCs w:val="24"/>
        </w:rPr>
        <w:t xml:space="preserve">The success of many of these actions relies on collaboration with land managers, agencies and importantly, our community to have meaningful outcomes. </w:t>
      </w:r>
    </w:p>
    <w:p w14:paraId="0FF98067" w14:textId="146B080C" w:rsidR="000A5252" w:rsidRPr="000A5252" w:rsidRDefault="000A5252" w:rsidP="000A5252">
      <w:pPr>
        <w:rPr>
          <w:rFonts w:ascii="Arial" w:hAnsi="Arial" w:cs="Arial"/>
          <w:sz w:val="24"/>
          <w:szCs w:val="24"/>
        </w:rPr>
      </w:pPr>
      <w:r w:rsidRPr="000A5252">
        <w:rPr>
          <w:rFonts w:ascii="Arial" w:hAnsi="Arial" w:cs="Arial"/>
          <w:sz w:val="24"/>
          <w:szCs w:val="24"/>
        </w:rPr>
        <w:t xml:space="preserve">Actions that support re-connecting habitat cannot be understated, a </w:t>
      </w:r>
      <w:proofErr w:type="spellStart"/>
      <w:r w:rsidRPr="000A5252">
        <w:rPr>
          <w:rFonts w:ascii="Arial" w:hAnsi="Arial" w:cs="Arial"/>
          <w:sz w:val="24"/>
          <w:szCs w:val="24"/>
        </w:rPr>
        <w:t>Biolinks</w:t>
      </w:r>
      <w:proofErr w:type="spellEnd"/>
      <w:r w:rsidRPr="000A5252">
        <w:rPr>
          <w:rFonts w:ascii="Arial" w:hAnsi="Arial" w:cs="Arial"/>
          <w:sz w:val="24"/>
          <w:szCs w:val="24"/>
        </w:rPr>
        <w:t xml:space="preserve"> Plan will seek to address this and is proposed to be delivered in collaboration with our </w:t>
      </w:r>
      <w:r w:rsidRPr="00152744">
        <w:rPr>
          <w:rFonts w:ascii="Arial" w:hAnsi="Arial" w:cs="Arial"/>
          <w:sz w:val="24"/>
          <w:szCs w:val="24"/>
        </w:rPr>
        <w:t xml:space="preserve">community. </w:t>
      </w:r>
      <w:r w:rsidR="00152744" w:rsidRPr="00152744">
        <w:rPr>
          <w:rFonts w:ascii="Arial" w:hAnsi="Arial" w:cs="Arial"/>
          <w:color w:val="000000"/>
          <w:sz w:val="24"/>
          <w:szCs w:val="24"/>
        </w:rPr>
        <w:t>Improved monitoring programs will contribute to creation and enhancement of these vital landscape links</w:t>
      </w:r>
      <w:r w:rsidRPr="00152744">
        <w:rPr>
          <w:rFonts w:ascii="Arial" w:hAnsi="Arial" w:cs="Arial"/>
          <w:sz w:val="24"/>
          <w:szCs w:val="24"/>
        </w:rPr>
        <w:t>.</w:t>
      </w:r>
      <w:r w:rsidRPr="000A5252">
        <w:rPr>
          <w:rFonts w:ascii="Arial" w:hAnsi="Arial" w:cs="Arial"/>
          <w:sz w:val="24"/>
          <w:szCs w:val="24"/>
        </w:rPr>
        <w:t xml:space="preserve"> </w:t>
      </w:r>
    </w:p>
    <w:p w14:paraId="71BF9C86" w14:textId="77777777" w:rsidR="000A5252" w:rsidRPr="000A5252" w:rsidRDefault="000A5252" w:rsidP="000A5252">
      <w:pPr>
        <w:rPr>
          <w:rFonts w:ascii="Arial" w:hAnsi="Arial" w:cs="Arial"/>
          <w:sz w:val="24"/>
          <w:szCs w:val="24"/>
        </w:rPr>
      </w:pPr>
      <w:r w:rsidRPr="000A5252">
        <w:rPr>
          <w:rFonts w:ascii="Arial" w:hAnsi="Arial" w:cs="Arial"/>
          <w:sz w:val="24"/>
          <w:szCs w:val="24"/>
        </w:rPr>
        <w:t xml:space="preserve">To protect our existing natural assets and restoration projects, a focus on partnership programs tackling pest plants and animals will also be a priority. Working to incorporate cultural burning and regenerative land management practices to support healthy landscapes and healthy country is also key. </w:t>
      </w:r>
    </w:p>
    <w:p w14:paraId="5EE4A7DB" w14:textId="77777777" w:rsidR="000A5252" w:rsidRPr="000A5252" w:rsidRDefault="000A5252" w:rsidP="000A5252">
      <w:pPr>
        <w:rPr>
          <w:rFonts w:ascii="Arial" w:hAnsi="Arial" w:cs="Arial"/>
          <w:sz w:val="24"/>
          <w:szCs w:val="24"/>
        </w:rPr>
      </w:pPr>
      <w:r w:rsidRPr="000A5252">
        <w:rPr>
          <w:rFonts w:ascii="Arial" w:hAnsi="Arial" w:cs="Arial"/>
          <w:sz w:val="24"/>
          <w:szCs w:val="24"/>
        </w:rPr>
        <w:t xml:space="preserve">Importantly support for our communities to protect their local environment, will be enabled through education and opportunities to </w:t>
      </w:r>
      <w:proofErr w:type="gramStart"/>
      <w:r w:rsidRPr="000A5252">
        <w:rPr>
          <w:rFonts w:ascii="Arial" w:hAnsi="Arial" w:cs="Arial"/>
          <w:sz w:val="24"/>
          <w:szCs w:val="24"/>
        </w:rPr>
        <w:t>learn</w:t>
      </w:r>
      <w:proofErr w:type="gramEnd"/>
      <w:r w:rsidRPr="000A5252">
        <w:rPr>
          <w:rFonts w:ascii="Arial" w:hAnsi="Arial" w:cs="Arial"/>
          <w:sz w:val="24"/>
          <w:szCs w:val="24"/>
        </w:rPr>
        <w:t xml:space="preserve"> and care for nature. </w:t>
      </w:r>
    </w:p>
    <w:p w14:paraId="35277F09" w14:textId="31B5977E" w:rsidR="000A5252" w:rsidRDefault="000A5252" w:rsidP="000A5252">
      <w:pPr>
        <w:rPr>
          <w:rFonts w:ascii="Arial" w:hAnsi="Arial" w:cs="Arial"/>
          <w:sz w:val="24"/>
          <w:szCs w:val="24"/>
        </w:rPr>
      </w:pPr>
      <w:r w:rsidRPr="000A5252">
        <w:rPr>
          <w:rFonts w:ascii="Arial" w:hAnsi="Arial" w:cs="Arial"/>
          <w:sz w:val="24"/>
          <w:szCs w:val="24"/>
        </w:rPr>
        <w:lastRenderedPageBreak/>
        <w:t>The following actions set council up for success in delivering on the outcomes of the Nature Plan.</w:t>
      </w:r>
    </w:p>
    <w:p w14:paraId="015B318D" w14:textId="77777777" w:rsidR="00FA4F15" w:rsidRDefault="00FA4F15" w:rsidP="000A5252">
      <w:pPr>
        <w:rPr>
          <w:rFonts w:ascii="Arial" w:hAnsi="Arial" w:cs="Arial"/>
          <w:sz w:val="24"/>
          <w:szCs w:val="24"/>
        </w:rPr>
      </w:pPr>
    </w:p>
    <w:p w14:paraId="4A23F8CA" w14:textId="227BC5AD" w:rsidR="00D60156" w:rsidRDefault="00D60156" w:rsidP="000A5252">
      <w:pPr>
        <w:rPr>
          <w:rFonts w:ascii="Arial" w:hAnsi="Arial" w:cs="Arial"/>
          <w:sz w:val="24"/>
          <w:szCs w:val="24"/>
        </w:rPr>
        <w:sectPr w:rsidR="00D6015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44A71589" w14:textId="22E16344" w:rsidR="00FA4F15" w:rsidRPr="00FA4F15" w:rsidRDefault="00FA4F15" w:rsidP="000A5252">
      <w:pPr>
        <w:rPr>
          <w:rFonts w:ascii="Arial" w:hAnsi="Arial" w:cs="Arial"/>
          <w:sz w:val="28"/>
          <w:szCs w:val="28"/>
        </w:rPr>
      </w:pPr>
      <w:r w:rsidRPr="00FA4F15">
        <w:rPr>
          <w:rFonts w:ascii="Arial" w:hAnsi="Arial" w:cs="Arial"/>
          <w:sz w:val="28"/>
          <w:szCs w:val="28"/>
        </w:rPr>
        <w:lastRenderedPageBreak/>
        <w:t>Landscapes &amp; Ecosystems</w:t>
      </w:r>
    </w:p>
    <w:p w14:paraId="3BA9F16F" w14:textId="796A0F16" w:rsidR="00FA4F15" w:rsidRDefault="00FA4F15" w:rsidP="000A5252">
      <w:pPr>
        <w:rPr>
          <w:rFonts w:ascii="Arial" w:hAnsi="Arial" w:cs="Arial"/>
          <w:sz w:val="24"/>
          <w:szCs w:val="24"/>
        </w:rPr>
      </w:pPr>
      <w:r w:rsidRPr="00FA4F15">
        <w:rPr>
          <w:rFonts w:ascii="Arial" w:hAnsi="Arial" w:cs="Arial"/>
          <w:b/>
          <w:bCs/>
          <w:sz w:val="24"/>
          <w:szCs w:val="24"/>
        </w:rPr>
        <w:t xml:space="preserve">Target: </w:t>
      </w:r>
      <w:r w:rsidRPr="00FA4F15">
        <w:rPr>
          <w:rFonts w:ascii="Arial" w:hAnsi="Arial" w:cs="Arial"/>
          <w:sz w:val="24"/>
          <w:szCs w:val="24"/>
        </w:rPr>
        <w:t>Yarra Ranges achieves an overall ‘net gain’ of native vegetation cover by 2032</w:t>
      </w:r>
    </w:p>
    <w:p w14:paraId="74D1C6AF" w14:textId="77777777" w:rsidR="00FA4F15" w:rsidRDefault="00FA4F15" w:rsidP="000A5252">
      <w:pPr>
        <w:rPr>
          <w:rFonts w:ascii="Arial" w:hAnsi="Arial" w:cs="Arial"/>
          <w:sz w:val="24"/>
          <w:szCs w:val="24"/>
        </w:rPr>
      </w:pPr>
    </w:p>
    <w:tbl>
      <w:tblPr>
        <w:tblW w:w="5000" w:type="pct"/>
        <w:tblCellMar>
          <w:left w:w="0" w:type="dxa"/>
          <w:right w:w="0" w:type="dxa"/>
        </w:tblCellMar>
        <w:tblLook w:val="01E0" w:firstRow="1" w:lastRow="1" w:firstColumn="1" w:lastColumn="1" w:noHBand="0" w:noVBand="0"/>
      </w:tblPr>
      <w:tblGrid>
        <w:gridCol w:w="2127"/>
        <w:gridCol w:w="6005"/>
        <w:gridCol w:w="1616"/>
        <w:gridCol w:w="1859"/>
        <w:gridCol w:w="2351"/>
      </w:tblGrid>
      <w:tr w:rsidR="00FA4F15" w:rsidRPr="00FA4F15" w14:paraId="404D8468" w14:textId="77777777" w:rsidTr="00FA4F15">
        <w:trPr>
          <w:trHeight w:val="376"/>
        </w:trPr>
        <w:tc>
          <w:tcPr>
            <w:tcW w:w="762" w:type="pct"/>
            <w:tcBorders>
              <w:bottom w:val="single" w:sz="8" w:space="0" w:color="FFFFFF"/>
            </w:tcBorders>
          </w:tcPr>
          <w:p w14:paraId="790AAE6B" w14:textId="77777777" w:rsidR="00FA4F15" w:rsidRPr="00FA4F15" w:rsidRDefault="00FA4F15" w:rsidP="002A732B">
            <w:pPr>
              <w:pStyle w:val="TableParagraph"/>
              <w:spacing w:before="0"/>
              <w:ind w:left="113"/>
              <w:rPr>
                <w:rFonts w:ascii="Arial" w:hAnsi="Arial" w:cs="Arial"/>
                <w:b/>
              </w:rPr>
            </w:pPr>
            <w:r w:rsidRPr="00FA4F15">
              <w:rPr>
                <w:rFonts w:ascii="Arial" w:hAnsi="Arial" w:cs="Arial"/>
                <w:b/>
                <w:color w:val="231F20"/>
                <w:spacing w:val="-2"/>
              </w:rPr>
              <w:t>Vision</w:t>
            </w:r>
          </w:p>
        </w:tc>
        <w:tc>
          <w:tcPr>
            <w:tcW w:w="2151" w:type="pct"/>
            <w:tcBorders>
              <w:bottom w:val="single" w:sz="8" w:space="0" w:color="FFFFFF"/>
            </w:tcBorders>
          </w:tcPr>
          <w:p w14:paraId="29D2455E" w14:textId="77777777" w:rsidR="00FA4F15" w:rsidRPr="00FA4F15" w:rsidRDefault="00FA4F15" w:rsidP="002A732B">
            <w:pPr>
              <w:pStyle w:val="TableParagraph"/>
              <w:spacing w:before="0"/>
              <w:ind w:left="113"/>
              <w:rPr>
                <w:rFonts w:ascii="Arial" w:hAnsi="Arial" w:cs="Arial"/>
                <w:b/>
              </w:rPr>
            </w:pPr>
            <w:r w:rsidRPr="00FA4F15">
              <w:rPr>
                <w:rFonts w:ascii="Arial" w:hAnsi="Arial" w:cs="Arial"/>
                <w:b/>
                <w:color w:val="231F20"/>
              </w:rPr>
              <w:t xml:space="preserve">Action </w:t>
            </w:r>
            <w:r w:rsidRPr="00FA4F15">
              <w:rPr>
                <w:rFonts w:ascii="Arial" w:hAnsi="Arial" w:cs="Arial"/>
                <w:b/>
                <w:color w:val="231F20"/>
                <w:spacing w:val="-2"/>
              </w:rPr>
              <w:t>Description</w:t>
            </w:r>
          </w:p>
        </w:tc>
        <w:tc>
          <w:tcPr>
            <w:tcW w:w="579" w:type="pct"/>
            <w:tcBorders>
              <w:bottom w:val="single" w:sz="8" w:space="0" w:color="FFFFFF"/>
            </w:tcBorders>
          </w:tcPr>
          <w:p w14:paraId="02BC02CA" w14:textId="77777777" w:rsidR="00FA4F15" w:rsidRPr="00FA4F15" w:rsidRDefault="00FA4F15" w:rsidP="002A732B">
            <w:pPr>
              <w:pStyle w:val="TableParagraph"/>
              <w:spacing w:before="0"/>
              <w:ind w:left="141"/>
              <w:rPr>
                <w:rFonts w:ascii="Arial" w:hAnsi="Arial" w:cs="Arial"/>
                <w:b/>
              </w:rPr>
            </w:pPr>
            <w:r w:rsidRPr="00FA4F15">
              <w:rPr>
                <w:rFonts w:ascii="Arial" w:hAnsi="Arial" w:cs="Arial"/>
                <w:b/>
                <w:color w:val="231F20"/>
                <w:spacing w:val="-2"/>
              </w:rPr>
              <w:t>Timeframe</w:t>
            </w:r>
          </w:p>
        </w:tc>
        <w:tc>
          <w:tcPr>
            <w:tcW w:w="666" w:type="pct"/>
            <w:tcBorders>
              <w:bottom w:val="single" w:sz="8" w:space="0" w:color="FFFFFF"/>
            </w:tcBorders>
          </w:tcPr>
          <w:p w14:paraId="01C3B87B" w14:textId="77777777" w:rsidR="00FA4F15" w:rsidRPr="00FA4F15" w:rsidRDefault="00FA4F15" w:rsidP="002A732B">
            <w:pPr>
              <w:pStyle w:val="TableParagraph"/>
              <w:spacing w:before="0"/>
              <w:ind w:left="175"/>
              <w:rPr>
                <w:rFonts w:ascii="Arial" w:hAnsi="Arial" w:cs="Arial"/>
                <w:b/>
              </w:rPr>
            </w:pPr>
            <w:r w:rsidRPr="00FA4F15">
              <w:rPr>
                <w:rFonts w:ascii="Arial" w:hAnsi="Arial" w:cs="Arial"/>
                <w:b/>
                <w:color w:val="231F20"/>
                <w:spacing w:val="-2"/>
              </w:rPr>
              <w:t>Investment</w:t>
            </w:r>
          </w:p>
        </w:tc>
        <w:tc>
          <w:tcPr>
            <w:tcW w:w="842" w:type="pct"/>
            <w:tcBorders>
              <w:bottom w:val="single" w:sz="8" w:space="0" w:color="FFFFFF"/>
            </w:tcBorders>
          </w:tcPr>
          <w:p w14:paraId="4C8909E5" w14:textId="77777777" w:rsidR="00FA4F15" w:rsidRPr="00FA4F15" w:rsidRDefault="00FA4F15" w:rsidP="002A732B">
            <w:pPr>
              <w:pStyle w:val="TableParagraph"/>
              <w:spacing w:before="0"/>
              <w:ind w:left="0" w:right="322"/>
              <w:jc w:val="right"/>
              <w:rPr>
                <w:rFonts w:ascii="Arial" w:hAnsi="Arial" w:cs="Arial"/>
                <w:b/>
              </w:rPr>
            </w:pPr>
            <w:r w:rsidRPr="00FA4F15">
              <w:rPr>
                <w:rFonts w:ascii="Arial" w:hAnsi="Arial" w:cs="Arial"/>
                <w:b/>
                <w:color w:val="231F20"/>
              </w:rPr>
              <w:t xml:space="preserve">Funding </w:t>
            </w:r>
            <w:r w:rsidRPr="00FA4F15">
              <w:rPr>
                <w:rFonts w:ascii="Arial" w:hAnsi="Arial" w:cs="Arial"/>
                <w:b/>
                <w:color w:val="231F20"/>
                <w:spacing w:val="-2"/>
              </w:rPr>
              <w:t>source</w:t>
            </w:r>
          </w:p>
        </w:tc>
      </w:tr>
      <w:tr w:rsidR="00FA4F15" w:rsidRPr="00FA4F15" w14:paraId="16A57AB1" w14:textId="77777777" w:rsidTr="00FA4F15">
        <w:trPr>
          <w:trHeight w:val="1512"/>
        </w:trPr>
        <w:tc>
          <w:tcPr>
            <w:tcW w:w="762" w:type="pct"/>
            <w:vMerge w:val="restart"/>
            <w:tcBorders>
              <w:top w:val="single" w:sz="8" w:space="0" w:color="FFFFFF"/>
              <w:bottom w:val="single" w:sz="8" w:space="0" w:color="FFFFFF"/>
            </w:tcBorders>
            <w:shd w:val="clear" w:color="auto" w:fill="007078"/>
          </w:tcPr>
          <w:p w14:paraId="78DD6364" w14:textId="77777777" w:rsidR="00FA4F15" w:rsidRPr="00FA4F15" w:rsidRDefault="00FA4F15" w:rsidP="002A732B">
            <w:pPr>
              <w:pStyle w:val="TableParagraph"/>
              <w:spacing w:before="120" w:line="309" w:lineRule="auto"/>
              <w:ind w:left="170" w:right="254"/>
              <w:rPr>
                <w:rFonts w:ascii="Helvetica 65 Medium"/>
                <w:i/>
              </w:rPr>
            </w:pPr>
            <w:r w:rsidRPr="00FA4F15">
              <w:rPr>
                <w:rFonts w:ascii="Helvetica 65 Medium"/>
                <w:i/>
                <w:color w:val="FFFFFF"/>
              </w:rPr>
              <w:t>Habitats and all biodiversity</w:t>
            </w:r>
            <w:r w:rsidRPr="00FA4F15">
              <w:rPr>
                <w:rFonts w:ascii="Helvetica 65 Medium"/>
                <w:i/>
                <w:color w:val="FFFFFF"/>
                <w:spacing w:val="-17"/>
              </w:rPr>
              <w:t xml:space="preserve"> </w:t>
            </w:r>
            <w:r w:rsidRPr="00FA4F15">
              <w:rPr>
                <w:rFonts w:ascii="Helvetica 65 Medium"/>
                <w:i/>
                <w:color w:val="FFFFFF"/>
              </w:rPr>
              <w:t>assets are holistically understood to enhance the resilience</w:t>
            </w:r>
            <w:r w:rsidRPr="00FA4F15">
              <w:rPr>
                <w:rFonts w:ascii="Helvetica 65 Medium"/>
                <w:i/>
                <w:color w:val="FFFFFF"/>
                <w:spacing w:val="-17"/>
              </w:rPr>
              <w:t xml:space="preserve"> </w:t>
            </w:r>
            <w:r w:rsidRPr="00FA4F15">
              <w:rPr>
                <w:rFonts w:ascii="Helvetica 65 Medium"/>
                <w:i/>
                <w:color w:val="FFFFFF"/>
              </w:rPr>
              <w:t>of</w:t>
            </w:r>
            <w:r w:rsidRPr="00FA4F15">
              <w:rPr>
                <w:rFonts w:ascii="Helvetica 65 Medium"/>
                <w:i/>
                <w:color w:val="FFFFFF"/>
                <w:spacing w:val="-17"/>
              </w:rPr>
              <w:t xml:space="preserve"> </w:t>
            </w:r>
            <w:r w:rsidRPr="00FA4F15">
              <w:rPr>
                <w:rFonts w:ascii="Helvetica 65 Medium"/>
                <w:i/>
                <w:color w:val="FFFFFF"/>
              </w:rPr>
              <w:t xml:space="preserve">native flora and fauna </w:t>
            </w:r>
            <w:r w:rsidRPr="00FA4F15">
              <w:rPr>
                <w:rFonts w:ascii="Helvetica 65 Medium"/>
                <w:i/>
                <w:color w:val="FFFFFF"/>
                <w:spacing w:val="-2"/>
              </w:rPr>
              <w:t xml:space="preserve">populations, </w:t>
            </w:r>
            <w:r w:rsidRPr="00FA4F15">
              <w:rPr>
                <w:rFonts w:ascii="Helvetica 65 Medium"/>
                <w:i/>
                <w:color w:val="FFFFFF"/>
              </w:rPr>
              <w:t xml:space="preserve">enabling our ecosystems from land and water to </w:t>
            </w:r>
            <w:r w:rsidRPr="00FA4F15">
              <w:rPr>
                <w:rFonts w:ascii="Helvetica 65 Medium"/>
                <w:i/>
                <w:color w:val="FFFFFF"/>
                <w:spacing w:val="-2"/>
              </w:rPr>
              <w:t>flourish.</w:t>
            </w:r>
          </w:p>
        </w:tc>
        <w:tc>
          <w:tcPr>
            <w:tcW w:w="2151" w:type="pct"/>
            <w:tcBorders>
              <w:top w:val="single" w:sz="8" w:space="0" w:color="FFFFFF"/>
              <w:bottom w:val="single" w:sz="8" w:space="0" w:color="FFFFFF"/>
            </w:tcBorders>
            <w:shd w:val="clear" w:color="auto" w:fill="E2F0F0"/>
          </w:tcPr>
          <w:p w14:paraId="603AFCD2" w14:textId="77777777" w:rsidR="00FA4F15" w:rsidRPr="00FA4F15" w:rsidRDefault="00FA4F15" w:rsidP="002A732B">
            <w:pPr>
              <w:pStyle w:val="TableParagraph"/>
              <w:spacing w:line="271" w:lineRule="auto"/>
              <w:ind w:right="84" w:hanging="454"/>
              <w:rPr>
                <w:rFonts w:ascii="Arial" w:hAnsi="Arial" w:cs="Arial"/>
              </w:rPr>
            </w:pPr>
            <w:r w:rsidRPr="00FA4F15">
              <w:rPr>
                <w:rFonts w:ascii="Arial" w:hAnsi="Arial" w:cs="Arial"/>
                <w:color w:val="231F20"/>
              </w:rPr>
              <w:t>1.1</w:t>
            </w:r>
            <w:r w:rsidRPr="00FA4F15">
              <w:rPr>
                <w:rFonts w:ascii="Arial" w:hAnsi="Arial" w:cs="Arial"/>
                <w:color w:val="231F20"/>
                <w:spacing w:val="40"/>
              </w:rPr>
              <w:t xml:space="preserve"> </w:t>
            </w:r>
            <w:r w:rsidRPr="00FA4F15">
              <w:rPr>
                <w:rFonts w:ascii="Arial" w:hAnsi="Arial" w:cs="Arial"/>
                <w:color w:val="231F20"/>
              </w:rPr>
              <w:t>In</w:t>
            </w:r>
            <w:r w:rsidRPr="00FA4F15">
              <w:rPr>
                <w:rFonts w:ascii="Arial" w:hAnsi="Arial" w:cs="Arial"/>
                <w:color w:val="231F20"/>
                <w:spacing w:val="-6"/>
              </w:rPr>
              <w:t xml:space="preserve"> </w:t>
            </w:r>
            <w:r w:rsidRPr="00FA4F15">
              <w:rPr>
                <w:rFonts w:ascii="Arial" w:hAnsi="Arial" w:cs="Arial"/>
                <w:color w:val="231F20"/>
              </w:rPr>
              <w:t>partnership</w:t>
            </w:r>
            <w:r w:rsidRPr="00FA4F15">
              <w:rPr>
                <w:rFonts w:ascii="Arial" w:hAnsi="Arial" w:cs="Arial"/>
                <w:color w:val="231F20"/>
                <w:spacing w:val="-6"/>
              </w:rPr>
              <w:t xml:space="preserve"> </w:t>
            </w:r>
            <w:r w:rsidRPr="00FA4F15">
              <w:rPr>
                <w:rFonts w:ascii="Arial" w:hAnsi="Arial" w:cs="Arial"/>
                <w:color w:val="231F20"/>
              </w:rPr>
              <w:t>with</w:t>
            </w:r>
            <w:r w:rsidRPr="00FA4F15">
              <w:rPr>
                <w:rFonts w:ascii="Arial" w:hAnsi="Arial" w:cs="Arial"/>
                <w:color w:val="231F20"/>
                <w:spacing w:val="-6"/>
              </w:rPr>
              <w:t xml:space="preserve"> </w:t>
            </w:r>
            <w:r w:rsidRPr="00FA4F15">
              <w:rPr>
                <w:rFonts w:ascii="Arial" w:hAnsi="Arial" w:cs="Arial"/>
                <w:color w:val="231F20"/>
              </w:rPr>
              <w:t>community</w:t>
            </w:r>
            <w:r w:rsidRPr="00FA4F15">
              <w:rPr>
                <w:rFonts w:ascii="Arial" w:hAnsi="Arial" w:cs="Arial"/>
                <w:color w:val="231F20"/>
                <w:spacing w:val="-6"/>
              </w:rPr>
              <w:t xml:space="preserve"> </w:t>
            </w:r>
            <w:r w:rsidRPr="00FA4F15">
              <w:rPr>
                <w:rFonts w:ascii="Arial" w:hAnsi="Arial" w:cs="Arial"/>
                <w:color w:val="231F20"/>
              </w:rPr>
              <w:t>and</w:t>
            </w:r>
            <w:r w:rsidRPr="00FA4F15">
              <w:rPr>
                <w:rFonts w:ascii="Arial" w:hAnsi="Arial" w:cs="Arial"/>
                <w:color w:val="231F20"/>
                <w:spacing w:val="-6"/>
              </w:rPr>
              <w:t xml:space="preserve"> </w:t>
            </w:r>
            <w:r w:rsidRPr="00FA4F15">
              <w:rPr>
                <w:rFonts w:ascii="Arial" w:hAnsi="Arial" w:cs="Arial"/>
                <w:color w:val="231F20"/>
              </w:rPr>
              <w:t>agencies,</w:t>
            </w:r>
            <w:r w:rsidRPr="00FA4F15">
              <w:rPr>
                <w:rFonts w:ascii="Arial" w:hAnsi="Arial" w:cs="Arial"/>
                <w:color w:val="231F20"/>
                <w:spacing w:val="-6"/>
              </w:rPr>
              <w:t xml:space="preserve"> </w:t>
            </w:r>
            <w:r w:rsidRPr="00FA4F15">
              <w:rPr>
                <w:rFonts w:ascii="Arial" w:hAnsi="Arial" w:cs="Arial"/>
                <w:color w:val="231F20"/>
              </w:rPr>
              <w:t xml:space="preserve">develop a </w:t>
            </w:r>
            <w:proofErr w:type="spellStart"/>
            <w:r w:rsidRPr="00FA4F15">
              <w:rPr>
                <w:rFonts w:ascii="Arial" w:hAnsi="Arial" w:cs="Arial"/>
                <w:color w:val="231F20"/>
              </w:rPr>
              <w:t>Biolinks</w:t>
            </w:r>
            <w:proofErr w:type="spellEnd"/>
            <w:r w:rsidRPr="00FA4F15">
              <w:rPr>
                <w:rFonts w:ascii="Arial" w:hAnsi="Arial" w:cs="Arial"/>
                <w:color w:val="231F20"/>
              </w:rPr>
              <w:t xml:space="preserve"> Plan to identify important corridors for biodiversity protection and enhancement across the </w:t>
            </w:r>
            <w:r w:rsidRPr="00FA4F15">
              <w:rPr>
                <w:rFonts w:ascii="Arial" w:hAnsi="Arial" w:cs="Arial"/>
                <w:color w:val="231F20"/>
                <w:spacing w:val="-2"/>
              </w:rPr>
              <w:t>municipality</w:t>
            </w:r>
          </w:p>
        </w:tc>
        <w:tc>
          <w:tcPr>
            <w:tcW w:w="579" w:type="pct"/>
            <w:tcBorders>
              <w:top w:val="single" w:sz="8" w:space="0" w:color="FFFFFF"/>
              <w:bottom w:val="single" w:sz="8" w:space="0" w:color="FFFFFF"/>
            </w:tcBorders>
            <w:shd w:val="clear" w:color="auto" w:fill="E2F0F0"/>
          </w:tcPr>
          <w:p w14:paraId="5201EA1E" w14:textId="77777777" w:rsidR="00FA4F15" w:rsidRPr="00FA4F15" w:rsidRDefault="00FA4F15" w:rsidP="002A732B">
            <w:pPr>
              <w:pStyle w:val="TableParagraph"/>
              <w:ind w:left="198"/>
              <w:rPr>
                <w:rFonts w:ascii="Arial" w:hAnsi="Arial" w:cs="Arial"/>
              </w:rPr>
            </w:pPr>
            <w:r w:rsidRPr="00FA4F15">
              <w:rPr>
                <w:rFonts w:ascii="Arial" w:hAnsi="Arial" w:cs="Arial"/>
                <w:color w:val="231F20"/>
              </w:rPr>
              <w:t xml:space="preserve">By </w:t>
            </w:r>
            <w:r w:rsidRPr="00FA4F15">
              <w:rPr>
                <w:rFonts w:ascii="Arial" w:hAnsi="Arial" w:cs="Arial"/>
                <w:color w:val="231F20"/>
                <w:spacing w:val="-4"/>
              </w:rPr>
              <w:t>2024</w:t>
            </w:r>
          </w:p>
        </w:tc>
        <w:tc>
          <w:tcPr>
            <w:tcW w:w="666" w:type="pct"/>
            <w:tcBorders>
              <w:top w:val="single" w:sz="8" w:space="0" w:color="FFFFFF"/>
              <w:bottom w:val="single" w:sz="8" w:space="0" w:color="FFFFFF"/>
            </w:tcBorders>
            <w:shd w:val="clear" w:color="auto" w:fill="E2F0F0"/>
          </w:tcPr>
          <w:p w14:paraId="2E7F54F8" w14:textId="77777777" w:rsidR="00FA4F15" w:rsidRPr="00FA4F15" w:rsidRDefault="00FA4F15" w:rsidP="002A732B">
            <w:pPr>
              <w:pStyle w:val="TableParagraph"/>
              <w:ind w:left="232"/>
              <w:rPr>
                <w:rFonts w:ascii="Arial" w:hAnsi="Arial" w:cs="Arial"/>
              </w:rPr>
            </w:pPr>
            <w:r w:rsidRPr="00FA4F15">
              <w:rPr>
                <w:rFonts w:ascii="Arial" w:hAnsi="Arial" w:cs="Arial"/>
                <w:color w:val="231F20"/>
                <w:spacing w:val="-2"/>
              </w:rPr>
              <w:t>$100,000</w:t>
            </w:r>
          </w:p>
        </w:tc>
        <w:tc>
          <w:tcPr>
            <w:tcW w:w="842" w:type="pct"/>
            <w:tcBorders>
              <w:top w:val="single" w:sz="8" w:space="0" w:color="FFFFFF"/>
              <w:bottom w:val="single" w:sz="8" w:space="0" w:color="FFFFFF"/>
            </w:tcBorders>
            <w:shd w:val="clear" w:color="auto" w:fill="E2F0F0"/>
          </w:tcPr>
          <w:p w14:paraId="65EB804A" w14:textId="77777777" w:rsidR="00FA4F15" w:rsidRPr="00FA4F15" w:rsidRDefault="00FA4F15" w:rsidP="002A732B">
            <w:pPr>
              <w:pStyle w:val="TableParagraph"/>
              <w:spacing w:line="271" w:lineRule="auto"/>
              <w:ind w:left="213" w:right="254"/>
              <w:rPr>
                <w:rFonts w:ascii="Arial" w:hAnsi="Arial" w:cs="Arial"/>
              </w:rPr>
            </w:pPr>
            <w:r w:rsidRPr="00FA4F15">
              <w:rPr>
                <w:rFonts w:ascii="Arial" w:hAnsi="Arial" w:cs="Arial"/>
                <w:color w:val="231F20"/>
              </w:rPr>
              <w:t>Seeking</w:t>
            </w:r>
            <w:r w:rsidRPr="00FA4F15">
              <w:rPr>
                <w:rFonts w:ascii="Arial" w:hAnsi="Arial" w:cs="Arial"/>
                <w:color w:val="231F20"/>
                <w:spacing w:val="-17"/>
              </w:rPr>
              <w:t xml:space="preserve"> </w:t>
            </w:r>
            <w:r w:rsidRPr="00FA4F15">
              <w:rPr>
                <w:rFonts w:ascii="Arial" w:hAnsi="Arial" w:cs="Arial"/>
                <w:color w:val="231F20"/>
              </w:rPr>
              <w:t xml:space="preserve">investment. </w:t>
            </w:r>
            <w:r w:rsidRPr="00FA4F15">
              <w:rPr>
                <w:rFonts w:ascii="Arial" w:hAnsi="Arial" w:cs="Arial"/>
                <w:color w:val="231F20"/>
                <w:spacing w:val="-2"/>
              </w:rPr>
              <w:t xml:space="preserve">Leverage </w:t>
            </w:r>
            <w:r w:rsidRPr="00FA4F15">
              <w:rPr>
                <w:rFonts w:ascii="Arial" w:hAnsi="Arial" w:cs="Arial"/>
                <w:color w:val="231F20"/>
              </w:rPr>
              <w:t xml:space="preserve">opportunities (MW, </w:t>
            </w:r>
            <w:r w:rsidRPr="00FA4F15">
              <w:rPr>
                <w:rFonts w:ascii="Arial" w:hAnsi="Arial" w:cs="Arial"/>
                <w:color w:val="231F20"/>
                <w:spacing w:val="-2"/>
              </w:rPr>
              <w:t>DELWP)</w:t>
            </w:r>
          </w:p>
        </w:tc>
      </w:tr>
      <w:tr w:rsidR="00FA4F15" w:rsidRPr="00FA4F15" w14:paraId="3FF33A3A" w14:textId="77777777" w:rsidTr="00FA4F15">
        <w:trPr>
          <w:trHeight w:val="1362"/>
        </w:trPr>
        <w:tc>
          <w:tcPr>
            <w:tcW w:w="762" w:type="pct"/>
            <w:vMerge/>
            <w:tcBorders>
              <w:top w:val="nil"/>
              <w:bottom w:val="single" w:sz="8" w:space="0" w:color="FFFFFF"/>
            </w:tcBorders>
            <w:shd w:val="clear" w:color="auto" w:fill="007078"/>
          </w:tcPr>
          <w:p w14:paraId="656089AD" w14:textId="77777777" w:rsidR="00FA4F15" w:rsidRPr="00FA4F15" w:rsidRDefault="00FA4F15" w:rsidP="002A732B"/>
        </w:tc>
        <w:tc>
          <w:tcPr>
            <w:tcW w:w="2151" w:type="pct"/>
            <w:tcBorders>
              <w:top w:val="single" w:sz="8" w:space="0" w:color="FFFFFF"/>
              <w:bottom w:val="single" w:sz="8" w:space="0" w:color="FFFFFF"/>
            </w:tcBorders>
            <w:shd w:val="clear" w:color="auto" w:fill="E2F0F0"/>
          </w:tcPr>
          <w:p w14:paraId="438EA696" w14:textId="77777777" w:rsidR="00FA4F15" w:rsidRPr="00FA4F15" w:rsidRDefault="00FA4F15" w:rsidP="002A732B">
            <w:pPr>
              <w:pStyle w:val="TableParagraph"/>
              <w:spacing w:line="271" w:lineRule="auto"/>
              <w:ind w:hanging="454"/>
              <w:rPr>
                <w:rFonts w:ascii="Arial" w:hAnsi="Arial" w:cs="Arial"/>
              </w:rPr>
            </w:pPr>
            <w:r w:rsidRPr="00FA4F15">
              <w:rPr>
                <w:rFonts w:ascii="Arial" w:hAnsi="Arial" w:cs="Arial"/>
                <w:color w:val="231F20"/>
              </w:rPr>
              <w:t>1.2</w:t>
            </w:r>
            <w:r w:rsidRPr="00FA4F15">
              <w:rPr>
                <w:rFonts w:ascii="Arial" w:hAnsi="Arial" w:cs="Arial"/>
                <w:color w:val="231F20"/>
                <w:spacing w:val="40"/>
              </w:rPr>
              <w:t xml:space="preserve"> </w:t>
            </w:r>
            <w:r w:rsidRPr="00FA4F15">
              <w:rPr>
                <w:rFonts w:ascii="Arial" w:hAnsi="Arial" w:cs="Arial"/>
                <w:color w:val="231F20"/>
              </w:rPr>
              <w:t>Develop</w:t>
            </w:r>
            <w:r w:rsidRPr="00FA4F15">
              <w:rPr>
                <w:rFonts w:ascii="Arial" w:hAnsi="Arial" w:cs="Arial"/>
                <w:color w:val="231F20"/>
                <w:spacing w:val="-5"/>
              </w:rPr>
              <w:t xml:space="preserve"> </w:t>
            </w:r>
            <w:r w:rsidRPr="00FA4F15">
              <w:rPr>
                <w:rFonts w:ascii="Arial" w:hAnsi="Arial" w:cs="Arial"/>
                <w:color w:val="231F20"/>
              </w:rPr>
              <w:t>a</w:t>
            </w:r>
            <w:r w:rsidRPr="00FA4F15">
              <w:rPr>
                <w:rFonts w:ascii="Arial" w:hAnsi="Arial" w:cs="Arial"/>
                <w:color w:val="231F20"/>
                <w:spacing w:val="-5"/>
              </w:rPr>
              <w:t xml:space="preserve"> </w:t>
            </w:r>
            <w:proofErr w:type="spellStart"/>
            <w:r w:rsidRPr="00FA4F15">
              <w:rPr>
                <w:rFonts w:ascii="Arial" w:hAnsi="Arial" w:cs="Arial"/>
                <w:color w:val="231F20"/>
              </w:rPr>
              <w:t>prioritisation</w:t>
            </w:r>
            <w:proofErr w:type="spellEnd"/>
            <w:r w:rsidRPr="00FA4F15">
              <w:rPr>
                <w:rFonts w:ascii="Arial" w:hAnsi="Arial" w:cs="Arial"/>
                <w:color w:val="231F20"/>
                <w:spacing w:val="-5"/>
              </w:rPr>
              <w:t xml:space="preserve"> </w:t>
            </w:r>
            <w:r w:rsidRPr="00FA4F15">
              <w:rPr>
                <w:rFonts w:ascii="Arial" w:hAnsi="Arial" w:cs="Arial"/>
                <w:color w:val="231F20"/>
              </w:rPr>
              <w:t>matrix</w:t>
            </w:r>
            <w:r w:rsidRPr="00FA4F15">
              <w:rPr>
                <w:rFonts w:ascii="Arial" w:hAnsi="Arial" w:cs="Arial"/>
                <w:color w:val="231F20"/>
                <w:spacing w:val="-5"/>
              </w:rPr>
              <w:t xml:space="preserve"> </w:t>
            </w:r>
            <w:r w:rsidRPr="00FA4F15">
              <w:rPr>
                <w:rFonts w:ascii="Arial" w:hAnsi="Arial" w:cs="Arial"/>
                <w:color w:val="231F20"/>
              </w:rPr>
              <w:t>to</w:t>
            </w:r>
            <w:r w:rsidRPr="00FA4F15">
              <w:rPr>
                <w:rFonts w:ascii="Arial" w:hAnsi="Arial" w:cs="Arial"/>
                <w:color w:val="231F20"/>
                <w:spacing w:val="-5"/>
              </w:rPr>
              <w:t xml:space="preserve"> </w:t>
            </w:r>
            <w:r w:rsidRPr="00FA4F15">
              <w:rPr>
                <w:rFonts w:ascii="Arial" w:hAnsi="Arial" w:cs="Arial"/>
                <w:color w:val="231F20"/>
              </w:rPr>
              <w:t>identify</w:t>
            </w:r>
            <w:r w:rsidRPr="00FA4F15">
              <w:rPr>
                <w:rFonts w:ascii="Arial" w:hAnsi="Arial" w:cs="Arial"/>
                <w:color w:val="231F20"/>
                <w:spacing w:val="-5"/>
              </w:rPr>
              <w:t xml:space="preserve"> </w:t>
            </w:r>
            <w:r w:rsidRPr="00FA4F15">
              <w:rPr>
                <w:rFonts w:ascii="Arial" w:hAnsi="Arial" w:cs="Arial"/>
                <w:color w:val="231F20"/>
              </w:rPr>
              <w:t>biodiversity hotspots and focal areas across the municipality</w:t>
            </w:r>
          </w:p>
        </w:tc>
        <w:tc>
          <w:tcPr>
            <w:tcW w:w="579" w:type="pct"/>
            <w:tcBorders>
              <w:top w:val="single" w:sz="8" w:space="0" w:color="FFFFFF"/>
              <w:bottom w:val="single" w:sz="8" w:space="0" w:color="FFFFFF"/>
            </w:tcBorders>
            <w:shd w:val="clear" w:color="auto" w:fill="E2F0F0"/>
          </w:tcPr>
          <w:p w14:paraId="5299A22E" w14:textId="77777777" w:rsidR="00FA4F15" w:rsidRPr="00FA4F15" w:rsidRDefault="00FA4F15" w:rsidP="002A732B">
            <w:pPr>
              <w:pStyle w:val="TableParagraph"/>
              <w:ind w:left="198"/>
              <w:rPr>
                <w:rFonts w:ascii="Arial" w:hAnsi="Arial" w:cs="Arial"/>
              </w:rPr>
            </w:pPr>
            <w:r w:rsidRPr="00FA4F15">
              <w:rPr>
                <w:rFonts w:ascii="Arial" w:hAnsi="Arial" w:cs="Arial"/>
                <w:color w:val="231F20"/>
                <w:spacing w:val="-4"/>
              </w:rPr>
              <w:t>Year</w:t>
            </w:r>
            <w:r w:rsidRPr="00FA4F15">
              <w:rPr>
                <w:rFonts w:ascii="Arial" w:hAnsi="Arial" w:cs="Arial"/>
                <w:color w:val="231F20"/>
                <w:spacing w:val="-11"/>
              </w:rPr>
              <w:t xml:space="preserve"> </w:t>
            </w:r>
            <w:r w:rsidRPr="00FA4F15">
              <w:rPr>
                <w:rFonts w:ascii="Arial" w:hAnsi="Arial" w:cs="Arial"/>
                <w:color w:val="231F20"/>
                <w:spacing w:val="-10"/>
              </w:rPr>
              <w:t>1</w:t>
            </w:r>
          </w:p>
        </w:tc>
        <w:tc>
          <w:tcPr>
            <w:tcW w:w="666" w:type="pct"/>
            <w:tcBorders>
              <w:top w:val="single" w:sz="8" w:space="0" w:color="FFFFFF"/>
              <w:bottom w:val="single" w:sz="8" w:space="0" w:color="FFFFFF"/>
            </w:tcBorders>
            <w:shd w:val="clear" w:color="auto" w:fill="E2F0F0"/>
          </w:tcPr>
          <w:p w14:paraId="6AEFA8CF" w14:textId="77777777" w:rsidR="00FA4F15" w:rsidRPr="00FA4F15" w:rsidRDefault="00FA4F15" w:rsidP="002A732B">
            <w:pPr>
              <w:pStyle w:val="TableParagraph"/>
              <w:ind w:left="232"/>
              <w:rPr>
                <w:rFonts w:ascii="Arial" w:hAnsi="Arial" w:cs="Arial"/>
              </w:rPr>
            </w:pPr>
            <w:r w:rsidRPr="00FA4F15">
              <w:rPr>
                <w:rFonts w:ascii="Arial" w:hAnsi="Arial" w:cs="Arial"/>
                <w:color w:val="231F20"/>
                <w:spacing w:val="-2"/>
              </w:rPr>
              <w:t>$40,000</w:t>
            </w:r>
          </w:p>
        </w:tc>
        <w:tc>
          <w:tcPr>
            <w:tcW w:w="842" w:type="pct"/>
            <w:tcBorders>
              <w:top w:val="single" w:sz="8" w:space="0" w:color="FFFFFF"/>
              <w:bottom w:val="single" w:sz="8" w:space="0" w:color="FFFFFF"/>
            </w:tcBorders>
            <w:shd w:val="clear" w:color="auto" w:fill="E2F0F0"/>
          </w:tcPr>
          <w:p w14:paraId="072BEED6" w14:textId="77777777" w:rsidR="00FA4F15" w:rsidRPr="00FA4F15" w:rsidRDefault="00FA4F15" w:rsidP="002A732B">
            <w:pPr>
              <w:pStyle w:val="TableParagraph"/>
              <w:ind w:left="213"/>
              <w:rPr>
                <w:rFonts w:ascii="Arial" w:hAnsi="Arial" w:cs="Arial"/>
              </w:rPr>
            </w:pPr>
            <w:r w:rsidRPr="00FA4F15">
              <w:rPr>
                <w:rFonts w:ascii="Arial" w:hAnsi="Arial" w:cs="Arial"/>
                <w:color w:val="231F20"/>
              </w:rPr>
              <w:t>$20,000</w:t>
            </w:r>
            <w:r w:rsidRPr="00FA4F15">
              <w:rPr>
                <w:rFonts w:ascii="Arial" w:hAnsi="Arial" w:cs="Arial"/>
                <w:color w:val="231F20"/>
                <w:spacing w:val="-9"/>
              </w:rPr>
              <w:t xml:space="preserve"> </w:t>
            </w:r>
            <w:r w:rsidRPr="00FA4F15">
              <w:rPr>
                <w:rFonts w:ascii="Arial" w:hAnsi="Arial" w:cs="Arial"/>
                <w:color w:val="231F20"/>
                <w:spacing w:val="-2"/>
              </w:rPr>
              <w:t>funded</w:t>
            </w:r>
          </w:p>
          <w:p w14:paraId="3B762EEE" w14:textId="77777777" w:rsidR="00FA4F15" w:rsidRPr="00FA4F15" w:rsidRDefault="00FA4F15" w:rsidP="002A732B">
            <w:pPr>
              <w:pStyle w:val="TableParagraph"/>
              <w:spacing w:before="206" w:line="271" w:lineRule="auto"/>
              <w:ind w:left="213" w:right="609"/>
              <w:rPr>
                <w:rFonts w:ascii="Arial" w:hAnsi="Arial" w:cs="Arial"/>
              </w:rPr>
            </w:pPr>
            <w:r w:rsidRPr="00FA4F15">
              <w:rPr>
                <w:rFonts w:ascii="Arial" w:hAnsi="Arial" w:cs="Arial"/>
                <w:color w:val="231F20"/>
              </w:rPr>
              <w:t>$20,000</w:t>
            </w:r>
            <w:r w:rsidRPr="00FA4F15">
              <w:rPr>
                <w:rFonts w:ascii="Arial" w:hAnsi="Arial" w:cs="Arial"/>
                <w:color w:val="231F20"/>
                <w:spacing w:val="-17"/>
              </w:rPr>
              <w:t xml:space="preserve"> </w:t>
            </w:r>
            <w:r w:rsidRPr="00FA4F15">
              <w:rPr>
                <w:rFonts w:ascii="Arial" w:hAnsi="Arial" w:cs="Arial"/>
                <w:color w:val="231F20"/>
              </w:rPr>
              <w:t xml:space="preserve">seeking </w:t>
            </w:r>
            <w:r w:rsidRPr="00FA4F15">
              <w:rPr>
                <w:rFonts w:ascii="Arial" w:hAnsi="Arial" w:cs="Arial"/>
                <w:color w:val="231F20"/>
                <w:spacing w:val="-2"/>
              </w:rPr>
              <w:t>investment</w:t>
            </w:r>
          </w:p>
        </w:tc>
      </w:tr>
      <w:tr w:rsidR="00FA4F15" w:rsidRPr="00FA4F15" w14:paraId="5E9B810D" w14:textId="77777777" w:rsidTr="00FA4F15">
        <w:trPr>
          <w:trHeight w:val="1192"/>
        </w:trPr>
        <w:tc>
          <w:tcPr>
            <w:tcW w:w="762" w:type="pct"/>
            <w:vMerge/>
            <w:tcBorders>
              <w:top w:val="nil"/>
              <w:bottom w:val="single" w:sz="8" w:space="0" w:color="FFFFFF"/>
            </w:tcBorders>
            <w:shd w:val="clear" w:color="auto" w:fill="007078"/>
          </w:tcPr>
          <w:p w14:paraId="710D8DC5" w14:textId="77777777" w:rsidR="00FA4F15" w:rsidRPr="00FA4F15" w:rsidRDefault="00FA4F15" w:rsidP="002A732B"/>
        </w:tc>
        <w:tc>
          <w:tcPr>
            <w:tcW w:w="2151" w:type="pct"/>
            <w:tcBorders>
              <w:top w:val="single" w:sz="8" w:space="0" w:color="FFFFFF"/>
              <w:bottom w:val="single" w:sz="8" w:space="0" w:color="FFFFFF"/>
            </w:tcBorders>
            <w:shd w:val="clear" w:color="auto" w:fill="E2F0F0"/>
          </w:tcPr>
          <w:p w14:paraId="3004C271" w14:textId="77777777" w:rsidR="00FA4F15" w:rsidRPr="00FA4F15" w:rsidRDefault="00FA4F15" w:rsidP="002A732B">
            <w:pPr>
              <w:pStyle w:val="TableParagraph"/>
              <w:spacing w:line="271" w:lineRule="auto"/>
              <w:ind w:right="527" w:hanging="454"/>
              <w:jc w:val="both"/>
              <w:rPr>
                <w:rFonts w:ascii="Arial" w:hAnsi="Arial" w:cs="Arial"/>
              </w:rPr>
            </w:pPr>
            <w:r w:rsidRPr="00FA4F15">
              <w:rPr>
                <w:rFonts w:ascii="Arial" w:hAnsi="Arial" w:cs="Arial"/>
                <w:color w:val="231F20"/>
              </w:rPr>
              <w:t>1.3</w:t>
            </w:r>
            <w:r w:rsidRPr="00FA4F15">
              <w:rPr>
                <w:rFonts w:ascii="Arial" w:hAnsi="Arial" w:cs="Arial"/>
                <w:color w:val="231F20"/>
                <w:spacing w:val="40"/>
              </w:rPr>
              <w:t xml:space="preserve"> </w:t>
            </w:r>
            <w:r w:rsidRPr="00FA4F15">
              <w:rPr>
                <w:rFonts w:ascii="Arial" w:hAnsi="Arial" w:cs="Arial"/>
                <w:color w:val="231F20"/>
              </w:rPr>
              <w:t>Undertake</w:t>
            </w:r>
            <w:r w:rsidRPr="00FA4F15">
              <w:rPr>
                <w:rFonts w:ascii="Arial" w:hAnsi="Arial" w:cs="Arial"/>
                <w:color w:val="231F20"/>
                <w:spacing w:val="-6"/>
              </w:rPr>
              <w:t xml:space="preserve"> </w:t>
            </w:r>
            <w:r w:rsidRPr="00FA4F15">
              <w:rPr>
                <w:rFonts w:ascii="Arial" w:hAnsi="Arial" w:cs="Arial"/>
                <w:color w:val="231F20"/>
              </w:rPr>
              <w:t>vegetation</w:t>
            </w:r>
            <w:r w:rsidRPr="00FA4F15">
              <w:rPr>
                <w:rFonts w:ascii="Arial" w:hAnsi="Arial" w:cs="Arial"/>
                <w:color w:val="231F20"/>
                <w:spacing w:val="-6"/>
              </w:rPr>
              <w:t xml:space="preserve"> </w:t>
            </w:r>
            <w:r w:rsidRPr="00FA4F15">
              <w:rPr>
                <w:rFonts w:ascii="Arial" w:hAnsi="Arial" w:cs="Arial"/>
                <w:color w:val="231F20"/>
              </w:rPr>
              <w:t>surveys</w:t>
            </w:r>
            <w:r w:rsidRPr="00FA4F15">
              <w:rPr>
                <w:rFonts w:ascii="Arial" w:hAnsi="Arial" w:cs="Arial"/>
                <w:color w:val="231F20"/>
                <w:spacing w:val="-6"/>
              </w:rPr>
              <w:t xml:space="preserve"> </w:t>
            </w:r>
            <w:r w:rsidRPr="00FA4F15">
              <w:rPr>
                <w:rFonts w:ascii="Arial" w:hAnsi="Arial" w:cs="Arial"/>
                <w:color w:val="231F20"/>
              </w:rPr>
              <w:t>to</w:t>
            </w:r>
            <w:r w:rsidRPr="00FA4F15">
              <w:rPr>
                <w:rFonts w:ascii="Arial" w:hAnsi="Arial" w:cs="Arial"/>
                <w:color w:val="231F20"/>
                <w:spacing w:val="-6"/>
              </w:rPr>
              <w:t xml:space="preserve"> </w:t>
            </w:r>
            <w:r w:rsidRPr="00FA4F15">
              <w:rPr>
                <w:rFonts w:ascii="Arial" w:hAnsi="Arial" w:cs="Arial"/>
                <w:color w:val="231F20"/>
              </w:rPr>
              <w:t>measure</w:t>
            </w:r>
            <w:r w:rsidRPr="00FA4F15">
              <w:rPr>
                <w:rFonts w:ascii="Arial" w:hAnsi="Arial" w:cs="Arial"/>
                <w:color w:val="231F20"/>
                <w:spacing w:val="-6"/>
              </w:rPr>
              <w:t xml:space="preserve"> </w:t>
            </w:r>
            <w:r w:rsidRPr="00FA4F15">
              <w:rPr>
                <w:rFonts w:ascii="Arial" w:hAnsi="Arial" w:cs="Arial"/>
                <w:color w:val="231F20"/>
              </w:rPr>
              <w:t>change in</w:t>
            </w:r>
            <w:r w:rsidRPr="00FA4F15">
              <w:rPr>
                <w:rFonts w:ascii="Arial" w:hAnsi="Arial" w:cs="Arial"/>
                <w:color w:val="231F20"/>
                <w:spacing w:val="-5"/>
              </w:rPr>
              <w:t xml:space="preserve"> </w:t>
            </w:r>
            <w:r w:rsidRPr="00FA4F15">
              <w:rPr>
                <w:rFonts w:ascii="Arial" w:hAnsi="Arial" w:cs="Arial"/>
                <w:color w:val="231F20"/>
              </w:rPr>
              <w:t>native</w:t>
            </w:r>
            <w:r w:rsidRPr="00FA4F15">
              <w:rPr>
                <w:rFonts w:ascii="Arial" w:hAnsi="Arial" w:cs="Arial"/>
                <w:color w:val="231F20"/>
                <w:spacing w:val="-5"/>
              </w:rPr>
              <w:t xml:space="preserve"> </w:t>
            </w:r>
            <w:r w:rsidRPr="00FA4F15">
              <w:rPr>
                <w:rFonts w:ascii="Arial" w:hAnsi="Arial" w:cs="Arial"/>
                <w:color w:val="231F20"/>
              </w:rPr>
              <w:t>vegetation</w:t>
            </w:r>
            <w:r w:rsidRPr="00FA4F15">
              <w:rPr>
                <w:rFonts w:ascii="Arial" w:hAnsi="Arial" w:cs="Arial"/>
                <w:color w:val="231F20"/>
                <w:spacing w:val="-5"/>
              </w:rPr>
              <w:t xml:space="preserve"> </w:t>
            </w:r>
            <w:r w:rsidRPr="00FA4F15">
              <w:rPr>
                <w:rFonts w:ascii="Arial" w:hAnsi="Arial" w:cs="Arial"/>
                <w:color w:val="231F20"/>
              </w:rPr>
              <w:t>cover</w:t>
            </w:r>
            <w:r w:rsidRPr="00FA4F15">
              <w:rPr>
                <w:rFonts w:ascii="Arial" w:hAnsi="Arial" w:cs="Arial"/>
                <w:color w:val="231F20"/>
                <w:spacing w:val="-5"/>
              </w:rPr>
              <w:t xml:space="preserve"> </w:t>
            </w:r>
            <w:r w:rsidRPr="00FA4F15">
              <w:rPr>
                <w:rFonts w:ascii="Arial" w:hAnsi="Arial" w:cs="Arial"/>
                <w:color w:val="231F20"/>
              </w:rPr>
              <w:t>across</w:t>
            </w:r>
            <w:r w:rsidRPr="00FA4F15">
              <w:rPr>
                <w:rFonts w:ascii="Arial" w:hAnsi="Arial" w:cs="Arial"/>
                <w:color w:val="231F20"/>
                <w:spacing w:val="-5"/>
              </w:rPr>
              <w:t xml:space="preserve"> </w:t>
            </w:r>
            <w:r w:rsidRPr="00FA4F15">
              <w:rPr>
                <w:rFonts w:ascii="Arial" w:hAnsi="Arial" w:cs="Arial"/>
                <w:color w:val="231F20"/>
              </w:rPr>
              <w:t>Yarra</w:t>
            </w:r>
            <w:r w:rsidRPr="00FA4F15">
              <w:rPr>
                <w:rFonts w:ascii="Arial" w:hAnsi="Arial" w:cs="Arial"/>
                <w:color w:val="231F20"/>
                <w:spacing w:val="-5"/>
              </w:rPr>
              <w:t xml:space="preserve"> </w:t>
            </w:r>
            <w:r w:rsidRPr="00FA4F15">
              <w:rPr>
                <w:rFonts w:ascii="Arial" w:hAnsi="Arial" w:cs="Arial"/>
                <w:color w:val="231F20"/>
              </w:rPr>
              <w:t>Ranges</w:t>
            </w:r>
            <w:r w:rsidRPr="00FA4F15">
              <w:rPr>
                <w:rFonts w:ascii="Arial" w:hAnsi="Arial" w:cs="Arial"/>
                <w:color w:val="231F20"/>
                <w:spacing w:val="-6"/>
              </w:rPr>
              <w:t xml:space="preserve"> </w:t>
            </w:r>
            <w:r w:rsidRPr="00FA4F15">
              <w:rPr>
                <w:rFonts w:ascii="Arial" w:hAnsi="Arial" w:cs="Arial"/>
                <w:color w:val="231F20"/>
              </w:rPr>
              <w:t>to report on our target.</w:t>
            </w:r>
          </w:p>
        </w:tc>
        <w:tc>
          <w:tcPr>
            <w:tcW w:w="579" w:type="pct"/>
            <w:tcBorders>
              <w:top w:val="single" w:sz="8" w:space="0" w:color="FFFFFF"/>
              <w:bottom w:val="single" w:sz="8" w:space="0" w:color="FFFFFF"/>
            </w:tcBorders>
            <w:shd w:val="clear" w:color="auto" w:fill="E2F0F0"/>
          </w:tcPr>
          <w:p w14:paraId="41A436E7" w14:textId="77777777" w:rsidR="00FA4F15" w:rsidRPr="00FA4F15" w:rsidRDefault="00FA4F15" w:rsidP="002A732B">
            <w:pPr>
              <w:pStyle w:val="TableParagraph"/>
              <w:ind w:left="198"/>
              <w:rPr>
                <w:rFonts w:ascii="Arial" w:hAnsi="Arial" w:cs="Arial"/>
              </w:rPr>
            </w:pPr>
            <w:r w:rsidRPr="00FA4F15">
              <w:rPr>
                <w:rFonts w:ascii="Arial" w:hAnsi="Arial" w:cs="Arial"/>
                <w:color w:val="231F20"/>
              </w:rPr>
              <w:t>Year</w:t>
            </w:r>
            <w:r w:rsidRPr="00FA4F15">
              <w:rPr>
                <w:rFonts w:ascii="Arial" w:hAnsi="Arial" w:cs="Arial"/>
                <w:color w:val="231F20"/>
                <w:spacing w:val="-11"/>
              </w:rPr>
              <w:t xml:space="preserve"> </w:t>
            </w:r>
            <w:r w:rsidRPr="00FA4F15">
              <w:rPr>
                <w:rFonts w:ascii="Arial" w:hAnsi="Arial" w:cs="Arial"/>
                <w:color w:val="231F20"/>
              </w:rPr>
              <w:t>1,</w:t>
            </w:r>
            <w:r w:rsidRPr="00FA4F15">
              <w:rPr>
                <w:rFonts w:ascii="Arial" w:hAnsi="Arial" w:cs="Arial"/>
                <w:color w:val="231F20"/>
                <w:spacing w:val="-10"/>
              </w:rPr>
              <w:t xml:space="preserve"> </w:t>
            </w:r>
            <w:r w:rsidRPr="00FA4F15">
              <w:rPr>
                <w:rFonts w:ascii="Arial" w:hAnsi="Arial" w:cs="Arial"/>
                <w:color w:val="231F20"/>
              </w:rPr>
              <w:t>5</w:t>
            </w:r>
            <w:r w:rsidRPr="00FA4F15">
              <w:rPr>
                <w:rFonts w:ascii="Arial" w:hAnsi="Arial" w:cs="Arial"/>
                <w:color w:val="231F20"/>
                <w:spacing w:val="-10"/>
              </w:rPr>
              <w:t xml:space="preserve"> </w:t>
            </w:r>
            <w:r w:rsidRPr="00FA4F15">
              <w:rPr>
                <w:rFonts w:ascii="Arial" w:hAnsi="Arial" w:cs="Arial"/>
                <w:color w:val="231F20"/>
                <w:spacing w:val="-12"/>
              </w:rPr>
              <w:t>&amp;</w:t>
            </w:r>
          </w:p>
          <w:p w14:paraId="53DB0B31" w14:textId="77777777" w:rsidR="00FA4F15" w:rsidRPr="00FA4F15" w:rsidRDefault="00FA4F15" w:rsidP="002A732B">
            <w:pPr>
              <w:pStyle w:val="TableParagraph"/>
              <w:spacing w:before="36"/>
              <w:ind w:left="198"/>
              <w:rPr>
                <w:rFonts w:ascii="Arial" w:hAnsi="Arial" w:cs="Arial"/>
              </w:rPr>
            </w:pPr>
            <w:r w:rsidRPr="00FA4F15">
              <w:rPr>
                <w:rFonts w:ascii="Arial" w:hAnsi="Arial" w:cs="Arial"/>
                <w:color w:val="231F20"/>
                <w:spacing w:val="-5"/>
              </w:rPr>
              <w:t>10</w:t>
            </w:r>
          </w:p>
        </w:tc>
        <w:tc>
          <w:tcPr>
            <w:tcW w:w="666" w:type="pct"/>
            <w:tcBorders>
              <w:top w:val="single" w:sz="8" w:space="0" w:color="FFFFFF"/>
              <w:bottom w:val="single" w:sz="8" w:space="0" w:color="FFFFFF"/>
            </w:tcBorders>
            <w:shd w:val="clear" w:color="auto" w:fill="E2F0F0"/>
          </w:tcPr>
          <w:p w14:paraId="15493763" w14:textId="77777777" w:rsidR="00FA4F15" w:rsidRPr="00FA4F15" w:rsidRDefault="00FA4F15" w:rsidP="002A732B">
            <w:pPr>
              <w:pStyle w:val="TableParagraph"/>
              <w:ind w:left="232"/>
              <w:rPr>
                <w:rFonts w:ascii="Arial" w:hAnsi="Arial" w:cs="Arial"/>
              </w:rPr>
            </w:pPr>
            <w:r w:rsidRPr="00FA4F15">
              <w:rPr>
                <w:rFonts w:ascii="Arial" w:hAnsi="Arial" w:cs="Arial"/>
                <w:color w:val="231F20"/>
                <w:spacing w:val="-2"/>
              </w:rPr>
              <w:t>$50,000</w:t>
            </w:r>
          </w:p>
          <w:p w14:paraId="34DE899D" w14:textId="77777777" w:rsidR="00FA4F15" w:rsidRPr="00FA4F15" w:rsidRDefault="00FA4F15" w:rsidP="002A732B">
            <w:pPr>
              <w:pStyle w:val="TableParagraph"/>
              <w:spacing w:before="36" w:line="271" w:lineRule="auto"/>
              <w:ind w:left="232" w:right="154"/>
              <w:rPr>
                <w:rFonts w:ascii="Arial" w:hAnsi="Arial" w:cs="Arial"/>
              </w:rPr>
            </w:pPr>
            <w:r w:rsidRPr="00FA4F15">
              <w:rPr>
                <w:rFonts w:ascii="Arial" w:hAnsi="Arial" w:cs="Arial"/>
                <w:color w:val="231F20"/>
              </w:rPr>
              <w:t>each survey ($150,000</w:t>
            </w:r>
            <w:r w:rsidRPr="00FA4F15">
              <w:rPr>
                <w:rFonts w:ascii="Arial" w:hAnsi="Arial" w:cs="Arial"/>
                <w:color w:val="231F20"/>
                <w:spacing w:val="-17"/>
              </w:rPr>
              <w:t xml:space="preserve"> </w:t>
            </w:r>
            <w:r w:rsidRPr="00FA4F15">
              <w:rPr>
                <w:rFonts w:ascii="Arial" w:hAnsi="Arial" w:cs="Arial"/>
                <w:color w:val="231F20"/>
              </w:rPr>
              <w:t>total)</w:t>
            </w:r>
          </w:p>
        </w:tc>
        <w:tc>
          <w:tcPr>
            <w:tcW w:w="842" w:type="pct"/>
            <w:tcBorders>
              <w:top w:val="single" w:sz="8" w:space="0" w:color="FFFFFF"/>
              <w:bottom w:val="single" w:sz="8" w:space="0" w:color="FFFFFF"/>
            </w:tcBorders>
            <w:shd w:val="clear" w:color="auto" w:fill="E2F0F0"/>
          </w:tcPr>
          <w:p w14:paraId="58520BCC" w14:textId="77777777" w:rsidR="00FA4F15" w:rsidRPr="00FA4F15" w:rsidRDefault="00FA4F15" w:rsidP="002A732B">
            <w:pPr>
              <w:pStyle w:val="TableParagraph"/>
              <w:ind w:left="0" w:right="321"/>
              <w:jc w:val="right"/>
              <w:rPr>
                <w:rFonts w:ascii="Arial" w:hAnsi="Arial" w:cs="Arial"/>
              </w:rPr>
            </w:pPr>
            <w:r w:rsidRPr="00FA4F15">
              <w:rPr>
                <w:rFonts w:ascii="Arial" w:hAnsi="Arial" w:cs="Arial"/>
                <w:color w:val="231F20"/>
              </w:rPr>
              <w:t>Seeking</w:t>
            </w:r>
            <w:r w:rsidRPr="00FA4F15">
              <w:rPr>
                <w:rFonts w:ascii="Arial" w:hAnsi="Arial" w:cs="Arial"/>
                <w:color w:val="231F20"/>
                <w:spacing w:val="-9"/>
              </w:rPr>
              <w:t xml:space="preserve"> </w:t>
            </w:r>
            <w:r w:rsidRPr="00FA4F15">
              <w:rPr>
                <w:rFonts w:ascii="Arial" w:hAnsi="Arial" w:cs="Arial"/>
                <w:color w:val="231F20"/>
                <w:spacing w:val="-2"/>
              </w:rPr>
              <w:t>investment</w:t>
            </w:r>
          </w:p>
        </w:tc>
      </w:tr>
      <w:tr w:rsidR="00FA4F15" w:rsidRPr="00FA4F15" w14:paraId="2757A14E" w14:textId="77777777" w:rsidTr="00FA4F15">
        <w:trPr>
          <w:trHeight w:val="1512"/>
        </w:trPr>
        <w:tc>
          <w:tcPr>
            <w:tcW w:w="762" w:type="pct"/>
            <w:vMerge/>
            <w:tcBorders>
              <w:top w:val="nil"/>
              <w:bottom w:val="single" w:sz="8" w:space="0" w:color="FFFFFF"/>
            </w:tcBorders>
            <w:shd w:val="clear" w:color="auto" w:fill="007078"/>
          </w:tcPr>
          <w:p w14:paraId="0EB2B7CD" w14:textId="77777777" w:rsidR="00FA4F15" w:rsidRPr="00FA4F15" w:rsidRDefault="00FA4F15" w:rsidP="002A732B"/>
        </w:tc>
        <w:tc>
          <w:tcPr>
            <w:tcW w:w="2151" w:type="pct"/>
            <w:tcBorders>
              <w:top w:val="single" w:sz="8" w:space="0" w:color="FFFFFF"/>
              <w:bottom w:val="single" w:sz="8" w:space="0" w:color="FFFFFF"/>
            </w:tcBorders>
            <w:shd w:val="clear" w:color="auto" w:fill="E2F0F0"/>
          </w:tcPr>
          <w:p w14:paraId="7941F269" w14:textId="77777777" w:rsidR="00FA4F15" w:rsidRPr="00FA4F15" w:rsidRDefault="00FA4F15" w:rsidP="002A732B">
            <w:pPr>
              <w:pStyle w:val="TableParagraph"/>
              <w:spacing w:line="271" w:lineRule="auto"/>
              <w:ind w:hanging="454"/>
              <w:rPr>
                <w:rFonts w:ascii="Arial" w:hAnsi="Arial" w:cs="Arial"/>
              </w:rPr>
            </w:pPr>
            <w:r w:rsidRPr="00FA4F15">
              <w:rPr>
                <w:rFonts w:ascii="Arial" w:hAnsi="Arial" w:cs="Arial"/>
                <w:color w:val="231F20"/>
              </w:rPr>
              <w:t>1.4</w:t>
            </w:r>
            <w:r w:rsidRPr="00FA4F15">
              <w:rPr>
                <w:rFonts w:ascii="Arial" w:hAnsi="Arial" w:cs="Arial"/>
                <w:color w:val="231F20"/>
                <w:spacing w:val="40"/>
              </w:rPr>
              <w:t xml:space="preserve"> </w:t>
            </w:r>
            <w:r w:rsidRPr="00FA4F15">
              <w:rPr>
                <w:rFonts w:ascii="Arial" w:hAnsi="Arial" w:cs="Arial"/>
                <w:color w:val="231F20"/>
              </w:rPr>
              <w:t>Establish</w:t>
            </w:r>
            <w:r w:rsidRPr="00FA4F15">
              <w:rPr>
                <w:rFonts w:ascii="Arial" w:hAnsi="Arial" w:cs="Arial"/>
                <w:color w:val="231F20"/>
                <w:spacing w:val="-6"/>
              </w:rPr>
              <w:t xml:space="preserve"> </w:t>
            </w:r>
            <w:r w:rsidRPr="00FA4F15">
              <w:rPr>
                <w:rFonts w:ascii="Arial" w:hAnsi="Arial" w:cs="Arial"/>
                <w:color w:val="231F20"/>
              </w:rPr>
              <w:t>an</w:t>
            </w:r>
            <w:r w:rsidRPr="00FA4F15">
              <w:rPr>
                <w:rFonts w:ascii="Arial" w:hAnsi="Arial" w:cs="Arial"/>
                <w:color w:val="231F20"/>
                <w:spacing w:val="-6"/>
              </w:rPr>
              <w:t xml:space="preserve"> </w:t>
            </w:r>
            <w:r w:rsidRPr="00FA4F15">
              <w:rPr>
                <w:rFonts w:ascii="Arial" w:hAnsi="Arial" w:cs="Arial"/>
                <w:color w:val="231F20"/>
              </w:rPr>
              <w:t>opt-in</w:t>
            </w:r>
            <w:r w:rsidRPr="00FA4F15">
              <w:rPr>
                <w:rFonts w:ascii="Arial" w:hAnsi="Arial" w:cs="Arial"/>
                <w:color w:val="231F20"/>
                <w:spacing w:val="-6"/>
              </w:rPr>
              <w:t xml:space="preserve"> </w:t>
            </w:r>
            <w:r w:rsidRPr="00FA4F15">
              <w:rPr>
                <w:rFonts w:ascii="Arial" w:hAnsi="Arial" w:cs="Arial"/>
                <w:color w:val="231F20"/>
              </w:rPr>
              <w:t>monitoring</w:t>
            </w:r>
            <w:r w:rsidRPr="00FA4F15">
              <w:rPr>
                <w:rFonts w:ascii="Arial" w:hAnsi="Arial" w:cs="Arial"/>
                <w:color w:val="231F20"/>
                <w:spacing w:val="-6"/>
              </w:rPr>
              <w:t xml:space="preserve"> </w:t>
            </w:r>
            <w:r w:rsidRPr="00FA4F15">
              <w:rPr>
                <w:rFonts w:ascii="Arial" w:hAnsi="Arial" w:cs="Arial"/>
                <w:color w:val="231F20"/>
              </w:rPr>
              <w:t>program</w:t>
            </w:r>
            <w:r w:rsidRPr="00FA4F15">
              <w:rPr>
                <w:rFonts w:ascii="Arial" w:hAnsi="Arial" w:cs="Arial"/>
                <w:color w:val="231F20"/>
                <w:spacing w:val="-6"/>
              </w:rPr>
              <w:t xml:space="preserve"> </w:t>
            </w:r>
            <w:r w:rsidRPr="00FA4F15">
              <w:rPr>
                <w:rFonts w:ascii="Arial" w:hAnsi="Arial" w:cs="Arial"/>
                <w:color w:val="231F20"/>
              </w:rPr>
              <w:t>of</w:t>
            </w:r>
            <w:r w:rsidRPr="00FA4F15">
              <w:rPr>
                <w:rFonts w:ascii="Arial" w:hAnsi="Arial" w:cs="Arial"/>
                <w:color w:val="231F20"/>
                <w:spacing w:val="-6"/>
              </w:rPr>
              <w:t xml:space="preserve"> </w:t>
            </w:r>
            <w:r w:rsidRPr="00FA4F15">
              <w:rPr>
                <w:rFonts w:ascii="Arial" w:hAnsi="Arial" w:cs="Arial"/>
                <w:color w:val="231F20"/>
              </w:rPr>
              <w:t>biodiversity assets on private land within Yarra Ranges, to better understand</w:t>
            </w:r>
            <w:r w:rsidRPr="00FA4F15">
              <w:rPr>
                <w:rFonts w:ascii="Arial" w:hAnsi="Arial" w:cs="Arial"/>
                <w:color w:val="231F20"/>
                <w:spacing w:val="-1"/>
              </w:rPr>
              <w:t xml:space="preserve"> </w:t>
            </w:r>
            <w:r w:rsidRPr="00FA4F15">
              <w:rPr>
                <w:rFonts w:ascii="Arial" w:hAnsi="Arial" w:cs="Arial"/>
                <w:color w:val="231F20"/>
              </w:rPr>
              <w:t>the</w:t>
            </w:r>
            <w:r w:rsidRPr="00FA4F15">
              <w:rPr>
                <w:rFonts w:ascii="Arial" w:hAnsi="Arial" w:cs="Arial"/>
                <w:color w:val="231F20"/>
                <w:spacing w:val="-2"/>
              </w:rPr>
              <w:t xml:space="preserve"> </w:t>
            </w:r>
            <w:r w:rsidRPr="00FA4F15">
              <w:rPr>
                <w:rFonts w:ascii="Arial" w:hAnsi="Arial" w:cs="Arial"/>
                <w:color w:val="231F20"/>
              </w:rPr>
              <w:t>ecological</w:t>
            </w:r>
            <w:r w:rsidRPr="00FA4F15">
              <w:rPr>
                <w:rFonts w:ascii="Arial" w:hAnsi="Arial" w:cs="Arial"/>
                <w:color w:val="231F20"/>
                <w:spacing w:val="-1"/>
              </w:rPr>
              <w:t xml:space="preserve"> </w:t>
            </w:r>
            <w:r w:rsidRPr="00FA4F15">
              <w:rPr>
                <w:rFonts w:ascii="Arial" w:hAnsi="Arial" w:cs="Arial"/>
                <w:color w:val="231F20"/>
              </w:rPr>
              <w:t>values</w:t>
            </w:r>
            <w:r w:rsidRPr="00FA4F15">
              <w:rPr>
                <w:rFonts w:ascii="Arial" w:hAnsi="Arial" w:cs="Arial"/>
                <w:color w:val="231F20"/>
                <w:spacing w:val="-1"/>
              </w:rPr>
              <w:t xml:space="preserve"> </w:t>
            </w:r>
            <w:r w:rsidRPr="00FA4F15">
              <w:rPr>
                <w:rFonts w:ascii="Arial" w:hAnsi="Arial" w:cs="Arial"/>
                <w:color w:val="231F20"/>
              </w:rPr>
              <w:t>and</w:t>
            </w:r>
            <w:r w:rsidRPr="00FA4F15">
              <w:rPr>
                <w:rFonts w:ascii="Arial" w:hAnsi="Arial" w:cs="Arial"/>
                <w:color w:val="231F20"/>
                <w:spacing w:val="-1"/>
              </w:rPr>
              <w:t xml:space="preserve"> </w:t>
            </w:r>
            <w:r w:rsidRPr="00FA4F15">
              <w:rPr>
                <w:rFonts w:ascii="Arial" w:hAnsi="Arial" w:cs="Arial"/>
                <w:color w:val="231F20"/>
              </w:rPr>
              <w:t>inform</w:t>
            </w:r>
            <w:r w:rsidRPr="00FA4F15">
              <w:rPr>
                <w:rFonts w:ascii="Arial" w:hAnsi="Arial" w:cs="Arial"/>
                <w:color w:val="231F20"/>
                <w:spacing w:val="-1"/>
              </w:rPr>
              <w:t xml:space="preserve"> </w:t>
            </w:r>
            <w:r w:rsidRPr="00FA4F15">
              <w:rPr>
                <w:rFonts w:ascii="Arial" w:hAnsi="Arial" w:cs="Arial"/>
                <w:color w:val="231F20"/>
              </w:rPr>
              <w:t>decision making for statutory and strategic planning</w:t>
            </w:r>
          </w:p>
        </w:tc>
        <w:tc>
          <w:tcPr>
            <w:tcW w:w="579" w:type="pct"/>
            <w:tcBorders>
              <w:top w:val="single" w:sz="8" w:space="0" w:color="FFFFFF"/>
              <w:bottom w:val="single" w:sz="8" w:space="0" w:color="FFFFFF"/>
            </w:tcBorders>
            <w:shd w:val="clear" w:color="auto" w:fill="E2F0F0"/>
          </w:tcPr>
          <w:p w14:paraId="71FD9629" w14:textId="77777777" w:rsidR="00FA4F15" w:rsidRPr="00FA4F15" w:rsidRDefault="00FA4F15" w:rsidP="002A732B">
            <w:pPr>
              <w:pStyle w:val="TableParagraph"/>
              <w:ind w:left="198"/>
              <w:rPr>
                <w:rFonts w:ascii="Arial" w:hAnsi="Arial" w:cs="Arial"/>
              </w:rPr>
            </w:pPr>
            <w:r w:rsidRPr="00FA4F15">
              <w:rPr>
                <w:rFonts w:ascii="Arial" w:hAnsi="Arial" w:cs="Arial"/>
                <w:color w:val="231F20"/>
                <w:spacing w:val="-4"/>
              </w:rPr>
              <w:t>Year</w:t>
            </w:r>
            <w:r w:rsidRPr="00FA4F15">
              <w:rPr>
                <w:rFonts w:ascii="Arial" w:hAnsi="Arial" w:cs="Arial"/>
                <w:color w:val="231F20"/>
                <w:spacing w:val="-6"/>
              </w:rPr>
              <w:t xml:space="preserve"> </w:t>
            </w:r>
            <w:r w:rsidRPr="00FA4F15">
              <w:rPr>
                <w:rFonts w:ascii="Arial" w:hAnsi="Arial" w:cs="Arial"/>
                <w:color w:val="231F20"/>
                <w:spacing w:val="-4"/>
              </w:rPr>
              <w:t>1-</w:t>
            </w:r>
            <w:r w:rsidRPr="00FA4F15">
              <w:rPr>
                <w:rFonts w:ascii="Arial" w:hAnsi="Arial" w:cs="Arial"/>
                <w:color w:val="231F20"/>
                <w:spacing w:val="-5"/>
              </w:rPr>
              <w:t>10</w:t>
            </w:r>
          </w:p>
        </w:tc>
        <w:tc>
          <w:tcPr>
            <w:tcW w:w="666" w:type="pct"/>
            <w:tcBorders>
              <w:top w:val="single" w:sz="8" w:space="0" w:color="FFFFFF"/>
              <w:bottom w:val="single" w:sz="8" w:space="0" w:color="FFFFFF"/>
            </w:tcBorders>
            <w:shd w:val="clear" w:color="auto" w:fill="E2F0F0"/>
          </w:tcPr>
          <w:p w14:paraId="28769204" w14:textId="77777777" w:rsidR="00FA4F15" w:rsidRPr="00FA4F15" w:rsidRDefault="00FA4F15" w:rsidP="002A732B">
            <w:pPr>
              <w:pStyle w:val="TableParagraph"/>
              <w:spacing w:line="271" w:lineRule="auto"/>
              <w:ind w:left="232" w:right="510"/>
              <w:rPr>
                <w:rFonts w:ascii="Arial" w:hAnsi="Arial" w:cs="Arial"/>
              </w:rPr>
            </w:pPr>
            <w:r w:rsidRPr="00FA4F15">
              <w:rPr>
                <w:rFonts w:ascii="Arial" w:hAnsi="Arial" w:cs="Arial"/>
                <w:color w:val="231F20"/>
              </w:rPr>
              <w:t>$50,000</w:t>
            </w:r>
            <w:r w:rsidRPr="00FA4F15">
              <w:rPr>
                <w:rFonts w:ascii="Arial" w:hAnsi="Arial" w:cs="Arial"/>
                <w:color w:val="231F20"/>
                <w:spacing w:val="-17"/>
              </w:rPr>
              <w:t xml:space="preserve"> </w:t>
            </w:r>
            <w:r w:rsidRPr="00FA4F15">
              <w:rPr>
                <w:rFonts w:ascii="Arial" w:hAnsi="Arial" w:cs="Arial"/>
                <w:color w:val="231F20"/>
              </w:rPr>
              <w:t xml:space="preserve">per </w:t>
            </w:r>
            <w:r w:rsidRPr="00FA4F15">
              <w:rPr>
                <w:rFonts w:ascii="Arial" w:hAnsi="Arial" w:cs="Arial"/>
                <w:color w:val="231F20"/>
                <w:spacing w:val="-4"/>
              </w:rPr>
              <w:t>annum</w:t>
            </w:r>
          </w:p>
        </w:tc>
        <w:tc>
          <w:tcPr>
            <w:tcW w:w="842" w:type="pct"/>
            <w:tcBorders>
              <w:top w:val="single" w:sz="8" w:space="0" w:color="FFFFFF"/>
              <w:bottom w:val="single" w:sz="8" w:space="0" w:color="FFFFFF"/>
            </w:tcBorders>
            <w:shd w:val="clear" w:color="auto" w:fill="E2F0F0"/>
          </w:tcPr>
          <w:p w14:paraId="67CC6550" w14:textId="77777777" w:rsidR="00FA4F15" w:rsidRPr="00FA4F15" w:rsidRDefault="00FA4F15" w:rsidP="002A732B">
            <w:pPr>
              <w:pStyle w:val="TableParagraph"/>
              <w:ind w:left="0" w:right="321"/>
              <w:jc w:val="right"/>
              <w:rPr>
                <w:rFonts w:ascii="Arial" w:hAnsi="Arial" w:cs="Arial"/>
              </w:rPr>
            </w:pPr>
            <w:r w:rsidRPr="00FA4F15">
              <w:rPr>
                <w:rFonts w:ascii="Arial" w:hAnsi="Arial" w:cs="Arial"/>
                <w:color w:val="231F20"/>
              </w:rPr>
              <w:t>Seeking</w:t>
            </w:r>
            <w:r w:rsidRPr="00FA4F15">
              <w:rPr>
                <w:rFonts w:ascii="Arial" w:hAnsi="Arial" w:cs="Arial"/>
                <w:color w:val="231F20"/>
                <w:spacing w:val="-9"/>
              </w:rPr>
              <w:t xml:space="preserve"> </w:t>
            </w:r>
            <w:r w:rsidRPr="00FA4F15">
              <w:rPr>
                <w:rFonts w:ascii="Arial" w:hAnsi="Arial" w:cs="Arial"/>
                <w:color w:val="231F20"/>
                <w:spacing w:val="-2"/>
              </w:rPr>
              <w:t>investment</w:t>
            </w:r>
          </w:p>
        </w:tc>
      </w:tr>
      <w:tr w:rsidR="00FA4F15" w:rsidRPr="00FA4F15" w14:paraId="4D48722A" w14:textId="77777777" w:rsidTr="00FA4F15">
        <w:trPr>
          <w:trHeight w:val="1512"/>
        </w:trPr>
        <w:tc>
          <w:tcPr>
            <w:tcW w:w="762" w:type="pct"/>
            <w:vMerge/>
            <w:tcBorders>
              <w:top w:val="nil"/>
              <w:bottom w:val="nil"/>
            </w:tcBorders>
            <w:shd w:val="clear" w:color="auto" w:fill="007078"/>
          </w:tcPr>
          <w:p w14:paraId="67D3EEBF" w14:textId="77777777" w:rsidR="00FA4F15" w:rsidRPr="00FA4F15" w:rsidRDefault="00FA4F15" w:rsidP="002A732B"/>
        </w:tc>
        <w:tc>
          <w:tcPr>
            <w:tcW w:w="2151" w:type="pct"/>
            <w:tcBorders>
              <w:top w:val="single" w:sz="8" w:space="0" w:color="FFFFFF"/>
              <w:bottom w:val="single" w:sz="8" w:space="0" w:color="FFFFFF"/>
            </w:tcBorders>
            <w:shd w:val="clear" w:color="auto" w:fill="E2F0F0"/>
          </w:tcPr>
          <w:p w14:paraId="487B052E" w14:textId="77777777" w:rsidR="00FA4F15" w:rsidRPr="00FA4F15" w:rsidRDefault="00FA4F15" w:rsidP="002A732B">
            <w:pPr>
              <w:pStyle w:val="TableParagraph"/>
              <w:spacing w:line="271" w:lineRule="auto"/>
              <w:ind w:hanging="454"/>
              <w:rPr>
                <w:rFonts w:ascii="Arial" w:hAnsi="Arial" w:cs="Arial"/>
              </w:rPr>
            </w:pPr>
            <w:r w:rsidRPr="00FA4F15">
              <w:rPr>
                <w:rFonts w:ascii="Arial" w:hAnsi="Arial" w:cs="Arial"/>
                <w:color w:val="231F20"/>
              </w:rPr>
              <w:t>1.5</w:t>
            </w:r>
            <w:r w:rsidRPr="00FA4F15">
              <w:rPr>
                <w:rFonts w:ascii="Arial" w:hAnsi="Arial" w:cs="Arial"/>
                <w:color w:val="231F20"/>
                <w:spacing w:val="40"/>
              </w:rPr>
              <w:t xml:space="preserve"> </w:t>
            </w:r>
            <w:r w:rsidRPr="00FA4F15">
              <w:rPr>
                <w:rFonts w:ascii="Arial" w:hAnsi="Arial" w:cs="Arial"/>
                <w:color w:val="231F20"/>
              </w:rPr>
              <w:t>Develop a research partnership programs with educational</w:t>
            </w:r>
            <w:r w:rsidRPr="00FA4F15">
              <w:rPr>
                <w:rFonts w:ascii="Arial" w:hAnsi="Arial" w:cs="Arial"/>
                <w:color w:val="231F20"/>
                <w:spacing w:val="-10"/>
              </w:rPr>
              <w:t xml:space="preserve"> </w:t>
            </w:r>
            <w:r w:rsidRPr="00FA4F15">
              <w:rPr>
                <w:rFonts w:ascii="Arial" w:hAnsi="Arial" w:cs="Arial"/>
                <w:color w:val="231F20"/>
              </w:rPr>
              <w:t>institutions</w:t>
            </w:r>
            <w:r w:rsidRPr="00FA4F15">
              <w:rPr>
                <w:rFonts w:ascii="Arial" w:hAnsi="Arial" w:cs="Arial"/>
                <w:color w:val="231F20"/>
                <w:spacing w:val="-10"/>
              </w:rPr>
              <w:t xml:space="preserve"> </w:t>
            </w:r>
            <w:r w:rsidRPr="00FA4F15">
              <w:rPr>
                <w:rFonts w:ascii="Arial" w:hAnsi="Arial" w:cs="Arial"/>
                <w:color w:val="231F20"/>
              </w:rPr>
              <w:t>focused</w:t>
            </w:r>
            <w:r w:rsidRPr="00FA4F15">
              <w:rPr>
                <w:rFonts w:ascii="Arial" w:hAnsi="Arial" w:cs="Arial"/>
                <w:color w:val="231F20"/>
                <w:spacing w:val="-9"/>
              </w:rPr>
              <w:t xml:space="preserve"> </w:t>
            </w:r>
            <w:r w:rsidRPr="00FA4F15">
              <w:rPr>
                <w:rFonts w:ascii="Arial" w:hAnsi="Arial" w:cs="Arial"/>
                <w:color w:val="231F20"/>
              </w:rPr>
              <w:t>on</w:t>
            </w:r>
            <w:r w:rsidRPr="00FA4F15">
              <w:rPr>
                <w:rFonts w:ascii="Arial" w:hAnsi="Arial" w:cs="Arial"/>
                <w:color w:val="231F20"/>
                <w:spacing w:val="-9"/>
              </w:rPr>
              <w:t xml:space="preserve"> </w:t>
            </w:r>
            <w:r w:rsidRPr="00FA4F15">
              <w:rPr>
                <w:rFonts w:ascii="Arial" w:hAnsi="Arial" w:cs="Arial"/>
                <w:color w:val="231F20"/>
              </w:rPr>
              <w:t>natural</w:t>
            </w:r>
            <w:r w:rsidRPr="00FA4F15">
              <w:rPr>
                <w:rFonts w:ascii="Arial" w:hAnsi="Arial" w:cs="Arial"/>
                <w:color w:val="231F20"/>
                <w:spacing w:val="-9"/>
              </w:rPr>
              <w:t xml:space="preserve"> </w:t>
            </w:r>
            <w:r w:rsidRPr="00FA4F15">
              <w:rPr>
                <w:rFonts w:ascii="Arial" w:hAnsi="Arial" w:cs="Arial"/>
                <w:color w:val="231F20"/>
              </w:rPr>
              <w:t>resource management and applied ecology to continuously improve evidence base for decision making</w:t>
            </w:r>
          </w:p>
        </w:tc>
        <w:tc>
          <w:tcPr>
            <w:tcW w:w="579" w:type="pct"/>
            <w:tcBorders>
              <w:top w:val="single" w:sz="8" w:space="0" w:color="FFFFFF"/>
              <w:bottom w:val="single" w:sz="8" w:space="0" w:color="FFFFFF"/>
            </w:tcBorders>
            <w:shd w:val="clear" w:color="auto" w:fill="E2F0F0"/>
          </w:tcPr>
          <w:p w14:paraId="32828FDA" w14:textId="77777777" w:rsidR="00FA4F15" w:rsidRPr="00FA4F15" w:rsidRDefault="00FA4F15" w:rsidP="002A732B">
            <w:pPr>
              <w:pStyle w:val="TableParagraph"/>
              <w:ind w:left="198"/>
              <w:rPr>
                <w:rFonts w:ascii="Arial" w:hAnsi="Arial" w:cs="Arial"/>
              </w:rPr>
            </w:pPr>
            <w:r w:rsidRPr="00FA4F15">
              <w:rPr>
                <w:rFonts w:ascii="Arial" w:hAnsi="Arial" w:cs="Arial"/>
                <w:color w:val="231F20"/>
                <w:spacing w:val="-2"/>
              </w:rPr>
              <w:t>Years</w:t>
            </w:r>
            <w:r w:rsidRPr="00FA4F15">
              <w:rPr>
                <w:rFonts w:ascii="Arial" w:hAnsi="Arial" w:cs="Arial"/>
                <w:color w:val="231F20"/>
                <w:spacing w:val="-12"/>
              </w:rPr>
              <w:t xml:space="preserve"> </w:t>
            </w:r>
            <w:r w:rsidRPr="00FA4F15">
              <w:rPr>
                <w:rFonts w:ascii="Arial" w:hAnsi="Arial" w:cs="Arial"/>
                <w:color w:val="231F20"/>
                <w:spacing w:val="-2"/>
              </w:rPr>
              <w:t>3-</w:t>
            </w:r>
            <w:r w:rsidRPr="00FA4F15">
              <w:rPr>
                <w:rFonts w:ascii="Arial" w:hAnsi="Arial" w:cs="Arial"/>
                <w:color w:val="231F20"/>
                <w:spacing w:val="-5"/>
              </w:rPr>
              <w:t>10</w:t>
            </w:r>
          </w:p>
        </w:tc>
        <w:tc>
          <w:tcPr>
            <w:tcW w:w="666" w:type="pct"/>
            <w:tcBorders>
              <w:top w:val="single" w:sz="8" w:space="0" w:color="FFFFFF"/>
              <w:bottom w:val="single" w:sz="8" w:space="0" w:color="FFFFFF"/>
            </w:tcBorders>
            <w:shd w:val="clear" w:color="auto" w:fill="E2F0F0"/>
          </w:tcPr>
          <w:p w14:paraId="55D56560" w14:textId="77777777" w:rsidR="00FA4F15" w:rsidRPr="00FA4F15" w:rsidRDefault="00FA4F15" w:rsidP="002A732B">
            <w:pPr>
              <w:pStyle w:val="TableParagraph"/>
              <w:ind w:left="232"/>
              <w:rPr>
                <w:rFonts w:ascii="Arial" w:hAnsi="Arial" w:cs="Arial"/>
              </w:rPr>
            </w:pPr>
            <w:r w:rsidRPr="00FA4F15">
              <w:rPr>
                <w:rFonts w:ascii="Arial" w:hAnsi="Arial" w:cs="Arial"/>
                <w:color w:val="231F20"/>
              </w:rPr>
              <w:t>0.4FTE</w:t>
            </w:r>
            <w:r w:rsidRPr="00FA4F15">
              <w:rPr>
                <w:rFonts w:ascii="Arial" w:hAnsi="Arial" w:cs="Arial"/>
                <w:color w:val="231F20"/>
                <w:spacing w:val="-4"/>
              </w:rPr>
              <w:t xml:space="preserve"> </w:t>
            </w:r>
            <w:r w:rsidRPr="00FA4F15">
              <w:rPr>
                <w:rFonts w:ascii="Arial" w:hAnsi="Arial" w:cs="Arial"/>
                <w:color w:val="231F20"/>
              </w:rPr>
              <w:t>Band</w:t>
            </w:r>
            <w:r w:rsidRPr="00FA4F15">
              <w:rPr>
                <w:rFonts w:ascii="Arial" w:hAnsi="Arial" w:cs="Arial"/>
                <w:color w:val="231F20"/>
                <w:spacing w:val="-4"/>
              </w:rPr>
              <w:t xml:space="preserve"> </w:t>
            </w:r>
            <w:r w:rsidRPr="00FA4F15">
              <w:rPr>
                <w:rFonts w:ascii="Arial" w:hAnsi="Arial" w:cs="Arial"/>
                <w:color w:val="231F20"/>
                <w:spacing w:val="-10"/>
              </w:rPr>
              <w:t>6</w:t>
            </w:r>
          </w:p>
        </w:tc>
        <w:tc>
          <w:tcPr>
            <w:tcW w:w="842" w:type="pct"/>
            <w:tcBorders>
              <w:top w:val="single" w:sz="8" w:space="0" w:color="FFFFFF"/>
              <w:bottom w:val="single" w:sz="8" w:space="0" w:color="FFFFFF"/>
            </w:tcBorders>
            <w:shd w:val="clear" w:color="auto" w:fill="E2F0F0"/>
          </w:tcPr>
          <w:p w14:paraId="769F0324" w14:textId="77777777" w:rsidR="00FA4F15" w:rsidRPr="00FA4F15" w:rsidRDefault="00FA4F15" w:rsidP="002A732B">
            <w:pPr>
              <w:pStyle w:val="TableParagraph"/>
              <w:ind w:left="0" w:right="321"/>
              <w:jc w:val="right"/>
              <w:rPr>
                <w:rFonts w:ascii="Arial" w:hAnsi="Arial" w:cs="Arial"/>
              </w:rPr>
            </w:pPr>
            <w:r w:rsidRPr="00FA4F15">
              <w:rPr>
                <w:rFonts w:ascii="Arial" w:hAnsi="Arial" w:cs="Arial"/>
                <w:color w:val="231F20"/>
              </w:rPr>
              <w:t>Seeking</w:t>
            </w:r>
            <w:r w:rsidRPr="00FA4F15">
              <w:rPr>
                <w:rFonts w:ascii="Arial" w:hAnsi="Arial" w:cs="Arial"/>
                <w:color w:val="231F20"/>
                <w:spacing w:val="-9"/>
              </w:rPr>
              <w:t xml:space="preserve"> </w:t>
            </w:r>
            <w:r w:rsidRPr="00FA4F15">
              <w:rPr>
                <w:rFonts w:ascii="Arial" w:hAnsi="Arial" w:cs="Arial"/>
                <w:color w:val="231F20"/>
                <w:spacing w:val="-2"/>
              </w:rPr>
              <w:t>investment</w:t>
            </w:r>
          </w:p>
        </w:tc>
      </w:tr>
      <w:tr w:rsidR="00FA4F15" w:rsidRPr="00FA4F15" w14:paraId="46C1BADE" w14:textId="77777777" w:rsidTr="00FA4F15">
        <w:trPr>
          <w:trHeight w:val="1512"/>
        </w:trPr>
        <w:tc>
          <w:tcPr>
            <w:tcW w:w="762" w:type="pct"/>
            <w:tcBorders>
              <w:top w:val="nil"/>
              <w:bottom w:val="single" w:sz="8" w:space="0" w:color="FFFFFF"/>
            </w:tcBorders>
            <w:shd w:val="clear" w:color="auto" w:fill="007078"/>
          </w:tcPr>
          <w:p w14:paraId="212D8A12" w14:textId="3F785C39" w:rsidR="00FA4F15" w:rsidRPr="00FA4F15" w:rsidRDefault="00FA4F15" w:rsidP="00FA4F15">
            <w:pPr>
              <w:pStyle w:val="TableParagraph"/>
              <w:spacing w:before="120" w:line="273" w:lineRule="auto"/>
              <w:ind w:left="170" w:right="262"/>
              <w:rPr>
                <w:rFonts w:ascii="Helvetica 65 Medium"/>
                <w:i/>
              </w:rPr>
            </w:pPr>
            <w:r w:rsidRPr="00FA4F15">
              <w:rPr>
                <w:rFonts w:ascii="Helvetica 65 Medium"/>
                <w:i/>
                <w:color w:val="FFFFFF"/>
              </w:rPr>
              <w:t>Rare and threatened</w:t>
            </w:r>
            <w:r w:rsidRPr="00FA4F15">
              <w:rPr>
                <w:rFonts w:ascii="Helvetica 65 Medium"/>
                <w:i/>
                <w:color w:val="FFFFFF"/>
                <w:spacing w:val="-17"/>
              </w:rPr>
              <w:t xml:space="preserve"> </w:t>
            </w:r>
            <w:r w:rsidRPr="00FA4F15">
              <w:rPr>
                <w:rFonts w:ascii="Helvetica 65 Medium"/>
                <w:i/>
                <w:color w:val="FFFFFF"/>
              </w:rPr>
              <w:t>species and ecosystems are protected and restored across</w:t>
            </w:r>
            <w:r w:rsidRPr="00FA4F15">
              <w:rPr>
                <w:rFonts w:ascii="Helvetica 65 Medium"/>
                <w:i/>
                <w:color w:val="FFFFFF"/>
                <w:spacing w:val="40"/>
              </w:rPr>
              <w:t xml:space="preserve"> </w:t>
            </w:r>
            <w:r w:rsidRPr="00FA4F15">
              <w:rPr>
                <w:rFonts w:ascii="Helvetica 65 Medium"/>
                <w:i/>
                <w:color w:val="FFFFFF"/>
              </w:rPr>
              <w:t xml:space="preserve">the landscape, ensuring thriving </w:t>
            </w:r>
            <w:proofErr w:type="gramStart"/>
            <w:r w:rsidRPr="00FA4F15">
              <w:rPr>
                <w:rFonts w:ascii="Helvetica 65 Medium"/>
                <w:i/>
                <w:color w:val="FFFFFF"/>
              </w:rPr>
              <w:t>species</w:t>
            </w:r>
            <w:proofErr w:type="gramEnd"/>
            <w:r w:rsidRPr="00FA4F15">
              <w:rPr>
                <w:rFonts w:ascii="Helvetica 65 Medium"/>
                <w:i/>
                <w:color w:val="FFFFFF"/>
              </w:rPr>
              <w:t xml:space="preserve"> and connected </w:t>
            </w:r>
            <w:r w:rsidRPr="00FA4F15">
              <w:rPr>
                <w:rFonts w:ascii="Helvetica 65 Medium"/>
                <w:i/>
                <w:color w:val="FFFFFF"/>
                <w:spacing w:val="-2"/>
              </w:rPr>
              <w:t>habitats.</w:t>
            </w:r>
          </w:p>
        </w:tc>
        <w:tc>
          <w:tcPr>
            <w:tcW w:w="2151" w:type="pct"/>
            <w:tcBorders>
              <w:top w:val="single" w:sz="8" w:space="0" w:color="FFFFFF"/>
              <w:bottom w:val="single" w:sz="8" w:space="0" w:color="FFFFFF"/>
            </w:tcBorders>
            <w:shd w:val="clear" w:color="auto" w:fill="E2F0F0"/>
          </w:tcPr>
          <w:p w14:paraId="6B16AB87" w14:textId="5A7B2A3A" w:rsidR="00FA4F15" w:rsidRPr="00FA4F15" w:rsidRDefault="00FA4F15" w:rsidP="00FA4F15">
            <w:pPr>
              <w:pStyle w:val="TableParagraph"/>
              <w:spacing w:line="271" w:lineRule="auto"/>
              <w:ind w:hanging="454"/>
              <w:rPr>
                <w:rFonts w:ascii="Arial" w:hAnsi="Arial" w:cs="Arial"/>
                <w:color w:val="231F20"/>
              </w:rPr>
            </w:pPr>
            <w:r w:rsidRPr="00FA4F15">
              <w:rPr>
                <w:rFonts w:ascii="Arial" w:hAnsi="Arial" w:cs="Arial"/>
                <w:color w:val="231F20"/>
              </w:rPr>
              <w:t>1.6</w:t>
            </w:r>
            <w:r w:rsidRPr="00FA4F15">
              <w:rPr>
                <w:rFonts w:ascii="Arial" w:hAnsi="Arial" w:cs="Arial"/>
                <w:color w:val="231F20"/>
                <w:spacing w:val="40"/>
              </w:rPr>
              <w:t xml:space="preserve"> </w:t>
            </w:r>
            <w:r w:rsidRPr="00FA4F15">
              <w:rPr>
                <w:rFonts w:ascii="Arial" w:hAnsi="Arial" w:cs="Arial"/>
                <w:color w:val="231F20"/>
              </w:rPr>
              <w:t>Support</w:t>
            </w:r>
            <w:r w:rsidRPr="00FA4F15">
              <w:rPr>
                <w:rFonts w:ascii="Arial" w:hAnsi="Arial" w:cs="Arial"/>
                <w:color w:val="231F20"/>
                <w:spacing w:val="-6"/>
              </w:rPr>
              <w:t xml:space="preserve"> </w:t>
            </w:r>
            <w:r w:rsidRPr="00FA4F15">
              <w:rPr>
                <w:rFonts w:ascii="Arial" w:hAnsi="Arial" w:cs="Arial"/>
                <w:color w:val="231F20"/>
              </w:rPr>
              <w:t>restoration</w:t>
            </w:r>
            <w:r w:rsidRPr="00FA4F15">
              <w:rPr>
                <w:rFonts w:ascii="Arial" w:hAnsi="Arial" w:cs="Arial"/>
                <w:color w:val="231F20"/>
                <w:spacing w:val="-7"/>
              </w:rPr>
              <w:t xml:space="preserve"> </w:t>
            </w:r>
            <w:r w:rsidRPr="00FA4F15">
              <w:rPr>
                <w:rFonts w:ascii="Arial" w:hAnsi="Arial" w:cs="Arial"/>
                <w:color w:val="231F20"/>
              </w:rPr>
              <w:t>of</w:t>
            </w:r>
            <w:r w:rsidRPr="00FA4F15">
              <w:rPr>
                <w:rFonts w:ascii="Arial" w:hAnsi="Arial" w:cs="Arial"/>
                <w:color w:val="231F20"/>
                <w:spacing w:val="-6"/>
              </w:rPr>
              <w:t xml:space="preserve"> </w:t>
            </w:r>
            <w:r w:rsidRPr="00FA4F15">
              <w:rPr>
                <w:rFonts w:ascii="Arial" w:hAnsi="Arial" w:cs="Arial"/>
                <w:color w:val="231F20"/>
              </w:rPr>
              <w:t>waterway</w:t>
            </w:r>
            <w:r w:rsidRPr="00FA4F15">
              <w:rPr>
                <w:rFonts w:ascii="Arial" w:hAnsi="Arial" w:cs="Arial"/>
                <w:color w:val="231F20"/>
                <w:spacing w:val="-6"/>
              </w:rPr>
              <w:t xml:space="preserve"> </w:t>
            </w:r>
            <w:r w:rsidRPr="00FA4F15">
              <w:rPr>
                <w:rFonts w:ascii="Arial" w:hAnsi="Arial" w:cs="Arial"/>
                <w:color w:val="231F20"/>
              </w:rPr>
              <w:t>corridors,</w:t>
            </w:r>
            <w:r w:rsidRPr="00FA4F15">
              <w:rPr>
                <w:rFonts w:ascii="Arial" w:hAnsi="Arial" w:cs="Arial"/>
                <w:color w:val="231F20"/>
                <w:spacing w:val="-6"/>
              </w:rPr>
              <w:t xml:space="preserve"> </w:t>
            </w:r>
            <w:proofErr w:type="gramStart"/>
            <w:r w:rsidRPr="00FA4F15">
              <w:rPr>
                <w:rFonts w:ascii="Arial" w:hAnsi="Arial" w:cs="Arial"/>
                <w:color w:val="231F20"/>
              </w:rPr>
              <w:t>billabongs</w:t>
            </w:r>
            <w:proofErr w:type="gramEnd"/>
            <w:r w:rsidRPr="00FA4F15">
              <w:rPr>
                <w:rFonts w:ascii="Arial" w:hAnsi="Arial" w:cs="Arial"/>
                <w:color w:val="231F20"/>
              </w:rPr>
              <w:t xml:space="preserve"> and floodplain habitat through the municipality through</w:t>
            </w:r>
            <w:r w:rsidRPr="00FA4F15">
              <w:rPr>
                <w:rFonts w:ascii="Arial" w:hAnsi="Arial" w:cs="Arial"/>
                <w:color w:val="231F20"/>
                <w:spacing w:val="-1"/>
              </w:rPr>
              <w:t xml:space="preserve"> </w:t>
            </w:r>
            <w:r w:rsidRPr="00FA4F15">
              <w:rPr>
                <w:rFonts w:ascii="Arial" w:hAnsi="Arial" w:cs="Arial"/>
                <w:color w:val="231F20"/>
              </w:rPr>
              <w:t>cross-promotion</w:t>
            </w:r>
            <w:r w:rsidRPr="00FA4F15">
              <w:rPr>
                <w:rFonts w:ascii="Arial" w:hAnsi="Arial" w:cs="Arial"/>
                <w:color w:val="231F20"/>
                <w:spacing w:val="-1"/>
              </w:rPr>
              <w:t xml:space="preserve"> </w:t>
            </w:r>
            <w:r w:rsidRPr="00FA4F15">
              <w:rPr>
                <w:rFonts w:ascii="Arial" w:hAnsi="Arial" w:cs="Arial"/>
                <w:color w:val="231F20"/>
              </w:rPr>
              <w:t>and</w:t>
            </w:r>
            <w:r w:rsidRPr="00FA4F15">
              <w:rPr>
                <w:rFonts w:ascii="Arial" w:hAnsi="Arial" w:cs="Arial"/>
                <w:color w:val="231F20"/>
                <w:spacing w:val="-1"/>
              </w:rPr>
              <w:t xml:space="preserve"> </w:t>
            </w:r>
            <w:r w:rsidRPr="00FA4F15">
              <w:rPr>
                <w:rFonts w:ascii="Arial" w:hAnsi="Arial" w:cs="Arial"/>
                <w:color w:val="231F20"/>
              </w:rPr>
              <w:t>facilitated</w:t>
            </w:r>
            <w:r w:rsidRPr="00FA4F15">
              <w:rPr>
                <w:rFonts w:ascii="Arial" w:hAnsi="Arial" w:cs="Arial"/>
                <w:color w:val="231F20"/>
                <w:spacing w:val="-1"/>
              </w:rPr>
              <w:t xml:space="preserve"> </w:t>
            </w:r>
            <w:r w:rsidRPr="00FA4F15">
              <w:rPr>
                <w:rFonts w:ascii="Arial" w:hAnsi="Arial" w:cs="Arial"/>
                <w:color w:val="231F20"/>
              </w:rPr>
              <w:t xml:space="preserve">engagement with landowners and action on council managed </w:t>
            </w:r>
            <w:r w:rsidRPr="00FA4F15">
              <w:rPr>
                <w:rFonts w:ascii="Arial" w:hAnsi="Arial" w:cs="Arial"/>
                <w:color w:val="231F20"/>
                <w:spacing w:val="-2"/>
              </w:rPr>
              <w:t>reserves</w:t>
            </w:r>
          </w:p>
        </w:tc>
        <w:tc>
          <w:tcPr>
            <w:tcW w:w="579" w:type="pct"/>
            <w:tcBorders>
              <w:top w:val="single" w:sz="8" w:space="0" w:color="FFFFFF"/>
              <w:bottom w:val="single" w:sz="8" w:space="0" w:color="FFFFFF"/>
            </w:tcBorders>
            <w:shd w:val="clear" w:color="auto" w:fill="E2F0F0"/>
          </w:tcPr>
          <w:p w14:paraId="5FBF55D3" w14:textId="420FD29B" w:rsidR="00FA4F15" w:rsidRPr="00FA4F15" w:rsidRDefault="00FA4F15" w:rsidP="00FA4F15">
            <w:pPr>
              <w:pStyle w:val="TableParagraph"/>
              <w:ind w:left="198"/>
              <w:rPr>
                <w:rFonts w:ascii="Arial" w:hAnsi="Arial" w:cs="Arial"/>
                <w:color w:val="231F20"/>
                <w:spacing w:val="-2"/>
              </w:rPr>
            </w:pPr>
            <w:r w:rsidRPr="00FA4F15">
              <w:rPr>
                <w:rFonts w:ascii="Arial" w:hAnsi="Arial" w:cs="Arial"/>
                <w:color w:val="231F20"/>
                <w:spacing w:val="-2"/>
              </w:rPr>
              <w:t>Years</w:t>
            </w:r>
            <w:r w:rsidRPr="00FA4F15">
              <w:rPr>
                <w:rFonts w:ascii="Arial" w:hAnsi="Arial" w:cs="Arial"/>
                <w:color w:val="231F20"/>
                <w:spacing w:val="-12"/>
              </w:rPr>
              <w:t xml:space="preserve"> </w:t>
            </w:r>
            <w:r w:rsidRPr="00FA4F15">
              <w:rPr>
                <w:rFonts w:ascii="Arial" w:hAnsi="Arial" w:cs="Arial"/>
                <w:color w:val="231F20"/>
                <w:spacing w:val="-2"/>
              </w:rPr>
              <w:t>1-</w:t>
            </w:r>
            <w:r w:rsidRPr="00FA4F15">
              <w:rPr>
                <w:rFonts w:ascii="Arial" w:hAnsi="Arial" w:cs="Arial"/>
                <w:color w:val="231F20"/>
                <w:spacing w:val="-5"/>
              </w:rPr>
              <w:t>10</w:t>
            </w:r>
          </w:p>
        </w:tc>
        <w:tc>
          <w:tcPr>
            <w:tcW w:w="666" w:type="pct"/>
            <w:tcBorders>
              <w:top w:val="single" w:sz="8" w:space="0" w:color="FFFFFF"/>
              <w:bottom w:val="single" w:sz="8" w:space="0" w:color="FFFFFF"/>
            </w:tcBorders>
            <w:shd w:val="clear" w:color="auto" w:fill="E2F0F0"/>
          </w:tcPr>
          <w:p w14:paraId="4A4C5C30" w14:textId="740F4E7C" w:rsidR="00FA4F15" w:rsidRPr="00FA4F15" w:rsidRDefault="00FA4F15" w:rsidP="00FA4F15">
            <w:pPr>
              <w:pStyle w:val="TableParagraph"/>
              <w:ind w:left="232"/>
              <w:rPr>
                <w:rFonts w:ascii="Arial" w:hAnsi="Arial" w:cs="Arial"/>
                <w:color w:val="231F20"/>
              </w:rPr>
            </w:pPr>
            <w:r w:rsidRPr="00FA4F15">
              <w:rPr>
                <w:rFonts w:ascii="Arial" w:hAnsi="Arial" w:cs="Arial"/>
                <w:color w:val="231F20"/>
              </w:rPr>
              <w:t>Not</w:t>
            </w:r>
            <w:r w:rsidRPr="00FA4F15">
              <w:rPr>
                <w:rFonts w:ascii="Arial" w:hAnsi="Arial" w:cs="Arial"/>
                <w:color w:val="231F20"/>
                <w:spacing w:val="-4"/>
              </w:rPr>
              <w:t xml:space="preserve"> </w:t>
            </w:r>
            <w:r w:rsidRPr="00FA4F15">
              <w:rPr>
                <w:rFonts w:ascii="Arial" w:hAnsi="Arial" w:cs="Arial"/>
                <w:color w:val="231F20"/>
                <w:spacing w:val="-2"/>
              </w:rPr>
              <w:t>required</w:t>
            </w:r>
          </w:p>
        </w:tc>
        <w:tc>
          <w:tcPr>
            <w:tcW w:w="842" w:type="pct"/>
            <w:tcBorders>
              <w:top w:val="single" w:sz="8" w:space="0" w:color="FFFFFF"/>
              <w:bottom w:val="single" w:sz="8" w:space="0" w:color="FFFFFF"/>
            </w:tcBorders>
            <w:shd w:val="clear" w:color="auto" w:fill="E2F0F0"/>
          </w:tcPr>
          <w:p w14:paraId="6E7983C9" w14:textId="0A42E482" w:rsidR="00FA4F15" w:rsidRPr="00FA4F15" w:rsidRDefault="00FA4F15" w:rsidP="00FA4F15">
            <w:pPr>
              <w:pStyle w:val="TableParagraph"/>
              <w:ind w:left="0" w:right="321"/>
              <w:jc w:val="right"/>
              <w:rPr>
                <w:rFonts w:ascii="Arial" w:hAnsi="Arial" w:cs="Arial"/>
                <w:color w:val="231F20"/>
              </w:rPr>
            </w:pPr>
            <w:r w:rsidRPr="00FA4F15">
              <w:rPr>
                <w:rFonts w:ascii="Arial" w:hAnsi="Arial" w:cs="Arial"/>
                <w:color w:val="231F20"/>
              </w:rPr>
              <w:t>Within</w:t>
            </w:r>
            <w:r w:rsidRPr="00FA4F15">
              <w:rPr>
                <w:rFonts w:ascii="Arial" w:hAnsi="Arial" w:cs="Arial"/>
                <w:color w:val="231F20"/>
                <w:spacing w:val="-17"/>
              </w:rPr>
              <w:t xml:space="preserve"> </w:t>
            </w:r>
            <w:r w:rsidRPr="00FA4F15">
              <w:rPr>
                <w:rFonts w:ascii="Arial" w:hAnsi="Arial" w:cs="Arial"/>
                <w:color w:val="231F20"/>
              </w:rPr>
              <w:t xml:space="preserve">existing </w:t>
            </w:r>
            <w:r w:rsidRPr="00FA4F15">
              <w:rPr>
                <w:rFonts w:ascii="Arial" w:hAnsi="Arial" w:cs="Arial"/>
                <w:color w:val="231F20"/>
                <w:spacing w:val="-2"/>
              </w:rPr>
              <w:t>resources</w:t>
            </w:r>
          </w:p>
        </w:tc>
      </w:tr>
    </w:tbl>
    <w:p w14:paraId="05809073" w14:textId="26DD2A48" w:rsidR="00FA4F15" w:rsidRDefault="00FA4F15" w:rsidP="000A5252">
      <w:pPr>
        <w:rPr>
          <w:rFonts w:ascii="Arial" w:hAnsi="Arial" w:cs="Arial"/>
          <w:sz w:val="24"/>
          <w:szCs w:val="24"/>
        </w:rPr>
      </w:pPr>
    </w:p>
    <w:p w14:paraId="0DABE300" w14:textId="77777777" w:rsidR="00FA4F15" w:rsidRDefault="00FA4F15">
      <w:pPr>
        <w:rPr>
          <w:rFonts w:ascii="Arial" w:hAnsi="Arial" w:cs="Arial"/>
          <w:sz w:val="24"/>
          <w:szCs w:val="24"/>
        </w:rPr>
      </w:pPr>
      <w:r>
        <w:rPr>
          <w:rFonts w:ascii="Arial" w:hAnsi="Arial" w:cs="Arial"/>
          <w:sz w:val="24"/>
          <w:szCs w:val="24"/>
        </w:rPr>
        <w:br w:type="page"/>
      </w:r>
    </w:p>
    <w:p w14:paraId="67786978" w14:textId="3D835C07" w:rsidR="00FA4F15" w:rsidRPr="00FA4F15" w:rsidRDefault="00FA4F15" w:rsidP="00FA4F15">
      <w:pPr>
        <w:rPr>
          <w:rFonts w:ascii="Arial" w:hAnsi="Arial" w:cs="Arial"/>
          <w:sz w:val="28"/>
          <w:szCs w:val="28"/>
        </w:rPr>
      </w:pPr>
      <w:r>
        <w:rPr>
          <w:rFonts w:ascii="Arial" w:hAnsi="Arial" w:cs="Arial"/>
          <w:sz w:val="28"/>
          <w:szCs w:val="28"/>
        </w:rPr>
        <w:lastRenderedPageBreak/>
        <w:t>Land Use &amp; Changing Climate</w:t>
      </w:r>
    </w:p>
    <w:p w14:paraId="746D798E" w14:textId="77B84B02" w:rsidR="00FA4F15" w:rsidRDefault="00FA4F15" w:rsidP="000A5252">
      <w:pPr>
        <w:rPr>
          <w:rStyle w:val="A6"/>
          <w:rFonts w:ascii="Arial" w:hAnsi="Arial" w:cs="Arial"/>
          <w:color w:val="auto"/>
          <w:sz w:val="24"/>
          <w:szCs w:val="24"/>
        </w:rPr>
      </w:pPr>
      <w:r w:rsidRPr="00FA4F15">
        <w:rPr>
          <w:rStyle w:val="A6"/>
          <w:rFonts w:ascii="Arial" w:hAnsi="Arial" w:cs="Arial"/>
          <w:b/>
          <w:bCs/>
          <w:color w:val="auto"/>
          <w:sz w:val="24"/>
          <w:szCs w:val="24"/>
        </w:rPr>
        <w:t xml:space="preserve">Target: </w:t>
      </w:r>
      <w:r w:rsidRPr="00FA4F15">
        <w:rPr>
          <w:rStyle w:val="A6"/>
          <w:rFonts w:ascii="Arial" w:hAnsi="Arial" w:cs="Arial"/>
          <w:color w:val="auto"/>
          <w:sz w:val="24"/>
          <w:szCs w:val="24"/>
        </w:rPr>
        <w:t>Triple restoration and revegetation works on private and council managed land per annum</w:t>
      </w:r>
    </w:p>
    <w:p w14:paraId="74228FAC" w14:textId="6CEEB4BD" w:rsidR="00FA4F15" w:rsidRDefault="00FA4F15" w:rsidP="000A5252">
      <w:pPr>
        <w:rPr>
          <w:rStyle w:val="A6"/>
          <w:rFonts w:ascii="Arial" w:hAnsi="Arial" w:cs="Arial"/>
          <w:color w:val="auto"/>
          <w:sz w:val="24"/>
          <w:szCs w:val="24"/>
        </w:rPr>
      </w:pPr>
    </w:p>
    <w:tbl>
      <w:tblPr>
        <w:tblW w:w="5000" w:type="pct"/>
        <w:tblCellMar>
          <w:left w:w="0" w:type="dxa"/>
          <w:right w:w="0" w:type="dxa"/>
        </w:tblCellMar>
        <w:tblLook w:val="01E0" w:firstRow="1" w:lastRow="1" w:firstColumn="1" w:lastColumn="1" w:noHBand="0" w:noVBand="0"/>
      </w:tblPr>
      <w:tblGrid>
        <w:gridCol w:w="2692"/>
        <w:gridCol w:w="5724"/>
        <w:gridCol w:w="1564"/>
        <w:gridCol w:w="1826"/>
        <w:gridCol w:w="2152"/>
      </w:tblGrid>
      <w:tr w:rsidR="00FA4F15" w:rsidRPr="00FA4F15" w14:paraId="211639BC" w14:textId="77777777" w:rsidTr="00FA4F15">
        <w:trPr>
          <w:trHeight w:val="376"/>
        </w:trPr>
        <w:tc>
          <w:tcPr>
            <w:tcW w:w="964" w:type="pct"/>
            <w:tcBorders>
              <w:bottom w:val="single" w:sz="8" w:space="0" w:color="7B6D66"/>
            </w:tcBorders>
          </w:tcPr>
          <w:p w14:paraId="66BED25A" w14:textId="77777777" w:rsidR="00FA4F15" w:rsidRPr="00FA4F15" w:rsidRDefault="00FA4F15" w:rsidP="002A732B">
            <w:pPr>
              <w:pStyle w:val="TableParagraph"/>
              <w:spacing w:before="0"/>
              <w:ind w:left="113"/>
              <w:rPr>
                <w:rFonts w:ascii="Arial" w:hAnsi="Arial" w:cs="Arial"/>
                <w:b/>
              </w:rPr>
            </w:pPr>
            <w:r w:rsidRPr="00FA4F15">
              <w:rPr>
                <w:rFonts w:ascii="Arial" w:hAnsi="Arial" w:cs="Arial"/>
                <w:b/>
                <w:color w:val="231F20"/>
                <w:spacing w:val="-2"/>
              </w:rPr>
              <w:t>Vision</w:t>
            </w:r>
          </w:p>
        </w:tc>
        <w:tc>
          <w:tcPr>
            <w:tcW w:w="2050" w:type="pct"/>
            <w:tcBorders>
              <w:bottom w:val="single" w:sz="8" w:space="0" w:color="7B6D66"/>
            </w:tcBorders>
          </w:tcPr>
          <w:p w14:paraId="4198B8BD" w14:textId="77777777" w:rsidR="00FA4F15" w:rsidRPr="00FA4F15" w:rsidRDefault="00FA4F15" w:rsidP="002A732B">
            <w:pPr>
              <w:pStyle w:val="TableParagraph"/>
              <w:spacing w:before="0"/>
              <w:ind w:left="113"/>
              <w:rPr>
                <w:rFonts w:ascii="Arial" w:hAnsi="Arial" w:cs="Arial"/>
                <w:b/>
              </w:rPr>
            </w:pPr>
            <w:r w:rsidRPr="00FA4F15">
              <w:rPr>
                <w:rFonts w:ascii="Arial" w:hAnsi="Arial" w:cs="Arial"/>
                <w:b/>
                <w:color w:val="231F20"/>
              </w:rPr>
              <w:t xml:space="preserve">Action </w:t>
            </w:r>
            <w:r w:rsidRPr="00FA4F15">
              <w:rPr>
                <w:rFonts w:ascii="Arial" w:hAnsi="Arial" w:cs="Arial"/>
                <w:b/>
                <w:color w:val="231F20"/>
                <w:spacing w:val="-2"/>
              </w:rPr>
              <w:t>Description</w:t>
            </w:r>
          </w:p>
        </w:tc>
        <w:tc>
          <w:tcPr>
            <w:tcW w:w="560" w:type="pct"/>
            <w:tcBorders>
              <w:bottom w:val="single" w:sz="8" w:space="0" w:color="7B6D66"/>
            </w:tcBorders>
          </w:tcPr>
          <w:p w14:paraId="1AF3EFAC" w14:textId="77777777" w:rsidR="00FA4F15" w:rsidRPr="00FA4F15" w:rsidRDefault="00FA4F15" w:rsidP="002A732B">
            <w:pPr>
              <w:pStyle w:val="TableParagraph"/>
              <w:spacing w:before="0"/>
              <w:ind w:left="141"/>
              <w:rPr>
                <w:rFonts w:ascii="Arial" w:hAnsi="Arial" w:cs="Arial"/>
                <w:b/>
              </w:rPr>
            </w:pPr>
            <w:r w:rsidRPr="00FA4F15">
              <w:rPr>
                <w:rFonts w:ascii="Arial" w:hAnsi="Arial" w:cs="Arial"/>
                <w:b/>
                <w:color w:val="231F20"/>
                <w:spacing w:val="-2"/>
              </w:rPr>
              <w:t>Timeframe</w:t>
            </w:r>
          </w:p>
        </w:tc>
        <w:tc>
          <w:tcPr>
            <w:tcW w:w="654" w:type="pct"/>
            <w:tcBorders>
              <w:bottom w:val="single" w:sz="8" w:space="0" w:color="7B6D66"/>
            </w:tcBorders>
          </w:tcPr>
          <w:p w14:paraId="1B3E5821" w14:textId="77777777" w:rsidR="00FA4F15" w:rsidRPr="00FA4F15" w:rsidRDefault="00FA4F15" w:rsidP="002A732B">
            <w:pPr>
              <w:pStyle w:val="TableParagraph"/>
              <w:spacing w:before="0"/>
              <w:ind w:left="117"/>
              <w:rPr>
                <w:rFonts w:ascii="Arial" w:hAnsi="Arial" w:cs="Arial"/>
                <w:b/>
              </w:rPr>
            </w:pPr>
            <w:r w:rsidRPr="00FA4F15">
              <w:rPr>
                <w:rFonts w:ascii="Arial" w:hAnsi="Arial" w:cs="Arial"/>
                <w:b/>
                <w:color w:val="231F20"/>
                <w:spacing w:val="-2"/>
              </w:rPr>
              <w:t>Investment</w:t>
            </w:r>
          </w:p>
        </w:tc>
        <w:tc>
          <w:tcPr>
            <w:tcW w:w="771" w:type="pct"/>
            <w:tcBorders>
              <w:bottom w:val="single" w:sz="8" w:space="0" w:color="7B6D66"/>
            </w:tcBorders>
          </w:tcPr>
          <w:p w14:paraId="41C797C5" w14:textId="77777777" w:rsidR="00FA4F15" w:rsidRPr="00FA4F15" w:rsidRDefault="00FA4F15" w:rsidP="002A732B">
            <w:pPr>
              <w:pStyle w:val="TableParagraph"/>
              <w:spacing w:before="0"/>
              <w:ind w:left="149"/>
              <w:rPr>
                <w:rFonts w:ascii="Arial" w:hAnsi="Arial" w:cs="Arial"/>
                <w:b/>
              </w:rPr>
            </w:pPr>
            <w:r w:rsidRPr="00FA4F15">
              <w:rPr>
                <w:rFonts w:ascii="Arial" w:hAnsi="Arial" w:cs="Arial"/>
                <w:b/>
                <w:color w:val="231F20"/>
              </w:rPr>
              <w:t xml:space="preserve">Funding </w:t>
            </w:r>
            <w:r w:rsidRPr="00FA4F15">
              <w:rPr>
                <w:rFonts w:ascii="Arial" w:hAnsi="Arial" w:cs="Arial"/>
                <w:b/>
                <w:color w:val="231F20"/>
                <w:spacing w:val="-2"/>
              </w:rPr>
              <w:t>source</w:t>
            </w:r>
          </w:p>
        </w:tc>
      </w:tr>
      <w:tr w:rsidR="00FA4F15" w:rsidRPr="00FA4F15" w14:paraId="06CAAC17" w14:textId="77777777" w:rsidTr="00FA4F15">
        <w:trPr>
          <w:trHeight w:val="2472"/>
        </w:trPr>
        <w:tc>
          <w:tcPr>
            <w:tcW w:w="964" w:type="pct"/>
            <w:vMerge w:val="restart"/>
            <w:tcBorders>
              <w:top w:val="single" w:sz="8" w:space="0" w:color="7B6D66"/>
              <w:bottom w:val="single" w:sz="8" w:space="0" w:color="7B6D66"/>
            </w:tcBorders>
            <w:shd w:val="clear" w:color="auto" w:fill="EAE7E6"/>
          </w:tcPr>
          <w:p w14:paraId="6CB19A9D" w14:textId="77777777" w:rsidR="00FA4F15" w:rsidRPr="00FA4F15" w:rsidRDefault="00FA4F15" w:rsidP="002A732B">
            <w:pPr>
              <w:pStyle w:val="TableParagraph"/>
              <w:spacing w:before="120" w:line="273" w:lineRule="auto"/>
              <w:ind w:left="170" w:right="547"/>
              <w:rPr>
                <w:rFonts w:ascii="Helvetica 65 Medium"/>
                <w:i/>
              </w:rPr>
            </w:pPr>
            <w:r w:rsidRPr="00FA4F15">
              <w:rPr>
                <w:rFonts w:ascii="Helvetica 65 Medium"/>
                <w:i/>
                <w:color w:val="007078"/>
              </w:rPr>
              <w:t>Deeply</w:t>
            </w:r>
            <w:r w:rsidRPr="00FA4F15">
              <w:rPr>
                <w:rFonts w:ascii="Helvetica 65 Medium"/>
                <w:i/>
                <w:color w:val="007078"/>
                <w:spacing w:val="-17"/>
              </w:rPr>
              <w:t xml:space="preserve"> </w:t>
            </w:r>
            <w:r w:rsidRPr="00FA4F15">
              <w:rPr>
                <w:rFonts w:ascii="Helvetica 65 Medium"/>
                <w:i/>
                <w:color w:val="007078"/>
              </w:rPr>
              <w:t>engage</w:t>
            </w:r>
            <w:r w:rsidRPr="00FA4F15">
              <w:rPr>
                <w:rFonts w:ascii="Helvetica 65 Medium"/>
                <w:i/>
                <w:color w:val="007078"/>
                <w:spacing w:val="-17"/>
              </w:rPr>
              <w:t xml:space="preserve"> </w:t>
            </w:r>
            <w:r w:rsidRPr="00FA4F15">
              <w:rPr>
                <w:rFonts w:ascii="Helvetica 65 Medium"/>
                <w:i/>
                <w:color w:val="007078"/>
              </w:rPr>
              <w:t>with our townships and rural communities to build ecosystem</w:t>
            </w:r>
          </w:p>
          <w:p w14:paraId="74857783" w14:textId="77777777" w:rsidR="00FA4F15" w:rsidRPr="00FA4F15" w:rsidRDefault="00FA4F15" w:rsidP="002A732B">
            <w:pPr>
              <w:pStyle w:val="TableParagraph"/>
              <w:spacing w:before="5" w:line="273" w:lineRule="auto"/>
              <w:ind w:left="170"/>
              <w:rPr>
                <w:rFonts w:ascii="Helvetica 65 Medium"/>
                <w:i/>
              </w:rPr>
            </w:pPr>
            <w:r w:rsidRPr="00FA4F15">
              <w:rPr>
                <w:rFonts w:ascii="Helvetica 65 Medium"/>
                <w:i/>
                <w:color w:val="007078"/>
              </w:rPr>
              <w:t>resilience</w:t>
            </w:r>
            <w:r w:rsidRPr="00FA4F15">
              <w:rPr>
                <w:rFonts w:ascii="Helvetica 65 Medium"/>
                <w:i/>
                <w:color w:val="007078"/>
                <w:spacing w:val="-13"/>
              </w:rPr>
              <w:t xml:space="preserve"> </w:t>
            </w:r>
            <w:r w:rsidRPr="00FA4F15">
              <w:rPr>
                <w:rFonts w:ascii="Helvetica 65 Medium"/>
                <w:i/>
                <w:color w:val="007078"/>
              </w:rPr>
              <w:t>for</w:t>
            </w:r>
            <w:r w:rsidRPr="00FA4F15">
              <w:rPr>
                <w:rFonts w:ascii="Helvetica 65 Medium"/>
                <w:i/>
                <w:color w:val="007078"/>
                <w:spacing w:val="-13"/>
              </w:rPr>
              <w:t xml:space="preserve"> </w:t>
            </w:r>
            <w:r w:rsidRPr="00FA4F15">
              <w:rPr>
                <w:rFonts w:ascii="Helvetica 65 Medium"/>
                <w:i/>
                <w:color w:val="007078"/>
              </w:rPr>
              <w:t>a</w:t>
            </w:r>
            <w:r w:rsidRPr="00FA4F15">
              <w:rPr>
                <w:rFonts w:ascii="Helvetica 65 Medium"/>
                <w:i/>
                <w:color w:val="007078"/>
                <w:spacing w:val="-13"/>
              </w:rPr>
              <w:t xml:space="preserve"> </w:t>
            </w:r>
            <w:r w:rsidRPr="00FA4F15">
              <w:rPr>
                <w:rFonts w:ascii="Helvetica 65 Medium"/>
                <w:i/>
                <w:color w:val="007078"/>
              </w:rPr>
              <w:t>climate ready future</w:t>
            </w:r>
          </w:p>
        </w:tc>
        <w:tc>
          <w:tcPr>
            <w:tcW w:w="2050" w:type="pct"/>
            <w:tcBorders>
              <w:top w:val="single" w:sz="8" w:space="0" w:color="7B6D66"/>
              <w:bottom w:val="single" w:sz="8" w:space="0" w:color="7B6D66"/>
            </w:tcBorders>
            <w:shd w:val="clear" w:color="auto" w:fill="F8F7F6"/>
          </w:tcPr>
          <w:p w14:paraId="3F46CDCF" w14:textId="77777777" w:rsidR="00FA4F15" w:rsidRPr="00FA4F15" w:rsidRDefault="00FA4F15" w:rsidP="002A732B">
            <w:pPr>
              <w:pStyle w:val="TableParagraph"/>
              <w:spacing w:line="271" w:lineRule="auto"/>
              <w:ind w:right="93" w:hanging="454"/>
              <w:rPr>
                <w:rFonts w:ascii="Arial" w:hAnsi="Arial" w:cs="Arial"/>
              </w:rPr>
            </w:pPr>
            <w:r w:rsidRPr="00FA4F15">
              <w:rPr>
                <w:rFonts w:ascii="Arial" w:hAnsi="Arial" w:cs="Arial"/>
                <w:color w:val="231F20"/>
              </w:rPr>
              <w:t>2.1</w:t>
            </w:r>
            <w:r w:rsidRPr="00FA4F15">
              <w:rPr>
                <w:rFonts w:ascii="Arial" w:hAnsi="Arial" w:cs="Arial"/>
                <w:color w:val="231F20"/>
                <w:spacing w:val="40"/>
              </w:rPr>
              <w:t xml:space="preserve"> </w:t>
            </w:r>
            <w:r w:rsidRPr="00FA4F15">
              <w:rPr>
                <w:rFonts w:ascii="Arial" w:hAnsi="Arial" w:cs="Arial"/>
                <w:color w:val="231F20"/>
              </w:rPr>
              <w:t>Increase</w:t>
            </w:r>
            <w:r w:rsidRPr="00FA4F15">
              <w:rPr>
                <w:rFonts w:ascii="Arial" w:hAnsi="Arial" w:cs="Arial"/>
                <w:color w:val="231F20"/>
                <w:spacing w:val="-7"/>
              </w:rPr>
              <w:t xml:space="preserve"> </w:t>
            </w:r>
            <w:r w:rsidRPr="00FA4F15">
              <w:rPr>
                <w:rFonts w:ascii="Arial" w:hAnsi="Arial" w:cs="Arial"/>
                <w:color w:val="231F20"/>
              </w:rPr>
              <w:t>support</w:t>
            </w:r>
            <w:r w:rsidRPr="00FA4F15">
              <w:rPr>
                <w:rFonts w:ascii="Arial" w:hAnsi="Arial" w:cs="Arial"/>
                <w:color w:val="231F20"/>
                <w:spacing w:val="-6"/>
              </w:rPr>
              <w:t xml:space="preserve"> </w:t>
            </w:r>
            <w:r w:rsidRPr="00FA4F15">
              <w:rPr>
                <w:rFonts w:ascii="Arial" w:hAnsi="Arial" w:cs="Arial"/>
                <w:color w:val="231F20"/>
              </w:rPr>
              <w:t>to</w:t>
            </w:r>
            <w:r w:rsidRPr="00FA4F15">
              <w:rPr>
                <w:rFonts w:ascii="Arial" w:hAnsi="Arial" w:cs="Arial"/>
                <w:color w:val="231F20"/>
                <w:spacing w:val="-6"/>
              </w:rPr>
              <w:t xml:space="preserve"> </w:t>
            </w:r>
            <w:r w:rsidRPr="00FA4F15">
              <w:rPr>
                <w:rFonts w:ascii="Arial" w:hAnsi="Arial" w:cs="Arial"/>
                <w:color w:val="231F20"/>
              </w:rPr>
              <w:t>community</w:t>
            </w:r>
            <w:r w:rsidRPr="00FA4F15">
              <w:rPr>
                <w:rFonts w:ascii="Arial" w:hAnsi="Arial" w:cs="Arial"/>
                <w:color w:val="231F20"/>
                <w:spacing w:val="-6"/>
              </w:rPr>
              <w:t xml:space="preserve"> </w:t>
            </w:r>
            <w:r w:rsidRPr="00FA4F15">
              <w:rPr>
                <w:rFonts w:ascii="Arial" w:hAnsi="Arial" w:cs="Arial"/>
                <w:color w:val="231F20"/>
              </w:rPr>
              <w:t>through</w:t>
            </w:r>
            <w:r w:rsidRPr="00FA4F15">
              <w:rPr>
                <w:rFonts w:ascii="Arial" w:hAnsi="Arial" w:cs="Arial"/>
                <w:color w:val="231F20"/>
                <w:spacing w:val="-6"/>
              </w:rPr>
              <w:t xml:space="preserve"> </w:t>
            </w:r>
            <w:r w:rsidRPr="00FA4F15">
              <w:rPr>
                <w:rFonts w:ascii="Arial" w:hAnsi="Arial" w:cs="Arial"/>
                <w:color w:val="231F20"/>
              </w:rPr>
              <w:t>the</w:t>
            </w:r>
            <w:r w:rsidRPr="00FA4F15">
              <w:rPr>
                <w:rFonts w:ascii="Arial" w:hAnsi="Arial" w:cs="Arial"/>
                <w:color w:val="231F20"/>
                <w:spacing w:val="-6"/>
              </w:rPr>
              <w:t xml:space="preserve"> </w:t>
            </w:r>
            <w:r w:rsidRPr="00FA4F15">
              <w:rPr>
                <w:rFonts w:ascii="Arial" w:hAnsi="Arial" w:cs="Arial"/>
                <w:color w:val="231F20"/>
              </w:rPr>
              <w:t xml:space="preserve">Ribbons of Green program, to deliver a </w:t>
            </w:r>
            <w:proofErr w:type="spellStart"/>
            <w:r w:rsidRPr="00FA4F15">
              <w:rPr>
                <w:rFonts w:ascii="Arial" w:hAnsi="Arial" w:cs="Arial"/>
                <w:color w:val="231F20"/>
              </w:rPr>
              <w:t>revitalised</w:t>
            </w:r>
            <w:proofErr w:type="spellEnd"/>
            <w:r w:rsidRPr="00FA4F15">
              <w:rPr>
                <w:rFonts w:ascii="Arial" w:hAnsi="Arial" w:cs="Arial"/>
                <w:color w:val="231F20"/>
              </w:rPr>
              <w:t xml:space="preserve"> incentive program and implement the </w:t>
            </w:r>
            <w:proofErr w:type="spellStart"/>
            <w:r w:rsidRPr="00FA4F15">
              <w:rPr>
                <w:rFonts w:ascii="Arial" w:hAnsi="Arial" w:cs="Arial"/>
                <w:color w:val="231F20"/>
              </w:rPr>
              <w:t>Biolinks</w:t>
            </w:r>
            <w:proofErr w:type="spellEnd"/>
            <w:r w:rsidRPr="00FA4F15">
              <w:rPr>
                <w:rFonts w:ascii="Arial" w:hAnsi="Arial" w:cs="Arial"/>
                <w:color w:val="231F20"/>
              </w:rPr>
              <w:t xml:space="preserve"> Plan. The program will include existing habitat protection, revegetation, pest plant &amp; animal control and regenerative land management practices.</w:t>
            </w:r>
          </w:p>
        </w:tc>
        <w:tc>
          <w:tcPr>
            <w:tcW w:w="560" w:type="pct"/>
            <w:tcBorders>
              <w:top w:val="single" w:sz="8" w:space="0" w:color="7B6D66"/>
              <w:bottom w:val="single" w:sz="8" w:space="0" w:color="7B6D66"/>
            </w:tcBorders>
            <w:shd w:val="clear" w:color="auto" w:fill="F8F7F6"/>
          </w:tcPr>
          <w:p w14:paraId="1A52435C" w14:textId="77777777" w:rsidR="00FA4F15" w:rsidRPr="00FA4F15" w:rsidRDefault="00FA4F15" w:rsidP="002A732B">
            <w:pPr>
              <w:pStyle w:val="TableParagraph"/>
              <w:ind w:left="197"/>
              <w:rPr>
                <w:rFonts w:ascii="Arial" w:hAnsi="Arial" w:cs="Arial"/>
              </w:rPr>
            </w:pPr>
            <w:r w:rsidRPr="00FA4F15">
              <w:rPr>
                <w:rFonts w:ascii="Arial" w:hAnsi="Arial" w:cs="Arial"/>
                <w:color w:val="231F20"/>
                <w:spacing w:val="-4"/>
              </w:rPr>
              <w:t>Year</w:t>
            </w:r>
            <w:r w:rsidRPr="00FA4F15">
              <w:rPr>
                <w:rFonts w:ascii="Arial" w:hAnsi="Arial" w:cs="Arial"/>
                <w:color w:val="231F20"/>
                <w:spacing w:val="-6"/>
              </w:rPr>
              <w:t xml:space="preserve"> </w:t>
            </w:r>
            <w:r w:rsidRPr="00FA4F15">
              <w:rPr>
                <w:rFonts w:ascii="Arial" w:hAnsi="Arial" w:cs="Arial"/>
                <w:color w:val="231F20"/>
                <w:spacing w:val="-4"/>
              </w:rPr>
              <w:t>3-</w:t>
            </w:r>
            <w:r w:rsidRPr="00FA4F15">
              <w:rPr>
                <w:rFonts w:ascii="Arial" w:hAnsi="Arial" w:cs="Arial"/>
                <w:color w:val="231F20"/>
                <w:spacing w:val="-5"/>
              </w:rPr>
              <w:t>10</w:t>
            </w:r>
          </w:p>
        </w:tc>
        <w:tc>
          <w:tcPr>
            <w:tcW w:w="654" w:type="pct"/>
            <w:tcBorders>
              <w:top w:val="single" w:sz="8" w:space="0" w:color="7B6D66"/>
              <w:bottom w:val="single" w:sz="8" w:space="0" w:color="7B6D66"/>
            </w:tcBorders>
            <w:shd w:val="clear" w:color="auto" w:fill="F8F7F6"/>
          </w:tcPr>
          <w:p w14:paraId="60EEECFF" w14:textId="77777777" w:rsidR="00FA4F15" w:rsidRPr="00FA4F15" w:rsidRDefault="00FA4F15" w:rsidP="002A732B">
            <w:pPr>
              <w:pStyle w:val="TableParagraph"/>
              <w:spacing w:line="271" w:lineRule="auto"/>
              <w:ind w:left="174" w:right="149"/>
              <w:rPr>
                <w:rFonts w:ascii="Arial" w:hAnsi="Arial" w:cs="Arial"/>
              </w:rPr>
            </w:pPr>
            <w:r w:rsidRPr="00FA4F15">
              <w:rPr>
                <w:rFonts w:ascii="Arial" w:hAnsi="Arial" w:cs="Arial"/>
                <w:color w:val="231F20"/>
                <w:spacing w:val="-2"/>
              </w:rPr>
              <w:t xml:space="preserve">Anticipated </w:t>
            </w:r>
            <w:r w:rsidRPr="00FA4F15">
              <w:rPr>
                <w:rFonts w:ascii="Arial" w:hAnsi="Arial" w:cs="Arial"/>
                <w:color w:val="231F20"/>
              </w:rPr>
              <w:t>range</w:t>
            </w:r>
            <w:r w:rsidRPr="00FA4F15">
              <w:rPr>
                <w:rFonts w:ascii="Arial" w:hAnsi="Arial" w:cs="Arial"/>
                <w:color w:val="231F20"/>
                <w:spacing w:val="-17"/>
              </w:rPr>
              <w:t xml:space="preserve"> </w:t>
            </w:r>
            <w:r w:rsidRPr="00FA4F15">
              <w:rPr>
                <w:rFonts w:ascii="Arial" w:hAnsi="Arial" w:cs="Arial"/>
                <w:color w:val="231F20"/>
              </w:rPr>
              <w:t>$250,000</w:t>
            </w:r>
          </w:p>
          <w:p w14:paraId="4906E4E7" w14:textId="77777777" w:rsidR="00FA4F15" w:rsidRPr="00FA4F15" w:rsidRDefault="00FA4F15" w:rsidP="002A732B">
            <w:pPr>
              <w:pStyle w:val="TableParagraph"/>
              <w:spacing w:before="0" w:line="283" w:lineRule="exact"/>
              <w:ind w:left="174"/>
              <w:rPr>
                <w:rFonts w:ascii="Arial" w:hAnsi="Arial" w:cs="Arial"/>
              </w:rPr>
            </w:pPr>
            <w:r w:rsidRPr="00FA4F15">
              <w:rPr>
                <w:rFonts w:ascii="Arial" w:hAnsi="Arial" w:cs="Arial"/>
                <w:color w:val="231F20"/>
              </w:rPr>
              <w:t>-</w:t>
            </w:r>
            <w:r w:rsidRPr="00FA4F15">
              <w:rPr>
                <w:rFonts w:ascii="Arial" w:hAnsi="Arial" w:cs="Arial"/>
                <w:color w:val="231F20"/>
                <w:spacing w:val="-1"/>
              </w:rPr>
              <w:t xml:space="preserve"> </w:t>
            </w:r>
            <w:r w:rsidRPr="00FA4F15">
              <w:rPr>
                <w:rFonts w:ascii="Arial" w:hAnsi="Arial" w:cs="Arial"/>
                <w:color w:val="231F20"/>
                <w:spacing w:val="-2"/>
              </w:rPr>
              <w:t>$500,000</w:t>
            </w:r>
          </w:p>
          <w:p w14:paraId="28884BD5" w14:textId="77777777" w:rsidR="00FA4F15" w:rsidRPr="00FA4F15" w:rsidRDefault="00FA4F15" w:rsidP="002A732B">
            <w:pPr>
              <w:pStyle w:val="TableParagraph"/>
              <w:spacing w:before="36" w:line="271" w:lineRule="auto"/>
              <w:ind w:left="174" w:right="210"/>
              <w:rPr>
                <w:rFonts w:ascii="Arial" w:hAnsi="Arial" w:cs="Arial"/>
              </w:rPr>
            </w:pPr>
            <w:r w:rsidRPr="00FA4F15">
              <w:rPr>
                <w:rFonts w:ascii="Arial" w:hAnsi="Arial" w:cs="Arial"/>
                <w:color w:val="231F20"/>
              </w:rPr>
              <w:t>per annum above</w:t>
            </w:r>
            <w:r w:rsidRPr="00FA4F15">
              <w:rPr>
                <w:rFonts w:ascii="Arial" w:hAnsi="Arial" w:cs="Arial"/>
                <w:color w:val="231F20"/>
                <w:spacing w:val="-17"/>
              </w:rPr>
              <w:t xml:space="preserve"> </w:t>
            </w:r>
            <w:r w:rsidRPr="00FA4F15">
              <w:rPr>
                <w:rFonts w:ascii="Arial" w:hAnsi="Arial" w:cs="Arial"/>
                <w:color w:val="231F20"/>
              </w:rPr>
              <w:t xml:space="preserve">existing </w:t>
            </w:r>
            <w:r w:rsidRPr="00FA4F15">
              <w:rPr>
                <w:rFonts w:ascii="Arial" w:hAnsi="Arial" w:cs="Arial"/>
                <w:color w:val="231F20"/>
                <w:spacing w:val="-2"/>
              </w:rPr>
              <w:t>program funding</w:t>
            </w:r>
          </w:p>
        </w:tc>
        <w:tc>
          <w:tcPr>
            <w:tcW w:w="771" w:type="pct"/>
            <w:tcBorders>
              <w:top w:val="single" w:sz="8" w:space="0" w:color="7B6D66"/>
              <w:bottom w:val="single" w:sz="8" w:space="0" w:color="7B6D66"/>
            </w:tcBorders>
            <w:shd w:val="clear" w:color="auto" w:fill="F8F7F6"/>
          </w:tcPr>
          <w:p w14:paraId="0FD20306" w14:textId="77777777" w:rsidR="00FA4F15" w:rsidRPr="00FA4F15" w:rsidRDefault="00FA4F15" w:rsidP="002A732B">
            <w:pPr>
              <w:pStyle w:val="TableParagraph"/>
              <w:spacing w:line="271" w:lineRule="auto"/>
              <w:ind w:left="206" w:right="170"/>
              <w:rPr>
                <w:rFonts w:ascii="Arial" w:hAnsi="Arial" w:cs="Arial"/>
              </w:rPr>
            </w:pPr>
            <w:r w:rsidRPr="00FA4F15">
              <w:rPr>
                <w:rFonts w:ascii="Arial" w:hAnsi="Arial" w:cs="Arial"/>
                <w:color w:val="231F20"/>
                <w:spacing w:val="-2"/>
              </w:rPr>
              <w:t>Seeking investment, leverage opportunities.</w:t>
            </w:r>
          </w:p>
        </w:tc>
      </w:tr>
      <w:tr w:rsidR="00FA4F15" w:rsidRPr="00FA4F15" w14:paraId="4E584EE1" w14:textId="77777777" w:rsidTr="00FA4F15">
        <w:trPr>
          <w:trHeight w:val="1832"/>
        </w:trPr>
        <w:tc>
          <w:tcPr>
            <w:tcW w:w="964" w:type="pct"/>
            <w:vMerge/>
            <w:tcBorders>
              <w:top w:val="nil"/>
              <w:bottom w:val="single" w:sz="8" w:space="0" w:color="7B6D66"/>
            </w:tcBorders>
            <w:shd w:val="clear" w:color="auto" w:fill="EAE7E6"/>
          </w:tcPr>
          <w:p w14:paraId="28389698" w14:textId="77777777" w:rsidR="00FA4F15" w:rsidRPr="00FA4F15" w:rsidRDefault="00FA4F15" w:rsidP="002A732B"/>
        </w:tc>
        <w:tc>
          <w:tcPr>
            <w:tcW w:w="2050" w:type="pct"/>
            <w:tcBorders>
              <w:top w:val="single" w:sz="8" w:space="0" w:color="7B6D66"/>
              <w:bottom w:val="single" w:sz="8" w:space="0" w:color="7B6D66"/>
            </w:tcBorders>
            <w:shd w:val="clear" w:color="auto" w:fill="F8F7F6"/>
          </w:tcPr>
          <w:p w14:paraId="1DF60D74" w14:textId="77777777" w:rsidR="00FA4F15" w:rsidRPr="00FA4F15" w:rsidRDefault="00FA4F15" w:rsidP="002A732B">
            <w:pPr>
              <w:pStyle w:val="TableParagraph"/>
              <w:spacing w:line="271" w:lineRule="auto"/>
              <w:ind w:hanging="454"/>
              <w:rPr>
                <w:rFonts w:ascii="Arial" w:hAnsi="Arial" w:cs="Arial"/>
              </w:rPr>
            </w:pPr>
            <w:r w:rsidRPr="00FA4F15">
              <w:rPr>
                <w:rFonts w:ascii="Arial" w:hAnsi="Arial" w:cs="Arial"/>
                <w:color w:val="231F20"/>
              </w:rPr>
              <w:t>2.2</w:t>
            </w:r>
            <w:r w:rsidRPr="00FA4F15">
              <w:rPr>
                <w:rFonts w:ascii="Arial" w:hAnsi="Arial" w:cs="Arial"/>
                <w:color w:val="231F20"/>
                <w:spacing w:val="40"/>
              </w:rPr>
              <w:t xml:space="preserve"> </w:t>
            </w:r>
            <w:r w:rsidRPr="00FA4F15">
              <w:rPr>
                <w:rFonts w:ascii="Arial" w:hAnsi="Arial" w:cs="Arial"/>
                <w:color w:val="231F20"/>
              </w:rPr>
              <w:t>Work with traditional owners, local growers, peak bodies,</w:t>
            </w:r>
            <w:r w:rsidRPr="00FA4F15">
              <w:rPr>
                <w:rFonts w:ascii="Arial" w:hAnsi="Arial" w:cs="Arial"/>
                <w:color w:val="231F20"/>
                <w:spacing w:val="-6"/>
              </w:rPr>
              <w:t xml:space="preserve"> </w:t>
            </w:r>
            <w:r w:rsidRPr="00FA4F15">
              <w:rPr>
                <w:rFonts w:ascii="Arial" w:hAnsi="Arial" w:cs="Arial"/>
                <w:color w:val="231F20"/>
              </w:rPr>
              <w:t>and</w:t>
            </w:r>
            <w:r w:rsidRPr="00FA4F15">
              <w:rPr>
                <w:rFonts w:ascii="Arial" w:hAnsi="Arial" w:cs="Arial"/>
                <w:color w:val="231F20"/>
                <w:spacing w:val="-6"/>
              </w:rPr>
              <w:t xml:space="preserve"> </w:t>
            </w:r>
            <w:r w:rsidRPr="00FA4F15">
              <w:rPr>
                <w:rFonts w:ascii="Arial" w:hAnsi="Arial" w:cs="Arial"/>
                <w:color w:val="231F20"/>
              </w:rPr>
              <w:t>land</w:t>
            </w:r>
            <w:r w:rsidRPr="00FA4F15">
              <w:rPr>
                <w:rFonts w:ascii="Arial" w:hAnsi="Arial" w:cs="Arial"/>
                <w:color w:val="231F20"/>
                <w:spacing w:val="-6"/>
              </w:rPr>
              <w:t xml:space="preserve"> </w:t>
            </w:r>
            <w:r w:rsidRPr="00FA4F15">
              <w:rPr>
                <w:rFonts w:ascii="Arial" w:hAnsi="Arial" w:cs="Arial"/>
                <w:color w:val="231F20"/>
              </w:rPr>
              <w:t>managers</w:t>
            </w:r>
            <w:r w:rsidRPr="00FA4F15">
              <w:rPr>
                <w:rFonts w:ascii="Arial" w:hAnsi="Arial" w:cs="Arial"/>
                <w:color w:val="231F20"/>
                <w:spacing w:val="-6"/>
              </w:rPr>
              <w:t xml:space="preserve"> </w:t>
            </w:r>
            <w:r w:rsidRPr="00FA4F15">
              <w:rPr>
                <w:rFonts w:ascii="Arial" w:hAnsi="Arial" w:cs="Arial"/>
                <w:color w:val="231F20"/>
              </w:rPr>
              <w:t>to</w:t>
            </w:r>
            <w:r w:rsidRPr="00FA4F15">
              <w:rPr>
                <w:rFonts w:ascii="Arial" w:hAnsi="Arial" w:cs="Arial"/>
                <w:color w:val="231F20"/>
                <w:spacing w:val="-6"/>
              </w:rPr>
              <w:t xml:space="preserve"> </w:t>
            </w:r>
            <w:r w:rsidRPr="00FA4F15">
              <w:rPr>
                <w:rFonts w:ascii="Arial" w:hAnsi="Arial" w:cs="Arial"/>
                <w:color w:val="231F20"/>
              </w:rPr>
              <w:t>promote</w:t>
            </w:r>
            <w:r w:rsidRPr="00FA4F15">
              <w:rPr>
                <w:rFonts w:ascii="Arial" w:hAnsi="Arial" w:cs="Arial"/>
                <w:color w:val="231F20"/>
                <w:spacing w:val="-7"/>
              </w:rPr>
              <w:t xml:space="preserve"> </w:t>
            </w:r>
            <w:r w:rsidRPr="00FA4F15">
              <w:rPr>
                <w:rFonts w:ascii="Arial" w:hAnsi="Arial" w:cs="Arial"/>
                <w:color w:val="231F20"/>
              </w:rPr>
              <w:t>and</w:t>
            </w:r>
            <w:r w:rsidRPr="00FA4F15">
              <w:rPr>
                <w:rFonts w:ascii="Arial" w:hAnsi="Arial" w:cs="Arial"/>
                <w:color w:val="231F20"/>
                <w:spacing w:val="-6"/>
              </w:rPr>
              <w:t xml:space="preserve"> </w:t>
            </w:r>
            <w:r w:rsidRPr="00FA4F15">
              <w:rPr>
                <w:rFonts w:ascii="Arial" w:hAnsi="Arial" w:cs="Arial"/>
                <w:color w:val="231F20"/>
              </w:rPr>
              <w:t>support implementation of Resilient Land Management and regenerative</w:t>
            </w:r>
            <w:r w:rsidRPr="00FA4F15">
              <w:rPr>
                <w:rFonts w:ascii="Arial" w:hAnsi="Arial" w:cs="Arial"/>
                <w:color w:val="231F20"/>
                <w:spacing w:val="-1"/>
              </w:rPr>
              <w:t xml:space="preserve"> </w:t>
            </w:r>
            <w:r w:rsidRPr="00FA4F15">
              <w:rPr>
                <w:rFonts w:ascii="Arial" w:hAnsi="Arial" w:cs="Arial"/>
                <w:color w:val="231F20"/>
              </w:rPr>
              <w:t>agriculture</w:t>
            </w:r>
            <w:r w:rsidRPr="00FA4F15">
              <w:rPr>
                <w:rFonts w:ascii="Arial" w:hAnsi="Arial" w:cs="Arial"/>
                <w:color w:val="231F20"/>
                <w:spacing w:val="-1"/>
              </w:rPr>
              <w:t xml:space="preserve"> </w:t>
            </w:r>
            <w:r w:rsidRPr="00FA4F15">
              <w:rPr>
                <w:rFonts w:ascii="Arial" w:hAnsi="Arial" w:cs="Arial"/>
                <w:color w:val="231F20"/>
              </w:rPr>
              <w:t>practices,</w:t>
            </w:r>
            <w:r w:rsidRPr="00FA4F15">
              <w:rPr>
                <w:rFonts w:ascii="Arial" w:hAnsi="Arial" w:cs="Arial"/>
                <w:color w:val="231F20"/>
                <w:spacing w:val="-1"/>
              </w:rPr>
              <w:t xml:space="preserve"> </w:t>
            </w:r>
            <w:r w:rsidRPr="00FA4F15">
              <w:rPr>
                <w:rFonts w:ascii="Arial" w:hAnsi="Arial" w:cs="Arial"/>
                <w:color w:val="231F20"/>
              </w:rPr>
              <w:t>including</w:t>
            </w:r>
            <w:r w:rsidRPr="00FA4F15">
              <w:rPr>
                <w:rFonts w:ascii="Arial" w:hAnsi="Arial" w:cs="Arial"/>
                <w:color w:val="231F20"/>
                <w:spacing w:val="-1"/>
              </w:rPr>
              <w:t xml:space="preserve"> </w:t>
            </w:r>
            <w:r w:rsidRPr="00FA4F15">
              <w:rPr>
                <w:rFonts w:ascii="Arial" w:hAnsi="Arial" w:cs="Arial"/>
                <w:color w:val="231F20"/>
              </w:rPr>
              <w:t>firestick and carbon drawdown.</w:t>
            </w:r>
          </w:p>
        </w:tc>
        <w:tc>
          <w:tcPr>
            <w:tcW w:w="560" w:type="pct"/>
            <w:tcBorders>
              <w:top w:val="single" w:sz="8" w:space="0" w:color="7B6D66"/>
              <w:bottom w:val="single" w:sz="8" w:space="0" w:color="7B6D66"/>
            </w:tcBorders>
            <w:shd w:val="clear" w:color="auto" w:fill="F8F7F6"/>
          </w:tcPr>
          <w:p w14:paraId="036ED284" w14:textId="77777777" w:rsidR="00FA4F15" w:rsidRPr="00FA4F15" w:rsidRDefault="00FA4F15" w:rsidP="002A732B">
            <w:pPr>
              <w:pStyle w:val="TableParagraph"/>
              <w:ind w:left="197"/>
              <w:rPr>
                <w:rFonts w:ascii="Arial" w:hAnsi="Arial" w:cs="Arial"/>
              </w:rPr>
            </w:pPr>
            <w:r w:rsidRPr="00FA4F15">
              <w:rPr>
                <w:rFonts w:ascii="Arial" w:hAnsi="Arial" w:cs="Arial"/>
                <w:color w:val="231F20"/>
                <w:spacing w:val="-4"/>
              </w:rPr>
              <w:t>Year</w:t>
            </w:r>
            <w:r w:rsidRPr="00FA4F15">
              <w:rPr>
                <w:rFonts w:ascii="Arial" w:hAnsi="Arial" w:cs="Arial"/>
                <w:color w:val="231F20"/>
                <w:spacing w:val="-6"/>
              </w:rPr>
              <w:t xml:space="preserve"> </w:t>
            </w:r>
            <w:r w:rsidRPr="00FA4F15">
              <w:rPr>
                <w:rFonts w:ascii="Arial" w:hAnsi="Arial" w:cs="Arial"/>
                <w:color w:val="231F20"/>
                <w:spacing w:val="-4"/>
              </w:rPr>
              <w:t>3-</w:t>
            </w:r>
            <w:r w:rsidRPr="00FA4F15">
              <w:rPr>
                <w:rFonts w:ascii="Arial" w:hAnsi="Arial" w:cs="Arial"/>
                <w:color w:val="231F20"/>
                <w:spacing w:val="-5"/>
              </w:rPr>
              <w:t>10</w:t>
            </w:r>
          </w:p>
        </w:tc>
        <w:tc>
          <w:tcPr>
            <w:tcW w:w="654" w:type="pct"/>
            <w:tcBorders>
              <w:top w:val="single" w:sz="8" w:space="0" w:color="7B6D66"/>
              <w:bottom w:val="single" w:sz="8" w:space="0" w:color="7B6D66"/>
            </w:tcBorders>
            <w:shd w:val="clear" w:color="auto" w:fill="F8F7F6"/>
          </w:tcPr>
          <w:p w14:paraId="4D8ECE58" w14:textId="77777777" w:rsidR="00FA4F15" w:rsidRPr="00FA4F15" w:rsidRDefault="00FA4F15" w:rsidP="002A732B">
            <w:pPr>
              <w:pStyle w:val="TableParagraph"/>
              <w:spacing w:line="271" w:lineRule="auto"/>
              <w:ind w:left="174" w:right="647"/>
              <w:rPr>
                <w:rFonts w:ascii="Arial" w:hAnsi="Arial" w:cs="Arial"/>
              </w:rPr>
            </w:pPr>
            <w:r w:rsidRPr="00FA4F15">
              <w:rPr>
                <w:rFonts w:ascii="Arial" w:hAnsi="Arial" w:cs="Arial"/>
                <w:color w:val="231F20"/>
              </w:rPr>
              <w:t>1FTE</w:t>
            </w:r>
            <w:r w:rsidRPr="00FA4F15">
              <w:rPr>
                <w:rFonts w:ascii="Arial" w:hAnsi="Arial" w:cs="Arial"/>
                <w:color w:val="231F20"/>
                <w:spacing w:val="-17"/>
              </w:rPr>
              <w:t xml:space="preserve"> </w:t>
            </w:r>
            <w:r w:rsidRPr="00FA4F15">
              <w:rPr>
                <w:rFonts w:ascii="Arial" w:hAnsi="Arial" w:cs="Arial"/>
                <w:color w:val="231F20"/>
              </w:rPr>
              <w:t>Band 6 + $50K</w:t>
            </w:r>
          </w:p>
          <w:p w14:paraId="7A8EEF3D" w14:textId="77777777" w:rsidR="00FA4F15" w:rsidRPr="00FA4F15" w:rsidRDefault="00FA4F15" w:rsidP="002A732B">
            <w:pPr>
              <w:pStyle w:val="TableParagraph"/>
              <w:spacing w:before="0" w:line="283" w:lineRule="exact"/>
              <w:ind w:left="174"/>
              <w:rPr>
                <w:rFonts w:ascii="Arial" w:hAnsi="Arial" w:cs="Arial"/>
              </w:rPr>
            </w:pPr>
            <w:r w:rsidRPr="00FA4F15">
              <w:rPr>
                <w:rFonts w:ascii="Arial" w:hAnsi="Arial" w:cs="Arial"/>
                <w:color w:val="231F20"/>
                <w:spacing w:val="-2"/>
              </w:rPr>
              <w:t>operational</w:t>
            </w:r>
          </w:p>
        </w:tc>
        <w:tc>
          <w:tcPr>
            <w:tcW w:w="771" w:type="pct"/>
            <w:tcBorders>
              <w:top w:val="single" w:sz="8" w:space="0" w:color="7B6D66"/>
              <w:bottom w:val="single" w:sz="8" w:space="0" w:color="7B6D66"/>
            </w:tcBorders>
            <w:shd w:val="clear" w:color="auto" w:fill="F8F7F6"/>
          </w:tcPr>
          <w:p w14:paraId="587CFF3B" w14:textId="77777777" w:rsidR="00FA4F15" w:rsidRPr="00FA4F15" w:rsidRDefault="00FA4F15" w:rsidP="002A732B">
            <w:pPr>
              <w:pStyle w:val="TableParagraph"/>
              <w:spacing w:line="271" w:lineRule="auto"/>
              <w:ind w:left="206" w:right="480"/>
              <w:rPr>
                <w:rFonts w:ascii="Arial" w:hAnsi="Arial" w:cs="Arial"/>
              </w:rPr>
            </w:pPr>
            <w:r w:rsidRPr="00FA4F15">
              <w:rPr>
                <w:rFonts w:ascii="Arial" w:hAnsi="Arial" w:cs="Arial"/>
                <w:color w:val="231F20"/>
                <w:spacing w:val="-2"/>
              </w:rPr>
              <w:t>Seeking investment</w:t>
            </w:r>
          </w:p>
        </w:tc>
      </w:tr>
      <w:tr w:rsidR="00FA4F15" w:rsidRPr="00FA4F15" w14:paraId="0377E6A9" w14:textId="77777777" w:rsidTr="00FA4F15">
        <w:trPr>
          <w:trHeight w:val="1832"/>
        </w:trPr>
        <w:tc>
          <w:tcPr>
            <w:tcW w:w="964" w:type="pct"/>
            <w:vMerge/>
            <w:tcBorders>
              <w:top w:val="nil"/>
              <w:bottom w:val="single" w:sz="8" w:space="0" w:color="7B6D66"/>
            </w:tcBorders>
            <w:shd w:val="clear" w:color="auto" w:fill="EAE7E6"/>
          </w:tcPr>
          <w:p w14:paraId="2CD6DC6A" w14:textId="77777777" w:rsidR="00FA4F15" w:rsidRPr="00FA4F15" w:rsidRDefault="00FA4F15" w:rsidP="002A732B"/>
        </w:tc>
        <w:tc>
          <w:tcPr>
            <w:tcW w:w="2050" w:type="pct"/>
            <w:tcBorders>
              <w:top w:val="single" w:sz="8" w:space="0" w:color="7B6D66"/>
              <w:bottom w:val="single" w:sz="8" w:space="0" w:color="7B6D66"/>
            </w:tcBorders>
            <w:shd w:val="clear" w:color="auto" w:fill="F8F7F6"/>
          </w:tcPr>
          <w:p w14:paraId="49D29DB5" w14:textId="77777777" w:rsidR="00FA4F15" w:rsidRPr="00FA4F15" w:rsidRDefault="00FA4F15" w:rsidP="002A732B">
            <w:pPr>
              <w:pStyle w:val="TableParagraph"/>
              <w:spacing w:line="271" w:lineRule="auto"/>
              <w:ind w:right="93" w:hanging="454"/>
              <w:rPr>
                <w:rFonts w:ascii="Arial" w:hAnsi="Arial" w:cs="Arial"/>
              </w:rPr>
            </w:pPr>
            <w:r w:rsidRPr="00FA4F15">
              <w:rPr>
                <w:rFonts w:ascii="Arial" w:hAnsi="Arial" w:cs="Arial"/>
                <w:color w:val="231F20"/>
              </w:rPr>
              <w:t>2.3</w:t>
            </w:r>
            <w:r w:rsidRPr="00FA4F15">
              <w:rPr>
                <w:rFonts w:ascii="Arial" w:hAnsi="Arial" w:cs="Arial"/>
                <w:color w:val="231F20"/>
                <w:spacing w:val="40"/>
              </w:rPr>
              <w:t xml:space="preserve"> </w:t>
            </w:r>
            <w:r w:rsidRPr="00FA4F15">
              <w:rPr>
                <w:rFonts w:ascii="Arial" w:hAnsi="Arial" w:cs="Arial"/>
                <w:color w:val="231F20"/>
              </w:rPr>
              <w:t>Implement sustainable bushfire reduction works which</w:t>
            </w:r>
            <w:r w:rsidRPr="00FA4F15">
              <w:rPr>
                <w:rFonts w:ascii="Arial" w:hAnsi="Arial" w:cs="Arial"/>
                <w:color w:val="231F20"/>
                <w:spacing w:val="-8"/>
              </w:rPr>
              <w:t xml:space="preserve"> </w:t>
            </w:r>
            <w:r w:rsidRPr="00FA4F15">
              <w:rPr>
                <w:rFonts w:ascii="Arial" w:hAnsi="Arial" w:cs="Arial"/>
                <w:color w:val="231F20"/>
              </w:rPr>
              <w:t>achieve</w:t>
            </w:r>
            <w:r w:rsidRPr="00FA4F15">
              <w:rPr>
                <w:rFonts w:ascii="Arial" w:hAnsi="Arial" w:cs="Arial"/>
                <w:color w:val="231F20"/>
                <w:spacing w:val="-8"/>
              </w:rPr>
              <w:t xml:space="preserve"> </w:t>
            </w:r>
            <w:r w:rsidRPr="00FA4F15">
              <w:rPr>
                <w:rFonts w:ascii="Arial" w:hAnsi="Arial" w:cs="Arial"/>
                <w:color w:val="231F20"/>
              </w:rPr>
              <w:t>net</w:t>
            </w:r>
            <w:r w:rsidRPr="00FA4F15">
              <w:rPr>
                <w:rFonts w:ascii="Arial" w:hAnsi="Arial" w:cs="Arial"/>
                <w:color w:val="231F20"/>
                <w:spacing w:val="-8"/>
              </w:rPr>
              <w:t xml:space="preserve"> </w:t>
            </w:r>
            <w:r w:rsidRPr="00FA4F15">
              <w:rPr>
                <w:rFonts w:ascii="Arial" w:hAnsi="Arial" w:cs="Arial"/>
                <w:color w:val="231F20"/>
              </w:rPr>
              <w:t>biodiversity</w:t>
            </w:r>
            <w:r w:rsidRPr="00FA4F15">
              <w:rPr>
                <w:rFonts w:ascii="Arial" w:hAnsi="Arial" w:cs="Arial"/>
                <w:color w:val="231F20"/>
                <w:spacing w:val="-8"/>
              </w:rPr>
              <w:t xml:space="preserve"> </w:t>
            </w:r>
            <w:r w:rsidRPr="00FA4F15">
              <w:rPr>
                <w:rFonts w:ascii="Arial" w:hAnsi="Arial" w:cs="Arial"/>
                <w:color w:val="231F20"/>
              </w:rPr>
              <w:t>benefit</w:t>
            </w:r>
            <w:r w:rsidRPr="00FA4F15">
              <w:rPr>
                <w:rFonts w:ascii="Arial" w:hAnsi="Arial" w:cs="Arial"/>
                <w:color w:val="231F20"/>
                <w:spacing w:val="-8"/>
              </w:rPr>
              <w:t xml:space="preserve"> </w:t>
            </w:r>
            <w:r w:rsidRPr="00FA4F15">
              <w:rPr>
                <w:rFonts w:ascii="Arial" w:hAnsi="Arial" w:cs="Arial"/>
                <w:color w:val="231F20"/>
              </w:rPr>
              <w:t>in</w:t>
            </w:r>
            <w:r w:rsidRPr="00FA4F15">
              <w:rPr>
                <w:rFonts w:ascii="Arial" w:hAnsi="Arial" w:cs="Arial"/>
                <w:color w:val="231F20"/>
                <w:spacing w:val="-8"/>
              </w:rPr>
              <w:t xml:space="preserve"> </w:t>
            </w:r>
            <w:r w:rsidRPr="00FA4F15">
              <w:rPr>
                <w:rFonts w:ascii="Arial" w:hAnsi="Arial" w:cs="Arial"/>
                <w:color w:val="231F20"/>
              </w:rPr>
              <w:t>collaboration with relevant agencies. Incorporate cultural burning practices to support biodiversity improvements.</w:t>
            </w:r>
          </w:p>
        </w:tc>
        <w:tc>
          <w:tcPr>
            <w:tcW w:w="560" w:type="pct"/>
            <w:tcBorders>
              <w:top w:val="single" w:sz="8" w:space="0" w:color="7B6D66"/>
              <w:bottom w:val="single" w:sz="8" w:space="0" w:color="7B6D66"/>
            </w:tcBorders>
            <w:shd w:val="clear" w:color="auto" w:fill="F8F7F6"/>
          </w:tcPr>
          <w:p w14:paraId="2FF9025F" w14:textId="77777777" w:rsidR="00FA4F15" w:rsidRPr="00FA4F15" w:rsidRDefault="00FA4F15" w:rsidP="002A732B">
            <w:pPr>
              <w:pStyle w:val="TableParagraph"/>
              <w:ind w:left="197"/>
              <w:rPr>
                <w:rFonts w:ascii="Arial" w:hAnsi="Arial" w:cs="Arial"/>
              </w:rPr>
            </w:pPr>
            <w:r w:rsidRPr="00FA4F15">
              <w:rPr>
                <w:rFonts w:ascii="Arial" w:hAnsi="Arial" w:cs="Arial"/>
                <w:color w:val="231F20"/>
                <w:spacing w:val="-4"/>
              </w:rPr>
              <w:t>Year</w:t>
            </w:r>
            <w:r w:rsidRPr="00FA4F15">
              <w:rPr>
                <w:rFonts w:ascii="Arial" w:hAnsi="Arial" w:cs="Arial"/>
                <w:color w:val="231F20"/>
                <w:spacing w:val="-6"/>
              </w:rPr>
              <w:t xml:space="preserve"> </w:t>
            </w:r>
            <w:r w:rsidRPr="00FA4F15">
              <w:rPr>
                <w:rFonts w:ascii="Arial" w:hAnsi="Arial" w:cs="Arial"/>
                <w:color w:val="231F20"/>
                <w:spacing w:val="-4"/>
              </w:rPr>
              <w:t>2-</w:t>
            </w:r>
            <w:r w:rsidRPr="00FA4F15">
              <w:rPr>
                <w:rFonts w:ascii="Arial" w:hAnsi="Arial" w:cs="Arial"/>
                <w:color w:val="231F20"/>
                <w:spacing w:val="-10"/>
              </w:rPr>
              <w:t>3</w:t>
            </w:r>
          </w:p>
        </w:tc>
        <w:tc>
          <w:tcPr>
            <w:tcW w:w="654" w:type="pct"/>
            <w:tcBorders>
              <w:top w:val="single" w:sz="8" w:space="0" w:color="7B6D66"/>
              <w:bottom w:val="single" w:sz="8" w:space="0" w:color="7B6D66"/>
            </w:tcBorders>
            <w:shd w:val="clear" w:color="auto" w:fill="F8F7F6"/>
          </w:tcPr>
          <w:p w14:paraId="7EDCB346" w14:textId="77777777" w:rsidR="00FA4F15" w:rsidRPr="00FA4F15" w:rsidRDefault="00FA4F15" w:rsidP="002A732B">
            <w:pPr>
              <w:pStyle w:val="TableParagraph"/>
              <w:ind w:left="174"/>
              <w:rPr>
                <w:rFonts w:ascii="Arial" w:hAnsi="Arial" w:cs="Arial"/>
              </w:rPr>
            </w:pPr>
            <w:r w:rsidRPr="00FA4F15">
              <w:rPr>
                <w:rFonts w:ascii="Arial" w:hAnsi="Arial" w:cs="Arial"/>
                <w:color w:val="231F20"/>
              </w:rPr>
              <w:t>1FTE</w:t>
            </w:r>
            <w:r w:rsidRPr="00FA4F15">
              <w:rPr>
                <w:rFonts w:ascii="Arial" w:hAnsi="Arial" w:cs="Arial"/>
                <w:color w:val="231F20"/>
                <w:spacing w:val="-3"/>
              </w:rPr>
              <w:t xml:space="preserve"> </w:t>
            </w:r>
            <w:r w:rsidRPr="00FA4F15">
              <w:rPr>
                <w:rFonts w:ascii="Arial" w:hAnsi="Arial" w:cs="Arial"/>
                <w:color w:val="231F20"/>
              </w:rPr>
              <w:t>Band</w:t>
            </w:r>
            <w:r w:rsidRPr="00FA4F15">
              <w:rPr>
                <w:rFonts w:ascii="Arial" w:hAnsi="Arial" w:cs="Arial"/>
                <w:color w:val="231F20"/>
                <w:spacing w:val="-3"/>
              </w:rPr>
              <w:t xml:space="preserve"> </w:t>
            </w:r>
            <w:r w:rsidRPr="00FA4F15">
              <w:rPr>
                <w:rFonts w:ascii="Arial" w:hAnsi="Arial" w:cs="Arial"/>
                <w:color w:val="231F20"/>
              </w:rPr>
              <w:t>6</w:t>
            </w:r>
            <w:r w:rsidRPr="00FA4F15">
              <w:rPr>
                <w:rFonts w:ascii="Arial" w:hAnsi="Arial" w:cs="Arial"/>
                <w:color w:val="231F20"/>
                <w:spacing w:val="-2"/>
              </w:rPr>
              <w:t xml:space="preserve"> </w:t>
            </w:r>
            <w:r w:rsidRPr="00FA4F15">
              <w:rPr>
                <w:rFonts w:ascii="Arial" w:hAnsi="Arial" w:cs="Arial"/>
                <w:color w:val="231F20"/>
                <w:spacing w:val="-7"/>
              </w:rPr>
              <w:t>(2</w:t>
            </w:r>
          </w:p>
          <w:p w14:paraId="73D6908B" w14:textId="77777777" w:rsidR="00FA4F15" w:rsidRPr="00FA4F15" w:rsidRDefault="00FA4F15" w:rsidP="002A732B">
            <w:pPr>
              <w:pStyle w:val="TableParagraph"/>
              <w:spacing w:before="36"/>
              <w:ind w:left="174"/>
              <w:rPr>
                <w:rFonts w:ascii="Arial" w:hAnsi="Arial" w:cs="Arial"/>
              </w:rPr>
            </w:pPr>
            <w:r w:rsidRPr="00FA4F15">
              <w:rPr>
                <w:rFonts w:ascii="Arial" w:hAnsi="Arial" w:cs="Arial"/>
                <w:color w:val="231F20"/>
              </w:rPr>
              <w:t>year</w:t>
            </w:r>
            <w:r w:rsidRPr="00FA4F15">
              <w:rPr>
                <w:rFonts w:ascii="Arial" w:hAnsi="Arial" w:cs="Arial"/>
                <w:color w:val="231F20"/>
                <w:spacing w:val="-2"/>
              </w:rPr>
              <w:t xml:space="preserve"> </w:t>
            </w:r>
            <w:r w:rsidRPr="00FA4F15">
              <w:rPr>
                <w:rFonts w:ascii="Arial" w:hAnsi="Arial" w:cs="Arial"/>
                <w:color w:val="231F20"/>
              </w:rPr>
              <w:t xml:space="preserve">fixed </w:t>
            </w:r>
            <w:r w:rsidRPr="00FA4F15">
              <w:rPr>
                <w:rFonts w:ascii="Arial" w:hAnsi="Arial" w:cs="Arial"/>
                <w:color w:val="231F20"/>
                <w:spacing w:val="-4"/>
              </w:rPr>
              <w:t>term</w:t>
            </w:r>
          </w:p>
          <w:p w14:paraId="0974181D" w14:textId="77777777" w:rsidR="00FA4F15" w:rsidRPr="00FA4F15" w:rsidRDefault="00FA4F15" w:rsidP="002A732B">
            <w:pPr>
              <w:pStyle w:val="TableParagraph"/>
              <w:spacing w:before="37"/>
              <w:ind w:left="174"/>
              <w:rPr>
                <w:rFonts w:ascii="Arial" w:hAnsi="Arial" w:cs="Arial"/>
              </w:rPr>
            </w:pPr>
            <w:r w:rsidRPr="00FA4F15">
              <w:rPr>
                <w:rFonts w:ascii="Arial" w:hAnsi="Arial" w:cs="Arial"/>
                <w:color w:val="231F20"/>
                <w:spacing w:val="-2"/>
              </w:rPr>
              <w:t>role)</w:t>
            </w:r>
          </w:p>
        </w:tc>
        <w:tc>
          <w:tcPr>
            <w:tcW w:w="771" w:type="pct"/>
            <w:tcBorders>
              <w:top w:val="single" w:sz="8" w:space="0" w:color="7B6D66"/>
              <w:bottom w:val="single" w:sz="8" w:space="0" w:color="7B6D66"/>
            </w:tcBorders>
            <w:shd w:val="clear" w:color="auto" w:fill="F8F7F6"/>
          </w:tcPr>
          <w:p w14:paraId="45CDCE80" w14:textId="77777777" w:rsidR="00FA4F15" w:rsidRPr="00FA4F15" w:rsidRDefault="00FA4F15" w:rsidP="002A732B">
            <w:pPr>
              <w:pStyle w:val="TableParagraph"/>
              <w:spacing w:line="271" w:lineRule="auto"/>
              <w:ind w:left="206" w:right="480"/>
              <w:rPr>
                <w:rFonts w:ascii="Arial" w:hAnsi="Arial" w:cs="Arial"/>
              </w:rPr>
            </w:pPr>
            <w:r w:rsidRPr="00FA4F15">
              <w:rPr>
                <w:rFonts w:ascii="Arial" w:hAnsi="Arial" w:cs="Arial"/>
                <w:color w:val="231F20"/>
                <w:spacing w:val="-2"/>
              </w:rPr>
              <w:t xml:space="preserve">Seeking </w:t>
            </w:r>
            <w:r w:rsidRPr="00FA4F15">
              <w:rPr>
                <w:rFonts w:ascii="Arial" w:hAnsi="Arial" w:cs="Arial"/>
                <w:color w:val="231F20"/>
              </w:rPr>
              <w:t>investment, to support</w:t>
            </w:r>
            <w:r w:rsidRPr="00FA4F15">
              <w:rPr>
                <w:rFonts w:ascii="Arial" w:hAnsi="Arial" w:cs="Arial"/>
                <w:color w:val="231F20"/>
                <w:spacing w:val="-17"/>
              </w:rPr>
              <w:t xml:space="preserve"> </w:t>
            </w:r>
            <w:r w:rsidRPr="00FA4F15">
              <w:rPr>
                <w:rFonts w:ascii="Arial" w:hAnsi="Arial" w:cs="Arial"/>
                <w:color w:val="231F20"/>
              </w:rPr>
              <w:t xml:space="preserve">existing Firestick Officer </w:t>
            </w:r>
            <w:r w:rsidRPr="00FA4F15">
              <w:rPr>
                <w:rFonts w:ascii="Arial" w:hAnsi="Arial" w:cs="Arial"/>
                <w:color w:val="231F20"/>
                <w:spacing w:val="-2"/>
              </w:rPr>
              <w:t>role.</w:t>
            </w:r>
          </w:p>
        </w:tc>
      </w:tr>
      <w:tr w:rsidR="00FA4F15" w:rsidRPr="00FA4F15" w14:paraId="0AA729C8" w14:textId="77777777" w:rsidTr="00FA4F15">
        <w:trPr>
          <w:trHeight w:val="2117"/>
        </w:trPr>
        <w:tc>
          <w:tcPr>
            <w:tcW w:w="964" w:type="pct"/>
            <w:tcBorders>
              <w:top w:val="single" w:sz="8" w:space="0" w:color="7B6D66"/>
            </w:tcBorders>
            <w:shd w:val="clear" w:color="auto" w:fill="EAE7E6"/>
          </w:tcPr>
          <w:p w14:paraId="29D892EC" w14:textId="77777777" w:rsidR="00FA4F15" w:rsidRPr="00FA4F15" w:rsidRDefault="00FA4F15" w:rsidP="002A732B">
            <w:pPr>
              <w:pStyle w:val="TableParagraph"/>
              <w:spacing w:before="120" w:line="273" w:lineRule="auto"/>
              <w:ind w:left="170" w:right="355"/>
              <w:rPr>
                <w:rFonts w:ascii="Helvetica 65 Medium"/>
                <w:i/>
              </w:rPr>
            </w:pPr>
            <w:r w:rsidRPr="00FA4F15">
              <w:rPr>
                <w:rFonts w:ascii="Helvetica 65 Medium"/>
                <w:i/>
                <w:color w:val="007078"/>
              </w:rPr>
              <w:lastRenderedPageBreak/>
              <w:t>Engage</w:t>
            </w:r>
            <w:r w:rsidRPr="00FA4F15">
              <w:rPr>
                <w:rFonts w:ascii="Helvetica 65 Medium"/>
                <w:i/>
                <w:color w:val="007078"/>
                <w:spacing w:val="-11"/>
              </w:rPr>
              <w:t xml:space="preserve"> </w:t>
            </w:r>
            <w:r w:rsidRPr="00FA4F15">
              <w:rPr>
                <w:rFonts w:ascii="Helvetica 65 Medium"/>
                <w:i/>
                <w:color w:val="007078"/>
              </w:rPr>
              <w:t>statutory</w:t>
            </w:r>
            <w:r w:rsidRPr="00FA4F15">
              <w:rPr>
                <w:rFonts w:ascii="Helvetica 65 Medium"/>
                <w:i/>
                <w:color w:val="007078"/>
                <w:spacing w:val="-11"/>
              </w:rPr>
              <w:t xml:space="preserve"> </w:t>
            </w:r>
            <w:r w:rsidRPr="00FA4F15">
              <w:rPr>
                <w:rFonts w:ascii="Helvetica 65 Medium"/>
                <w:i/>
                <w:color w:val="007078"/>
              </w:rPr>
              <w:t>and strategic planning processes to enable best practice land management</w:t>
            </w:r>
            <w:r w:rsidRPr="00FA4F15">
              <w:rPr>
                <w:rFonts w:ascii="Helvetica 65 Medium"/>
                <w:i/>
                <w:color w:val="007078"/>
                <w:spacing w:val="-17"/>
              </w:rPr>
              <w:t xml:space="preserve"> </w:t>
            </w:r>
            <w:r w:rsidRPr="00FA4F15">
              <w:rPr>
                <w:rFonts w:ascii="Helvetica 65 Medium"/>
                <w:i/>
                <w:color w:val="007078"/>
              </w:rPr>
              <w:t>through integrated planning</w:t>
            </w:r>
          </w:p>
        </w:tc>
        <w:tc>
          <w:tcPr>
            <w:tcW w:w="2050" w:type="pct"/>
            <w:tcBorders>
              <w:top w:val="single" w:sz="8" w:space="0" w:color="7B6D66"/>
            </w:tcBorders>
            <w:shd w:val="clear" w:color="auto" w:fill="F8F7F6"/>
          </w:tcPr>
          <w:p w14:paraId="7489440B" w14:textId="77777777" w:rsidR="00FA4F15" w:rsidRPr="00FA4F15" w:rsidRDefault="00FA4F15" w:rsidP="002A732B">
            <w:pPr>
              <w:pStyle w:val="TableParagraph"/>
              <w:spacing w:line="271" w:lineRule="auto"/>
              <w:ind w:right="465" w:hanging="454"/>
              <w:rPr>
                <w:rFonts w:ascii="Arial" w:hAnsi="Arial" w:cs="Arial"/>
              </w:rPr>
            </w:pPr>
            <w:r w:rsidRPr="00FA4F15">
              <w:rPr>
                <w:rFonts w:ascii="Arial" w:hAnsi="Arial" w:cs="Arial"/>
                <w:color w:val="231F20"/>
              </w:rPr>
              <w:t>2.4</w:t>
            </w:r>
            <w:r w:rsidRPr="00FA4F15">
              <w:rPr>
                <w:rFonts w:ascii="Arial" w:hAnsi="Arial" w:cs="Arial"/>
                <w:color w:val="231F20"/>
                <w:spacing w:val="40"/>
              </w:rPr>
              <w:t xml:space="preserve"> </w:t>
            </w:r>
            <w:r w:rsidRPr="00FA4F15">
              <w:rPr>
                <w:rFonts w:ascii="Arial" w:hAnsi="Arial" w:cs="Arial"/>
                <w:color w:val="231F20"/>
              </w:rPr>
              <w:t>Foster strong collaboration with other land managers,</w:t>
            </w:r>
            <w:r w:rsidRPr="00FA4F15">
              <w:rPr>
                <w:rFonts w:ascii="Arial" w:hAnsi="Arial" w:cs="Arial"/>
                <w:color w:val="231F20"/>
                <w:spacing w:val="-3"/>
              </w:rPr>
              <w:t xml:space="preserve"> </w:t>
            </w:r>
            <w:r w:rsidRPr="00FA4F15">
              <w:rPr>
                <w:rFonts w:ascii="Arial" w:hAnsi="Arial" w:cs="Arial"/>
                <w:color w:val="231F20"/>
              </w:rPr>
              <w:t>conservation</w:t>
            </w:r>
            <w:r w:rsidRPr="00FA4F15">
              <w:rPr>
                <w:rFonts w:ascii="Arial" w:hAnsi="Arial" w:cs="Arial"/>
                <w:color w:val="231F20"/>
                <w:spacing w:val="-3"/>
              </w:rPr>
              <w:t xml:space="preserve"> </w:t>
            </w:r>
            <w:proofErr w:type="spellStart"/>
            <w:r w:rsidRPr="00FA4F15">
              <w:rPr>
                <w:rFonts w:ascii="Arial" w:hAnsi="Arial" w:cs="Arial"/>
                <w:color w:val="231F20"/>
              </w:rPr>
              <w:t>organisations</w:t>
            </w:r>
            <w:proofErr w:type="spellEnd"/>
            <w:r w:rsidRPr="00FA4F15">
              <w:rPr>
                <w:rFonts w:ascii="Arial" w:hAnsi="Arial" w:cs="Arial"/>
                <w:color w:val="231F20"/>
              </w:rPr>
              <w:t>,</w:t>
            </w:r>
            <w:r w:rsidRPr="00FA4F15">
              <w:rPr>
                <w:rFonts w:ascii="Arial" w:hAnsi="Arial" w:cs="Arial"/>
                <w:color w:val="231F20"/>
                <w:spacing w:val="-3"/>
              </w:rPr>
              <w:t xml:space="preserve"> </w:t>
            </w:r>
            <w:r w:rsidRPr="00FA4F15">
              <w:rPr>
                <w:rFonts w:ascii="Arial" w:hAnsi="Arial" w:cs="Arial"/>
                <w:color w:val="231F20"/>
              </w:rPr>
              <w:t>Landcare, and</w:t>
            </w:r>
            <w:r w:rsidRPr="00FA4F15">
              <w:rPr>
                <w:rFonts w:ascii="Arial" w:hAnsi="Arial" w:cs="Arial"/>
                <w:color w:val="231F20"/>
                <w:spacing w:val="-11"/>
              </w:rPr>
              <w:t xml:space="preserve"> </w:t>
            </w:r>
            <w:r w:rsidRPr="00FA4F15">
              <w:rPr>
                <w:rFonts w:ascii="Arial" w:hAnsi="Arial" w:cs="Arial"/>
                <w:color w:val="231F20"/>
              </w:rPr>
              <w:t>community</w:t>
            </w:r>
            <w:r w:rsidRPr="00FA4F15">
              <w:rPr>
                <w:rFonts w:ascii="Arial" w:hAnsi="Arial" w:cs="Arial"/>
                <w:color w:val="231F20"/>
                <w:spacing w:val="-11"/>
              </w:rPr>
              <w:t xml:space="preserve"> </w:t>
            </w:r>
            <w:r w:rsidRPr="00FA4F15">
              <w:rPr>
                <w:rFonts w:ascii="Arial" w:hAnsi="Arial" w:cs="Arial"/>
                <w:color w:val="231F20"/>
              </w:rPr>
              <w:t>groups</w:t>
            </w:r>
            <w:r w:rsidRPr="00FA4F15">
              <w:rPr>
                <w:rFonts w:ascii="Arial" w:hAnsi="Arial" w:cs="Arial"/>
                <w:color w:val="231F20"/>
                <w:spacing w:val="-11"/>
              </w:rPr>
              <w:t xml:space="preserve"> </w:t>
            </w:r>
            <w:r w:rsidRPr="00FA4F15">
              <w:rPr>
                <w:rFonts w:ascii="Arial" w:hAnsi="Arial" w:cs="Arial"/>
                <w:color w:val="231F20"/>
              </w:rPr>
              <w:t>through</w:t>
            </w:r>
            <w:r w:rsidRPr="00FA4F15">
              <w:rPr>
                <w:rFonts w:ascii="Arial" w:hAnsi="Arial" w:cs="Arial"/>
                <w:color w:val="231F20"/>
                <w:spacing w:val="-11"/>
              </w:rPr>
              <w:t xml:space="preserve"> </w:t>
            </w:r>
            <w:r w:rsidRPr="00FA4F15">
              <w:rPr>
                <w:rFonts w:ascii="Arial" w:hAnsi="Arial" w:cs="Arial"/>
                <w:color w:val="231F20"/>
              </w:rPr>
              <w:t>representation</w:t>
            </w:r>
            <w:r w:rsidRPr="00FA4F15">
              <w:rPr>
                <w:rFonts w:ascii="Arial" w:hAnsi="Arial" w:cs="Arial"/>
                <w:color w:val="231F20"/>
                <w:spacing w:val="-12"/>
              </w:rPr>
              <w:t xml:space="preserve"> </w:t>
            </w:r>
            <w:r w:rsidRPr="00FA4F15">
              <w:rPr>
                <w:rFonts w:ascii="Arial" w:hAnsi="Arial" w:cs="Arial"/>
                <w:color w:val="231F20"/>
              </w:rPr>
              <w:t>on multi-agency collaborative committees</w:t>
            </w:r>
          </w:p>
        </w:tc>
        <w:tc>
          <w:tcPr>
            <w:tcW w:w="560" w:type="pct"/>
            <w:tcBorders>
              <w:top w:val="single" w:sz="8" w:space="0" w:color="7B6D66"/>
            </w:tcBorders>
            <w:shd w:val="clear" w:color="auto" w:fill="F8F7F6"/>
          </w:tcPr>
          <w:p w14:paraId="510451CE" w14:textId="77777777" w:rsidR="00FA4F15" w:rsidRPr="00FA4F15" w:rsidRDefault="00FA4F15" w:rsidP="002A732B">
            <w:pPr>
              <w:pStyle w:val="TableParagraph"/>
              <w:ind w:left="197"/>
              <w:rPr>
                <w:rFonts w:ascii="Arial" w:hAnsi="Arial" w:cs="Arial"/>
              </w:rPr>
            </w:pPr>
            <w:r w:rsidRPr="00FA4F15">
              <w:rPr>
                <w:rFonts w:ascii="Arial" w:hAnsi="Arial" w:cs="Arial"/>
                <w:color w:val="231F20"/>
                <w:spacing w:val="-2"/>
              </w:rPr>
              <w:t>Years</w:t>
            </w:r>
            <w:r w:rsidRPr="00FA4F15">
              <w:rPr>
                <w:rFonts w:ascii="Arial" w:hAnsi="Arial" w:cs="Arial"/>
                <w:color w:val="231F20"/>
                <w:spacing w:val="-12"/>
              </w:rPr>
              <w:t xml:space="preserve"> </w:t>
            </w:r>
            <w:r w:rsidRPr="00FA4F15">
              <w:rPr>
                <w:rFonts w:ascii="Arial" w:hAnsi="Arial" w:cs="Arial"/>
                <w:color w:val="231F20"/>
                <w:spacing w:val="-2"/>
              </w:rPr>
              <w:t>1-</w:t>
            </w:r>
            <w:r w:rsidRPr="00FA4F15">
              <w:rPr>
                <w:rFonts w:ascii="Arial" w:hAnsi="Arial" w:cs="Arial"/>
                <w:color w:val="231F20"/>
                <w:spacing w:val="-5"/>
              </w:rPr>
              <w:t>10</w:t>
            </w:r>
          </w:p>
        </w:tc>
        <w:tc>
          <w:tcPr>
            <w:tcW w:w="654" w:type="pct"/>
            <w:tcBorders>
              <w:top w:val="single" w:sz="8" w:space="0" w:color="7B6D66"/>
            </w:tcBorders>
            <w:shd w:val="clear" w:color="auto" w:fill="F8F7F6"/>
          </w:tcPr>
          <w:p w14:paraId="2DC336C3" w14:textId="77777777" w:rsidR="00FA4F15" w:rsidRPr="00FA4F15" w:rsidRDefault="00FA4F15" w:rsidP="002A732B">
            <w:pPr>
              <w:pStyle w:val="TableParagraph"/>
              <w:ind w:left="174"/>
              <w:rPr>
                <w:rFonts w:ascii="Arial" w:hAnsi="Arial" w:cs="Arial"/>
              </w:rPr>
            </w:pPr>
            <w:r w:rsidRPr="00FA4F15">
              <w:rPr>
                <w:rFonts w:ascii="Arial" w:hAnsi="Arial" w:cs="Arial"/>
                <w:color w:val="231F20"/>
              </w:rPr>
              <w:t>Not</w:t>
            </w:r>
            <w:r w:rsidRPr="00FA4F15">
              <w:rPr>
                <w:rFonts w:ascii="Arial" w:hAnsi="Arial" w:cs="Arial"/>
                <w:color w:val="231F20"/>
                <w:spacing w:val="-4"/>
              </w:rPr>
              <w:t xml:space="preserve"> </w:t>
            </w:r>
            <w:r w:rsidRPr="00FA4F15">
              <w:rPr>
                <w:rFonts w:ascii="Arial" w:hAnsi="Arial" w:cs="Arial"/>
                <w:color w:val="231F20"/>
                <w:spacing w:val="-2"/>
              </w:rPr>
              <w:t>required</w:t>
            </w:r>
          </w:p>
        </w:tc>
        <w:tc>
          <w:tcPr>
            <w:tcW w:w="771" w:type="pct"/>
            <w:tcBorders>
              <w:top w:val="single" w:sz="8" w:space="0" w:color="7B6D66"/>
            </w:tcBorders>
            <w:shd w:val="clear" w:color="auto" w:fill="F8F7F6"/>
          </w:tcPr>
          <w:p w14:paraId="35189209" w14:textId="77777777" w:rsidR="00FA4F15" w:rsidRPr="00FA4F15" w:rsidRDefault="00FA4F15" w:rsidP="002A732B">
            <w:pPr>
              <w:pStyle w:val="TableParagraph"/>
              <w:spacing w:line="271" w:lineRule="auto"/>
              <w:ind w:left="206"/>
              <w:rPr>
                <w:rFonts w:ascii="Arial" w:hAnsi="Arial" w:cs="Arial"/>
              </w:rPr>
            </w:pPr>
            <w:r w:rsidRPr="00FA4F15">
              <w:rPr>
                <w:rFonts w:ascii="Arial" w:hAnsi="Arial" w:cs="Arial"/>
                <w:color w:val="231F20"/>
              </w:rPr>
              <w:t>Within</w:t>
            </w:r>
            <w:r w:rsidRPr="00FA4F15">
              <w:rPr>
                <w:rFonts w:ascii="Arial" w:hAnsi="Arial" w:cs="Arial"/>
                <w:color w:val="231F20"/>
                <w:spacing w:val="-17"/>
              </w:rPr>
              <w:t xml:space="preserve"> </w:t>
            </w:r>
            <w:r w:rsidRPr="00FA4F15">
              <w:rPr>
                <w:rFonts w:ascii="Arial" w:hAnsi="Arial" w:cs="Arial"/>
                <w:color w:val="231F20"/>
              </w:rPr>
              <w:t xml:space="preserve">existing </w:t>
            </w:r>
            <w:r w:rsidRPr="00FA4F15">
              <w:rPr>
                <w:rFonts w:ascii="Arial" w:hAnsi="Arial" w:cs="Arial"/>
                <w:color w:val="231F20"/>
                <w:spacing w:val="-2"/>
              </w:rPr>
              <w:t>resources</w:t>
            </w:r>
          </w:p>
        </w:tc>
      </w:tr>
    </w:tbl>
    <w:p w14:paraId="1C98AF39" w14:textId="18B4F5B9" w:rsidR="00FA4F15" w:rsidRDefault="00FA4F15" w:rsidP="000A5252">
      <w:pPr>
        <w:rPr>
          <w:rFonts w:ascii="Arial" w:hAnsi="Arial" w:cs="Arial"/>
          <w:sz w:val="24"/>
          <w:szCs w:val="24"/>
        </w:rPr>
      </w:pPr>
    </w:p>
    <w:p w14:paraId="71436896" w14:textId="42102D0A" w:rsidR="00FA4F15" w:rsidRDefault="00FA4F15">
      <w:pPr>
        <w:rPr>
          <w:rFonts w:ascii="Arial" w:hAnsi="Arial" w:cs="Arial"/>
          <w:sz w:val="24"/>
          <w:szCs w:val="24"/>
        </w:rPr>
      </w:pPr>
      <w:r>
        <w:rPr>
          <w:rFonts w:ascii="Arial" w:hAnsi="Arial" w:cs="Arial"/>
          <w:sz w:val="24"/>
          <w:szCs w:val="24"/>
        </w:rPr>
        <w:br w:type="page"/>
      </w:r>
    </w:p>
    <w:p w14:paraId="04B5EA67" w14:textId="0D68D78A" w:rsidR="00FA4F15" w:rsidRPr="00FA4F15" w:rsidRDefault="00D60156" w:rsidP="00FA4F15">
      <w:pPr>
        <w:rPr>
          <w:rFonts w:ascii="Arial" w:hAnsi="Arial" w:cs="Arial"/>
          <w:sz w:val="28"/>
          <w:szCs w:val="28"/>
        </w:rPr>
      </w:pPr>
      <w:r>
        <w:rPr>
          <w:rFonts w:ascii="Arial" w:hAnsi="Arial" w:cs="Arial"/>
          <w:sz w:val="28"/>
          <w:szCs w:val="28"/>
        </w:rPr>
        <w:lastRenderedPageBreak/>
        <w:t>Pest Plants &amp; Animals</w:t>
      </w:r>
    </w:p>
    <w:p w14:paraId="019CBDDD" w14:textId="05BD14C7" w:rsidR="00FA4F15" w:rsidRDefault="00D60156" w:rsidP="000A5252">
      <w:pPr>
        <w:rPr>
          <w:rStyle w:val="A6"/>
          <w:rFonts w:ascii="Arial" w:hAnsi="Arial" w:cs="Arial"/>
          <w:color w:val="auto"/>
          <w:sz w:val="24"/>
          <w:szCs w:val="24"/>
        </w:rPr>
      </w:pPr>
      <w:r w:rsidRPr="00D60156">
        <w:rPr>
          <w:rStyle w:val="A6"/>
          <w:rFonts w:ascii="Arial" w:hAnsi="Arial" w:cs="Arial"/>
          <w:b/>
          <w:bCs/>
          <w:color w:val="auto"/>
          <w:sz w:val="24"/>
          <w:szCs w:val="24"/>
        </w:rPr>
        <w:t xml:space="preserve">Target: </w:t>
      </w:r>
      <w:r w:rsidRPr="00D60156">
        <w:rPr>
          <w:rStyle w:val="A6"/>
          <w:rFonts w:ascii="Arial" w:hAnsi="Arial" w:cs="Arial"/>
          <w:color w:val="auto"/>
          <w:sz w:val="24"/>
          <w:szCs w:val="24"/>
        </w:rPr>
        <w:t>Increase the conservation value across our bushland reserve network over the next 10 years</w:t>
      </w:r>
    </w:p>
    <w:p w14:paraId="41D2C2E0" w14:textId="4D8AE823" w:rsidR="00D60156" w:rsidRDefault="00D60156" w:rsidP="000A5252">
      <w:pPr>
        <w:rPr>
          <w:rStyle w:val="A6"/>
          <w:rFonts w:ascii="Arial" w:hAnsi="Arial" w:cs="Arial"/>
          <w:color w:val="auto"/>
          <w:sz w:val="24"/>
          <w:szCs w:val="24"/>
        </w:rPr>
      </w:pPr>
    </w:p>
    <w:tbl>
      <w:tblPr>
        <w:tblW w:w="5000" w:type="pct"/>
        <w:tblCellMar>
          <w:left w:w="0" w:type="dxa"/>
          <w:right w:w="0" w:type="dxa"/>
        </w:tblCellMar>
        <w:tblLook w:val="01E0" w:firstRow="1" w:lastRow="1" w:firstColumn="1" w:lastColumn="1" w:noHBand="0" w:noVBand="0"/>
      </w:tblPr>
      <w:tblGrid>
        <w:gridCol w:w="2694"/>
        <w:gridCol w:w="5726"/>
        <w:gridCol w:w="1563"/>
        <w:gridCol w:w="1820"/>
        <w:gridCol w:w="2155"/>
      </w:tblGrid>
      <w:tr w:rsidR="00D60156" w:rsidRPr="00D60156" w14:paraId="3656453F" w14:textId="77777777" w:rsidTr="00D60156">
        <w:trPr>
          <w:trHeight w:val="376"/>
        </w:trPr>
        <w:tc>
          <w:tcPr>
            <w:tcW w:w="965" w:type="pct"/>
            <w:tcBorders>
              <w:bottom w:val="single" w:sz="8" w:space="0" w:color="569B31"/>
            </w:tcBorders>
          </w:tcPr>
          <w:p w14:paraId="51FC1790" w14:textId="77777777" w:rsidR="00D60156" w:rsidRPr="00D60156" w:rsidRDefault="00D60156" w:rsidP="002A732B">
            <w:pPr>
              <w:pStyle w:val="TableParagraph"/>
              <w:spacing w:before="0"/>
              <w:ind w:left="113"/>
              <w:rPr>
                <w:rFonts w:ascii="Arial" w:hAnsi="Arial" w:cs="Arial"/>
                <w:b/>
              </w:rPr>
            </w:pPr>
            <w:r w:rsidRPr="00D60156">
              <w:rPr>
                <w:rFonts w:ascii="Arial" w:hAnsi="Arial" w:cs="Arial"/>
                <w:b/>
                <w:color w:val="231F20"/>
                <w:spacing w:val="-2"/>
              </w:rPr>
              <w:t>Vision</w:t>
            </w:r>
          </w:p>
        </w:tc>
        <w:tc>
          <w:tcPr>
            <w:tcW w:w="2051" w:type="pct"/>
            <w:tcBorders>
              <w:bottom w:val="single" w:sz="8" w:space="0" w:color="569B31"/>
            </w:tcBorders>
          </w:tcPr>
          <w:p w14:paraId="4F20D30B" w14:textId="77777777" w:rsidR="00D60156" w:rsidRPr="00D60156" w:rsidRDefault="00D60156" w:rsidP="002A732B">
            <w:pPr>
              <w:pStyle w:val="TableParagraph"/>
              <w:spacing w:before="0"/>
              <w:ind w:left="113"/>
              <w:rPr>
                <w:rFonts w:ascii="Arial" w:hAnsi="Arial" w:cs="Arial"/>
                <w:b/>
              </w:rPr>
            </w:pPr>
            <w:r w:rsidRPr="00D60156">
              <w:rPr>
                <w:rFonts w:ascii="Arial" w:hAnsi="Arial" w:cs="Arial"/>
                <w:b/>
                <w:color w:val="231F20"/>
              </w:rPr>
              <w:t xml:space="preserve">Action </w:t>
            </w:r>
            <w:r w:rsidRPr="00D60156">
              <w:rPr>
                <w:rFonts w:ascii="Arial" w:hAnsi="Arial" w:cs="Arial"/>
                <w:b/>
                <w:color w:val="231F20"/>
                <w:spacing w:val="-2"/>
              </w:rPr>
              <w:t>Description</w:t>
            </w:r>
          </w:p>
        </w:tc>
        <w:tc>
          <w:tcPr>
            <w:tcW w:w="560" w:type="pct"/>
            <w:tcBorders>
              <w:bottom w:val="single" w:sz="8" w:space="0" w:color="569B31"/>
            </w:tcBorders>
          </w:tcPr>
          <w:p w14:paraId="394D1DC5" w14:textId="77777777" w:rsidR="00D60156" w:rsidRPr="00D60156" w:rsidRDefault="00D60156" w:rsidP="002A732B">
            <w:pPr>
              <w:pStyle w:val="TableParagraph"/>
              <w:spacing w:before="0"/>
              <w:ind w:left="141"/>
              <w:rPr>
                <w:rFonts w:ascii="Arial" w:hAnsi="Arial" w:cs="Arial"/>
                <w:b/>
              </w:rPr>
            </w:pPr>
            <w:r w:rsidRPr="00D60156">
              <w:rPr>
                <w:rFonts w:ascii="Arial" w:hAnsi="Arial" w:cs="Arial"/>
                <w:b/>
                <w:color w:val="231F20"/>
                <w:spacing w:val="-2"/>
              </w:rPr>
              <w:t>Timeframe</w:t>
            </w:r>
          </w:p>
        </w:tc>
        <w:tc>
          <w:tcPr>
            <w:tcW w:w="652" w:type="pct"/>
            <w:tcBorders>
              <w:bottom w:val="single" w:sz="8" w:space="0" w:color="569B31"/>
            </w:tcBorders>
          </w:tcPr>
          <w:p w14:paraId="5E7BE110" w14:textId="77777777" w:rsidR="00D60156" w:rsidRPr="00D60156" w:rsidRDefault="00D60156" w:rsidP="002A732B">
            <w:pPr>
              <w:pStyle w:val="TableParagraph"/>
              <w:spacing w:before="0"/>
              <w:ind w:left="118"/>
              <w:rPr>
                <w:rFonts w:ascii="Arial" w:hAnsi="Arial" w:cs="Arial"/>
                <w:b/>
              </w:rPr>
            </w:pPr>
            <w:r w:rsidRPr="00D60156">
              <w:rPr>
                <w:rFonts w:ascii="Arial" w:hAnsi="Arial" w:cs="Arial"/>
                <w:b/>
                <w:color w:val="231F20"/>
                <w:spacing w:val="-2"/>
              </w:rPr>
              <w:t>Investment</w:t>
            </w:r>
          </w:p>
        </w:tc>
        <w:tc>
          <w:tcPr>
            <w:tcW w:w="772" w:type="pct"/>
            <w:tcBorders>
              <w:bottom w:val="single" w:sz="8" w:space="0" w:color="569B31"/>
            </w:tcBorders>
          </w:tcPr>
          <w:p w14:paraId="5175FC20" w14:textId="77777777" w:rsidR="00D60156" w:rsidRPr="00D60156" w:rsidRDefault="00D60156" w:rsidP="002A732B">
            <w:pPr>
              <w:pStyle w:val="TableParagraph"/>
              <w:spacing w:before="0"/>
              <w:ind w:left="156"/>
              <w:rPr>
                <w:rFonts w:ascii="Arial" w:hAnsi="Arial" w:cs="Arial"/>
                <w:b/>
              </w:rPr>
            </w:pPr>
            <w:r w:rsidRPr="00D60156">
              <w:rPr>
                <w:rFonts w:ascii="Arial" w:hAnsi="Arial" w:cs="Arial"/>
                <w:b/>
                <w:color w:val="231F20"/>
              </w:rPr>
              <w:t xml:space="preserve">Funding </w:t>
            </w:r>
            <w:r w:rsidRPr="00D60156">
              <w:rPr>
                <w:rFonts w:ascii="Arial" w:hAnsi="Arial" w:cs="Arial"/>
                <w:b/>
                <w:color w:val="231F20"/>
                <w:spacing w:val="-2"/>
              </w:rPr>
              <w:t>source</w:t>
            </w:r>
          </w:p>
        </w:tc>
      </w:tr>
      <w:tr w:rsidR="00D60156" w:rsidRPr="00D60156" w14:paraId="0936B2E9" w14:textId="77777777" w:rsidTr="00D60156">
        <w:trPr>
          <w:trHeight w:val="2472"/>
        </w:trPr>
        <w:tc>
          <w:tcPr>
            <w:tcW w:w="965" w:type="pct"/>
            <w:vMerge w:val="restart"/>
            <w:tcBorders>
              <w:top w:val="single" w:sz="8" w:space="0" w:color="569B31"/>
              <w:bottom w:val="single" w:sz="8" w:space="0" w:color="569B31"/>
            </w:tcBorders>
            <w:shd w:val="clear" w:color="auto" w:fill="E6EFDF"/>
          </w:tcPr>
          <w:p w14:paraId="26AB51C3" w14:textId="77777777" w:rsidR="00D60156" w:rsidRPr="00D60156" w:rsidRDefault="00D60156" w:rsidP="002A732B">
            <w:pPr>
              <w:pStyle w:val="TableParagraph"/>
              <w:spacing w:before="120" w:line="273" w:lineRule="auto"/>
              <w:ind w:left="170" w:right="155"/>
              <w:rPr>
                <w:rFonts w:ascii="Helvetica 65 Medium"/>
                <w:i/>
              </w:rPr>
            </w:pPr>
            <w:r w:rsidRPr="00D60156">
              <w:rPr>
                <w:rFonts w:ascii="Helvetica 65 Medium"/>
                <w:i/>
                <w:color w:val="007078"/>
              </w:rPr>
              <w:t>Collaboration and partnerships underpin successful landscape scale pest plant and animal programs across</w:t>
            </w:r>
            <w:r w:rsidRPr="00D60156">
              <w:rPr>
                <w:rFonts w:ascii="Helvetica 65 Medium"/>
                <w:i/>
                <w:color w:val="007078"/>
                <w:spacing w:val="-17"/>
              </w:rPr>
              <w:t xml:space="preserve"> </w:t>
            </w:r>
            <w:r w:rsidRPr="00D60156">
              <w:rPr>
                <w:rFonts w:ascii="Helvetica 65 Medium"/>
                <w:i/>
                <w:color w:val="007078"/>
              </w:rPr>
              <w:t>the</w:t>
            </w:r>
            <w:r w:rsidRPr="00D60156">
              <w:rPr>
                <w:rFonts w:ascii="Helvetica 65 Medium"/>
                <w:i/>
                <w:color w:val="007078"/>
                <w:spacing w:val="-17"/>
              </w:rPr>
              <w:t xml:space="preserve"> </w:t>
            </w:r>
            <w:r w:rsidRPr="00D60156">
              <w:rPr>
                <w:rFonts w:ascii="Helvetica 65 Medium"/>
                <w:i/>
                <w:color w:val="007078"/>
              </w:rPr>
              <w:t>municipality</w:t>
            </w:r>
          </w:p>
        </w:tc>
        <w:tc>
          <w:tcPr>
            <w:tcW w:w="2051" w:type="pct"/>
            <w:tcBorders>
              <w:top w:val="single" w:sz="8" w:space="0" w:color="569B31"/>
              <w:bottom w:val="single" w:sz="8" w:space="0" w:color="569B31"/>
            </w:tcBorders>
            <w:shd w:val="clear" w:color="auto" w:fill="F6FAF4"/>
          </w:tcPr>
          <w:p w14:paraId="156C7172" w14:textId="77777777" w:rsidR="00D60156" w:rsidRPr="00D60156" w:rsidRDefault="00D60156" w:rsidP="002A732B">
            <w:pPr>
              <w:pStyle w:val="TableParagraph"/>
              <w:spacing w:line="271" w:lineRule="auto"/>
              <w:ind w:hanging="454"/>
              <w:rPr>
                <w:rFonts w:ascii="Arial" w:hAnsi="Arial" w:cs="Arial"/>
              </w:rPr>
            </w:pPr>
            <w:r w:rsidRPr="00D60156">
              <w:rPr>
                <w:rFonts w:ascii="Arial" w:hAnsi="Arial" w:cs="Arial"/>
                <w:color w:val="231F20"/>
              </w:rPr>
              <w:t>3.1</w:t>
            </w:r>
            <w:r w:rsidRPr="00D60156">
              <w:rPr>
                <w:rFonts w:ascii="Arial" w:hAnsi="Arial" w:cs="Arial"/>
                <w:color w:val="231F20"/>
                <w:spacing w:val="35"/>
              </w:rPr>
              <w:t xml:space="preserve"> </w:t>
            </w:r>
            <w:r w:rsidRPr="00D60156">
              <w:rPr>
                <w:rFonts w:ascii="Arial" w:hAnsi="Arial" w:cs="Arial"/>
                <w:color w:val="231F20"/>
              </w:rPr>
              <w:t>Implement</w:t>
            </w:r>
            <w:r w:rsidRPr="00D60156">
              <w:rPr>
                <w:rFonts w:ascii="Arial" w:hAnsi="Arial" w:cs="Arial"/>
                <w:color w:val="231F20"/>
                <w:spacing w:val="-10"/>
              </w:rPr>
              <w:t xml:space="preserve"> </w:t>
            </w:r>
            <w:r w:rsidRPr="00D60156">
              <w:rPr>
                <w:rFonts w:ascii="Arial" w:hAnsi="Arial" w:cs="Arial"/>
                <w:color w:val="231F20"/>
              </w:rPr>
              <w:t>catchment-scale,</w:t>
            </w:r>
            <w:r w:rsidRPr="00D60156">
              <w:rPr>
                <w:rFonts w:ascii="Arial" w:hAnsi="Arial" w:cs="Arial"/>
                <w:color w:val="231F20"/>
                <w:spacing w:val="-10"/>
              </w:rPr>
              <w:t xml:space="preserve"> </w:t>
            </w:r>
            <w:r w:rsidRPr="00D60156">
              <w:rPr>
                <w:rFonts w:ascii="Arial" w:hAnsi="Arial" w:cs="Arial"/>
                <w:color w:val="231F20"/>
              </w:rPr>
              <w:t>targeted,</w:t>
            </w:r>
            <w:r w:rsidRPr="00D60156">
              <w:rPr>
                <w:rFonts w:ascii="Arial" w:hAnsi="Arial" w:cs="Arial"/>
                <w:color w:val="231F20"/>
                <w:spacing w:val="-10"/>
              </w:rPr>
              <w:t xml:space="preserve"> </w:t>
            </w:r>
            <w:r w:rsidRPr="00D60156">
              <w:rPr>
                <w:rFonts w:ascii="Arial" w:hAnsi="Arial" w:cs="Arial"/>
                <w:color w:val="231F20"/>
              </w:rPr>
              <w:t>cross-tenure pest plant &amp; animal control programs at identified locations, working with community and other land managers to achieve broad biodiversity benefit.</w:t>
            </w:r>
          </w:p>
        </w:tc>
        <w:tc>
          <w:tcPr>
            <w:tcW w:w="560" w:type="pct"/>
            <w:tcBorders>
              <w:top w:val="single" w:sz="8" w:space="0" w:color="569B31"/>
              <w:bottom w:val="single" w:sz="8" w:space="0" w:color="569B31"/>
            </w:tcBorders>
            <w:shd w:val="clear" w:color="auto" w:fill="F6FAF4"/>
          </w:tcPr>
          <w:p w14:paraId="7C48E074" w14:textId="77777777" w:rsidR="00D60156" w:rsidRPr="00D60156" w:rsidRDefault="00D60156" w:rsidP="002A732B">
            <w:pPr>
              <w:pStyle w:val="TableParagraph"/>
              <w:ind w:left="197"/>
              <w:rPr>
                <w:rFonts w:ascii="Arial" w:hAnsi="Arial" w:cs="Arial"/>
              </w:rPr>
            </w:pPr>
            <w:r w:rsidRPr="00D60156">
              <w:rPr>
                <w:rFonts w:ascii="Arial" w:hAnsi="Arial" w:cs="Arial"/>
                <w:color w:val="231F20"/>
                <w:spacing w:val="-2"/>
              </w:rPr>
              <w:t>Years</w:t>
            </w:r>
            <w:r w:rsidRPr="00D60156">
              <w:rPr>
                <w:rFonts w:ascii="Arial" w:hAnsi="Arial" w:cs="Arial"/>
                <w:color w:val="231F20"/>
                <w:spacing w:val="-12"/>
              </w:rPr>
              <w:t xml:space="preserve"> </w:t>
            </w:r>
            <w:r w:rsidRPr="00D60156">
              <w:rPr>
                <w:rFonts w:ascii="Arial" w:hAnsi="Arial" w:cs="Arial"/>
                <w:color w:val="231F20"/>
                <w:spacing w:val="-2"/>
              </w:rPr>
              <w:t>2-</w:t>
            </w:r>
            <w:r w:rsidRPr="00D60156">
              <w:rPr>
                <w:rFonts w:ascii="Arial" w:hAnsi="Arial" w:cs="Arial"/>
                <w:color w:val="231F20"/>
                <w:spacing w:val="-5"/>
              </w:rPr>
              <w:t>10</w:t>
            </w:r>
          </w:p>
        </w:tc>
        <w:tc>
          <w:tcPr>
            <w:tcW w:w="652" w:type="pct"/>
            <w:tcBorders>
              <w:top w:val="single" w:sz="8" w:space="0" w:color="569B31"/>
              <w:bottom w:val="single" w:sz="8" w:space="0" w:color="569B31"/>
            </w:tcBorders>
            <w:shd w:val="clear" w:color="auto" w:fill="F6FAF4"/>
          </w:tcPr>
          <w:p w14:paraId="12D7AB45" w14:textId="77777777" w:rsidR="00D60156" w:rsidRPr="00D60156" w:rsidRDefault="00D60156" w:rsidP="002A732B">
            <w:pPr>
              <w:pStyle w:val="TableParagraph"/>
              <w:spacing w:line="271" w:lineRule="auto"/>
              <w:ind w:left="175" w:right="133"/>
              <w:rPr>
                <w:rFonts w:ascii="Arial" w:hAnsi="Arial" w:cs="Arial"/>
              </w:rPr>
            </w:pPr>
            <w:r w:rsidRPr="00D60156">
              <w:rPr>
                <w:rFonts w:ascii="Arial" w:hAnsi="Arial" w:cs="Arial"/>
                <w:color w:val="231F20"/>
                <w:spacing w:val="-2"/>
              </w:rPr>
              <w:t xml:space="preserve">Leverage existing Bushland </w:t>
            </w:r>
            <w:r w:rsidRPr="00D60156">
              <w:rPr>
                <w:rFonts w:ascii="Arial" w:hAnsi="Arial" w:cs="Arial"/>
                <w:color w:val="231F20"/>
              </w:rPr>
              <w:t>budget with external</w:t>
            </w:r>
            <w:r w:rsidRPr="00D60156">
              <w:rPr>
                <w:rFonts w:ascii="Arial" w:hAnsi="Arial" w:cs="Arial"/>
                <w:color w:val="231F20"/>
                <w:spacing w:val="-17"/>
              </w:rPr>
              <w:t xml:space="preserve"> </w:t>
            </w:r>
            <w:r w:rsidRPr="00D60156">
              <w:rPr>
                <w:rFonts w:ascii="Arial" w:hAnsi="Arial" w:cs="Arial"/>
                <w:color w:val="231F20"/>
              </w:rPr>
              <w:t>funding circa $500,000</w:t>
            </w:r>
          </w:p>
          <w:p w14:paraId="76D2238B" w14:textId="77777777" w:rsidR="00D60156" w:rsidRPr="00D60156" w:rsidRDefault="00D60156" w:rsidP="002A732B">
            <w:pPr>
              <w:pStyle w:val="TableParagraph"/>
              <w:spacing w:before="0" w:line="282" w:lineRule="exact"/>
              <w:ind w:left="175"/>
              <w:rPr>
                <w:rFonts w:ascii="Arial" w:hAnsi="Arial" w:cs="Arial"/>
              </w:rPr>
            </w:pPr>
            <w:r w:rsidRPr="00D60156">
              <w:rPr>
                <w:rFonts w:ascii="Arial" w:hAnsi="Arial" w:cs="Arial"/>
                <w:color w:val="231F20"/>
              </w:rPr>
              <w:t>-</w:t>
            </w:r>
            <w:r w:rsidRPr="00D60156">
              <w:rPr>
                <w:rFonts w:ascii="Arial" w:hAnsi="Arial" w:cs="Arial"/>
                <w:color w:val="231F20"/>
                <w:spacing w:val="-5"/>
              </w:rPr>
              <w:t xml:space="preserve"> </w:t>
            </w:r>
            <w:r w:rsidRPr="00D60156">
              <w:rPr>
                <w:rFonts w:ascii="Arial" w:hAnsi="Arial" w:cs="Arial"/>
                <w:color w:val="231F20"/>
              </w:rPr>
              <w:t>$2Million</w:t>
            </w:r>
            <w:r w:rsidRPr="00D60156">
              <w:rPr>
                <w:rFonts w:ascii="Arial" w:hAnsi="Arial" w:cs="Arial"/>
                <w:color w:val="231F20"/>
                <w:spacing w:val="-5"/>
              </w:rPr>
              <w:t xml:space="preserve"> </w:t>
            </w:r>
            <w:r w:rsidRPr="00D60156">
              <w:rPr>
                <w:rFonts w:ascii="Arial" w:hAnsi="Arial" w:cs="Arial"/>
                <w:color w:val="231F20"/>
                <w:spacing w:val="-4"/>
              </w:rPr>
              <w:t>total</w:t>
            </w:r>
          </w:p>
        </w:tc>
        <w:tc>
          <w:tcPr>
            <w:tcW w:w="772" w:type="pct"/>
            <w:tcBorders>
              <w:top w:val="single" w:sz="8" w:space="0" w:color="569B31"/>
              <w:bottom w:val="single" w:sz="8" w:space="0" w:color="569B31"/>
            </w:tcBorders>
            <w:shd w:val="clear" w:color="auto" w:fill="F6FAF4"/>
          </w:tcPr>
          <w:p w14:paraId="76AA9583" w14:textId="77777777" w:rsidR="00D60156" w:rsidRPr="00D60156" w:rsidRDefault="00D60156" w:rsidP="002A732B">
            <w:pPr>
              <w:pStyle w:val="TableParagraph"/>
              <w:spacing w:line="271" w:lineRule="auto"/>
              <w:ind w:left="213" w:right="460"/>
              <w:jc w:val="both"/>
              <w:rPr>
                <w:rFonts w:ascii="Arial" w:hAnsi="Arial" w:cs="Arial"/>
              </w:rPr>
            </w:pPr>
            <w:r w:rsidRPr="00D60156">
              <w:rPr>
                <w:rFonts w:ascii="Arial" w:hAnsi="Arial" w:cs="Arial"/>
                <w:color w:val="231F20"/>
              </w:rPr>
              <w:t>External</w:t>
            </w:r>
            <w:r w:rsidRPr="00D60156">
              <w:rPr>
                <w:rFonts w:ascii="Arial" w:hAnsi="Arial" w:cs="Arial"/>
                <w:color w:val="231F20"/>
                <w:spacing w:val="-17"/>
              </w:rPr>
              <w:t xml:space="preserve"> </w:t>
            </w:r>
            <w:r w:rsidRPr="00D60156">
              <w:rPr>
                <w:rFonts w:ascii="Arial" w:hAnsi="Arial" w:cs="Arial"/>
                <w:color w:val="231F20"/>
              </w:rPr>
              <w:t xml:space="preserve">funding </w:t>
            </w:r>
            <w:r w:rsidRPr="00D60156">
              <w:rPr>
                <w:rFonts w:ascii="Arial" w:hAnsi="Arial" w:cs="Arial"/>
                <w:color w:val="231F20"/>
                <w:spacing w:val="-4"/>
              </w:rPr>
              <w:t>sought</w:t>
            </w:r>
            <w:r w:rsidRPr="00D60156">
              <w:rPr>
                <w:rFonts w:ascii="Arial" w:hAnsi="Arial" w:cs="Arial"/>
                <w:color w:val="231F20"/>
                <w:spacing w:val="-13"/>
              </w:rPr>
              <w:t xml:space="preserve"> </w:t>
            </w:r>
            <w:r w:rsidRPr="00D60156">
              <w:rPr>
                <w:rFonts w:ascii="Arial" w:hAnsi="Arial" w:cs="Arial"/>
                <w:color w:val="231F20"/>
                <w:spacing w:val="-4"/>
              </w:rPr>
              <w:t xml:space="preserve">(DELWP, </w:t>
            </w:r>
            <w:r w:rsidRPr="00D60156">
              <w:rPr>
                <w:rFonts w:ascii="Arial" w:hAnsi="Arial" w:cs="Arial"/>
                <w:color w:val="231F20"/>
              </w:rPr>
              <w:t>MW, Federal)</w:t>
            </w:r>
          </w:p>
        </w:tc>
      </w:tr>
      <w:tr w:rsidR="00D60156" w:rsidRPr="00D60156" w14:paraId="3F70A9B8" w14:textId="77777777" w:rsidTr="00D60156">
        <w:trPr>
          <w:trHeight w:val="2152"/>
        </w:trPr>
        <w:tc>
          <w:tcPr>
            <w:tcW w:w="965" w:type="pct"/>
            <w:vMerge/>
            <w:tcBorders>
              <w:top w:val="nil"/>
              <w:bottom w:val="single" w:sz="8" w:space="0" w:color="569B31"/>
            </w:tcBorders>
            <w:shd w:val="clear" w:color="auto" w:fill="E6EFDF"/>
          </w:tcPr>
          <w:p w14:paraId="127A52EA" w14:textId="77777777" w:rsidR="00D60156" w:rsidRPr="00D60156" w:rsidRDefault="00D60156" w:rsidP="002A732B"/>
        </w:tc>
        <w:tc>
          <w:tcPr>
            <w:tcW w:w="2051" w:type="pct"/>
            <w:tcBorders>
              <w:top w:val="single" w:sz="8" w:space="0" w:color="569B31"/>
              <w:bottom w:val="single" w:sz="8" w:space="0" w:color="569B31"/>
            </w:tcBorders>
            <w:shd w:val="clear" w:color="auto" w:fill="F6FAF4"/>
          </w:tcPr>
          <w:p w14:paraId="79CB8C4F" w14:textId="77777777" w:rsidR="00D60156" w:rsidRPr="00D60156" w:rsidRDefault="00D60156" w:rsidP="002A732B">
            <w:pPr>
              <w:pStyle w:val="TableParagraph"/>
              <w:spacing w:line="271" w:lineRule="auto"/>
              <w:ind w:right="465" w:hanging="454"/>
              <w:rPr>
                <w:rFonts w:ascii="Arial" w:hAnsi="Arial" w:cs="Arial"/>
              </w:rPr>
            </w:pPr>
            <w:r w:rsidRPr="00D60156">
              <w:rPr>
                <w:rFonts w:ascii="Arial" w:hAnsi="Arial" w:cs="Arial"/>
                <w:color w:val="231F20"/>
              </w:rPr>
              <w:t>3.2</w:t>
            </w:r>
            <w:r w:rsidRPr="00D60156">
              <w:rPr>
                <w:rFonts w:ascii="Arial" w:hAnsi="Arial" w:cs="Arial"/>
                <w:color w:val="231F20"/>
                <w:spacing w:val="40"/>
              </w:rPr>
              <w:t xml:space="preserve"> </w:t>
            </w:r>
            <w:r w:rsidRPr="00D60156">
              <w:rPr>
                <w:rFonts w:ascii="Arial" w:hAnsi="Arial" w:cs="Arial"/>
                <w:color w:val="231F20"/>
              </w:rPr>
              <w:t>Collaborate</w:t>
            </w:r>
            <w:r w:rsidRPr="00D60156">
              <w:rPr>
                <w:rFonts w:ascii="Arial" w:hAnsi="Arial" w:cs="Arial"/>
                <w:color w:val="231F20"/>
                <w:spacing w:val="-6"/>
              </w:rPr>
              <w:t xml:space="preserve"> </w:t>
            </w:r>
            <w:r w:rsidRPr="00D60156">
              <w:rPr>
                <w:rFonts w:ascii="Arial" w:hAnsi="Arial" w:cs="Arial"/>
                <w:color w:val="231F20"/>
              </w:rPr>
              <w:t>with</w:t>
            </w:r>
            <w:r w:rsidRPr="00D60156">
              <w:rPr>
                <w:rFonts w:ascii="Arial" w:hAnsi="Arial" w:cs="Arial"/>
                <w:color w:val="231F20"/>
                <w:spacing w:val="-6"/>
              </w:rPr>
              <w:t xml:space="preserve"> </w:t>
            </w:r>
            <w:r w:rsidRPr="00D60156">
              <w:rPr>
                <w:rFonts w:ascii="Arial" w:hAnsi="Arial" w:cs="Arial"/>
                <w:color w:val="231F20"/>
              </w:rPr>
              <w:t>land</w:t>
            </w:r>
            <w:r w:rsidRPr="00D60156">
              <w:rPr>
                <w:rFonts w:ascii="Arial" w:hAnsi="Arial" w:cs="Arial"/>
                <w:color w:val="231F20"/>
                <w:spacing w:val="-6"/>
              </w:rPr>
              <w:t xml:space="preserve"> </w:t>
            </w:r>
            <w:r w:rsidRPr="00D60156">
              <w:rPr>
                <w:rFonts w:ascii="Arial" w:hAnsi="Arial" w:cs="Arial"/>
                <w:color w:val="231F20"/>
              </w:rPr>
              <w:t>managers</w:t>
            </w:r>
            <w:r w:rsidRPr="00D60156">
              <w:rPr>
                <w:rFonts w:ascii="Arial" w:hAnsi="Arial" w:cs="Arial"/>
                <w:color w:val="231F20"/>
                <w:spacing w:val="-6"/>
              </w:rPr>
              <w:t xml:space="preserve"> </w:t>
            </w:r>
            <w:r w:rsidRPr="00D60156">
              <w:rPr>
                <w:rFonts w:ascii="Arial" w:hAnsi="Arial" w:cs="Arial"/>
                <w:color w:val="231F20"/>
              </w:rPr>
              <w:t>to</w:t>
            </w:r>
            <w:r w:rsidRPr="00D60156">
              <w:rPr>
                <w:rFonts w:ascii="Arial" w:hAnsi="Arial" w:cs="Arial"/>
                <w:color w:val="231F20"/>
                <w:spacing w:val="-6"/>
              </w:rPr>
              <w:t xml:space="preserve"> </w:t>
            </w:r>
            <w:r w:rsidRPr="00D60156">
              <w:rPr>
                <w:rFonts w:ascii="Arial" w:hAnsi="Arial" w:cs="Arial"/>
                <w:color w:val="231F20"/>
              </w:rPr>
              <w:t>address</w:t>
            </w:r>
            <w:r w:rsidRPr="00D60156">
              <w:rPr>
                <w:rFonts w:ascii="Arial" w:hAnsi="Arial" w:cs="Arial"/>
                <w:color w:val="231F20"/>
                <w:spacing w:val="-6"/>
              </w:rPr>
              <w:t xml:space="preserve"> </w:t>
            </w:r>
            <w:r w:rsidRPr="00D60156">
              <w:rPr>
                <w:rFonts w:ascii="Arial" w:hAnsi="Arial" w:cs="Arial"/>
                <w:color w:val="231F20"/>
              </w:rPr>
              <w:t>the prevalence of feral deer across Yarra Ranges, through partnerships, funding programs and education of residents to achieve an overall reduction in the impact of deer</w:t>
            </w:r>
          </w:p>
        </w:tc>
        <w:tc>
          <w:tcPr>
            <w:tcW w:w="560" w:type="pct"/>
            <w:tcBorders>
              <w:top w:val="single" w:sz="8" w:space="0" w:color="569B31"/>
              <w:bottom w:val="single" w:sz="8" w:space="0" w:color="569B31"/>
            </w:tcBorders>
            <w:shd w:val="clear" w:color="auto" w:fill="F6FAF4"/>
          </w:tcPr>
          <w:p w14:paraId="10D2A079" w14:textId="77777777" w:rsidR="00D60156" w:rsidRPr="00D60156" w:rsidRDefault="00D60156" w:rsidP="002A732B">
            <w:pPr>
              <w:pStyle w:val="TableParagraph"/>
              <w:ind w:left="197"/>
              <w:rPr>
                <w:rFonts w:ascii="Arial" w:hAnsi="Arial" w:cs="Arial"/>
              </w:rPr>
            </w:pPr>
            <w:r w:rsidRPr="00D60156">
              <w:rPr>
                <w:rFonts w:ascii="Arial" w:hAnsi="Arial" w:cs="Arial"/>
                <w:color w:val="231F20"/>
                <w:spacing w:val="-2"/>
              </w:rPr>
              <w:t>Years</w:t>
            </w:r>
            <w:r w:rsidRPr="00D60156">
              <w:rPr>
                <w:rFonts w:ascii="Arial" w:hAnsi="Arial" w:cs="Arial"/>
                <w:color w:val="231F20"/>
                <w:spacing w:val="-12"/>
              </w:rPr>
              <w:t xml:space="preserve"> </w:t>
            </w:r>
            <w:r w:rsidRPr="00D60156">
              <w:rPr>
                <w:rFonts w:ascii="Arial" w:hAnsi="Arial" w:cs="Arial"/>
                <w:color w:val="231F20"/>
                <w:spacing w:val="-2"/>
              </w:rPr>
              <w:t>1-</w:t>
            </w:r>
            <w:r w:rsidRPr="00D60156">
              <w:rPr>
                <w:rFonts w:ascii="Arial" w:hAnsi="Arial" w:cs="Arial"/>
                <w:color w:val="231F20"/>
                <w:spacing w:val="-5"/>
              </w:rPr>
              <w:t>10</w:t>
            </w:r>
          </w:p>
        </w:tc>
        <w:tc>
          <w:tcPr>
            <w:tcW w:w="652" w:type="pct"/>
            <w:tcBorders>
              <w:top w:val="single" w:sz="8" w:space="0" w:color="569B31"/>
              <w:bottom w:val="single" w:sz="8" w:space="0" w:color="569B31"/>
            </w:tcBorders>
            <w:shd w:val="clear" w:color="auto" w:fill="F6FAF4"/>
          </w:tcPr>
          <w:p w14:paraId="7B62F97A" w14:textId="77777777" w:rsidR="00D60156" w:rsidRPr="00D60156" w:rsidRDefault="00D60156" w:rsidP="002A732B">
            <w:pPr>
              <w:pStyle w:val="TableParagraph"/>
              <w:ind w:left="175"/>
              <w:rPr>
                <w:rFonts w:ascii="Arial" w:hAnsi="Arial" w:cs="Arial"/>
              </w:rPr>
            </w:pPr>
            <w:r w:rsidRPr="00D60156">
              <w:rPr>
                <w:rFonts w:ascii="Arial" w:hAnsi="Arial" w:cs="Arial"/>
                <w:color w:val="231F20"/>
                <w:spacing w:val="-2"/>
              </w:rPr>
              <w:t>$50,000</w:t>
            </w:r>
          </w:p>
          <w:p w14:paraId="1F09AE04" w14:textId="77777777" w:rsidR="00D60156" w:rsidRPr="00D60156" w:rsidRDefault="00D60156" w:rsidP="002A732B">
            <w:pPr>
              <w:pStyle w:val="TableParagraph"/>
              <w:spacing w:before="36" w:line="271" w:lineRule="auto"/>
              <w:ind w:left="175"/>
              <w:rPr>
                <w:rFonts w:ascii="Arial" w:hAnsi="Arial" w:cs="Arial"/>
              </w:rPr>
            </w:pPr>
            <w:r w:rsidRPr="00D60156">
              <w:rPr>
                <w:rFonts w:ascii="Arial" w:hAnsi="Arial" w:cs="Arial"/>
                <w:color w:val="231F20"/>
              </w:rPr>
              <w:t xml:space="preserve">per annum </w:t>
            </w:r>
            <w:r w:rsidRPr="00D60156">
              <w:rPr>
                <w:rFonts w:ascii="Arial" w:hAnsi="Arial" w:cs="Arial"/>
                <w:color w:val="231F20"/>
                <w:spacing w:val="-2"/>
              </w:rPr>
              <w:t xml:space="preserve">operational </w:t>
            </w:r>
            <w:r w:rsidRPr="00D60156">
              <w:rPr>
                <w:rFonts w:ascii="Arial" w:hAnsi="Arial" w:cs="Arial"/>
                <w:color w:val="231F20"/>
              </w:rPr>
              <w:t>funding</w:t>
            </w:r>
            <w:r w:rsidRPr="00D60156">
              <w:rPr>
                <w:rFonts w:ascii="Arial" w:hAnsi="Arial" w:cs="Arial"/>
                <w:color w:val="231F20"/>
                <w:spacing w:val="-17"/>
              </w:rPr>
              <w:t xml:space="preserve"> </w:t>
            </w:r>
            <w:r w:rsidRPr="00D60156">
              <w:rPr>
                <w:rFonts w:ascii="Arial" w:hAnsi="Arial" w:cs="Arial"/>
                <w:color w:val="231F20"/>
              </w:rPr>
              <w:t xml:space="preserve">sought, plus external </w:t>
            </w:r>
            <w:r w:rsidRPr="00D60156">
              <w:rPr>
                <w:rFonts w:ascii="Arial" w:hAnsi="Arial" w:cs="Arial"/>
                <w:color w:val="231F20"/>
                <w:spacing w:val="-2"/>
              </w:rPr>
              <w:t>funding</w:t>
            </w:r>
          </w:p>
        </w:tc>
        <w:tc>
          <w:tcPr>
            <w:tcW w:w="772" w:type="pct"/>
            <w:tcBorders>
              <w:top w:val="single" w:sz="8" w:space="0" w:color="569B31"/>
              <w:bottom w:val="single" w:sz="8" w:space="0" w:color="569B31"/>
            </w:tcBorders>
            <w:shd w:val="clear" w:color="auto" w:fill="F6FAF4"/>
          </w:tcPr>
          <w:p w14:paraId="51658A1F" w14:textId="77777777" w:rsidR="00D60156" w:rsidRPr="00D60156" w:rsidRDefault="00D60156" w:rsidP="002A732B">
            <w:pPr>
              <w:pStyle w:val="TableParagraph"/>
              <w:spacing w:line="271" w:lineRule="auto"/>
              <w:ind w:left="213" w:right="232"/>
              <w:rPr>
                <w:rFonts w:ascii="Arial" w:hAnsi="Arial" w:cs="Arial"/>
              </w:rPr>
            </w:pPr>
            <w:r w:rsidRPr="00D60156">
              <w:rPr>
                <w:rFonts w:ascii="Arial" w:hAnsi="Arial" w:cs="Arial"/>
                <w:color w:val="231F20"/>
                <w:spacing w:val="-2"/>
              </w:rPr>
              <w:t xml:space="preserve">Seeking Investment (operational). </w:t>
            </w:r>
            <w:r w:rsidRPr="00D60156">
              <w:rPr>
                <w:rFonts w:ascii="Arial" w:hAnsi="Arial" w:cs="Arial"/>
                <w:color w:val="231F20"/>
              </w:rPr>
              <w:t>External</w:t>
            </w:r>
            <w:r w:rsidRPr="00D60156">
              <w:rPr>
                <w:rFonts w:ascii="Arial" w:hAnsi="Arial" w:cs="Arial"/>
                <w:color w:val="231F20"/>
                <w:spacing w:val="-17"/>
              </w:rPr>
              <w:t xml:space="preserve"> </w:t>
            </w:r>
            <w:r w:rsidRPr="00D60156">
              <w:rPr>
                <w:rFonts w:ascii="Arial" w:hAnsi="Arial" w:cs="Arial"/>
                <w:color w:val="231F20"/>
              </w:rPr>
              <w:t xml:space="preserve">funding </w:t>
            </w:r>
            <w:r w:rsidRPr="00D60156">
              <w:rPr>
                <w:rFonts w:ascii="Arial" w:hAnsi="Arial" w:cs="Arial"/>
                <w:color w:val="231F20"/>
                <w:spacing w:val="-4"/>
              </w:rPr>
              <w:t>sought</w:t>
            </w:r>
            <w:r w:rsidRPr="00D60156">
              <w:rPr>
                <w:rFonts w:ascii="Arial" w:hAnsi="Arial" w:cs="Arial"/>
                <w:color w:val="231F20"/>
                <w:spacing w:val="-13"/>
              </w:rPr>
              <w:t xml:space="preserve"> </w:t>
            </w:r>
            <w:r w:rsidRPr="00D60156">
              <w:rPr>
                <w:rFonts w:ascii="Arial" w:hAnsi="Arial" w:cs="Arial"/>
                <w:color w:val="231F20"/>
                <w:spacing w:val="-4"/>
              </w:rPr>
              <w:t xml:space="preserve">(DELWP, </w:t>
            </w:r>
            <w:r w:rsidRPr="00D60156">
              <w:rPr>
                <w:rFonts w:ascii="Arial" w:hAnsi="Arial" w:cs="Arial"/>
                <w:color w:val="231F20"/>
              </w:rPr>
              <w:t>MW, Federal)</w:t>
            </w:r>
          </w:p>
        </w:tc>
      </w:tr>
      <w:tr w:rsidR="00D60156" w:rsidRPr="00D60156" w14:paraId="3EEF18B2" w14:textId="77777777" w:rsidTr="00D60156">
        <w:trPr>
          <w:trHeight w:val="1842"/>
        </w:trPr>
        <w:tc>
          <w:tcPr>
            <w:tcW w:w="965" w:type="pct"/>
            <w:tcBorders>
              <w:top w:val="single" w:sz="8" w:space="0" w:color="569B31"/>
            </w:tcBorders>
            <w:shd w:val="clear" w:color="auto" w:fill="E6EFDF"/>
          </w:tcPr>
          <w:p w14:paraId="602BC53E" w14:textId="77777777" w:rsidR="00D60156" w:rsidRPr="00D60156" w:rsidRDefault="00D60156" w:rsidP="002A732B">
            <w:pPr>
              <w:pStyle w:val="TableParagraph"/>
              <w:spacing w:before="120" w:line="273" w:lineRule="auto"/>
              <w:ind w:left="170" w:right="227"/>
              <w:jc w:val="both"/>
              <w:rPr>
                <w:rFonts w:ascii="Helvetica 65 Medium"/>
                <w:i/>
              </w:rPr>
            </w:pPr>
            <w:r w:rsidRPr="00D60156">
              <w:rPr>
                <w:rFonts w:ascii="Helvetica 65 Medium"/>
                <w:i/>
                <w:color w:val="007078"/>
              </w:rPr>
              <w:t>Native</w:t>
            </w:r>
            <w:r w:rsidRPr="00D60156">
              <w:rPr>
                <w:rFonts w:ascii="Helvetica 65 Medium"/>
                <w:i/>
                <w:color w:val="007078"/>
                <w:spacing w:val="-6"/>
              </w:rPr>
              <w:t xml:space="preserve"> </w:t>
            </w:r>
            <w:r w:rsidRPr="00D60156">
              <w:rPr>
                <w:rFonts w:ascii="Helvetica 65 Medium"/>
                <w:i/>
                <w:color w:val="007078"/>
              </w:rPr>
              <w:t>flora,</w:t>
            </w:r>
            <w:r w:rsidRPr="00D60156">
              <w:rPr>
                <w:rFonts w:ascii="Helvetica 65 Medium"/>
                <w:i/>
                <w:color w:val="007078"/>
                <w:spacing w:val="-6"/>
              </w:rPr>
              <w:t xml:space="preserve"> </w:t>
            </w:r>
            <w:r w:rsidRPr="00D60156">
              <w:rPr>
                <w:rFonts w:ascii="Helvetica 65 Medium"/>
                <w:i/>
                <w:color w:val="007078"/>
              </w:rPr>
              <w:t>fauna</w:t>
            </w:r>
            <w:r w:rsidRPr="00D60156">
              <w:rPr>
                <w:rFonts w:ascii="Helvetica 65 Medium"/>
                <w:i/>
                <w:color w:val="007078"/>
                <w:spacing w:val="-6"/>
              </w:rPr>
              <w:t xml:space="preserve"> </w:t>
            </w:r>
            <w:r w:rsidRPr="00D60156">
              <w:rPr>
                <w:rFonts w:ascii="Helvetica 65 Medium"/>
                <w:i/>
                <w:color w:val="007078"/>
              </w:rPr>
              <w:t>and their</w:t>
            </w:r>
            <w:r w:rsidRPr="00D60156">
              <w:rPr>
                <w:rFonts w:ascii="Helvetica 65 Medium"/>
                <w:i/>
                <w:color w:val="007078"/>
                <w:spacing w:val="-13"/>
              </w:rPr>
              <w:t xml:space="preserve"> </w:t>
            </w:r>
            <w:r w:rsidRPr="00D60156">
              <w:rPr>
                <w:rFonts w:ascii="Helvetica 65 Medium"/>
                <w:i/>
                <w:color w:val="007078"/>
              </w:rPr>
              <w:t>habitats</w:t>
            </w:r>
            <w:r w:rsidRPr="00D60156">
              <w:rPr>
                <w:rFonts w:ascii="Helvetica 65 Medium"/>
                <w:i/>
                <w:color w:val="007078"/>
                <w:spacing w:val="-13"/>
              </w:rPr>
              <w:t xml:space="preserve"> </w:t>
            </w:r>
            <w:r w:rsidRPr="00D60156">
              <w:rPr>
                <w:rFonts w:ascii="Helvetica 65 Medium"/>
                <w:i/>
                <w:color w:val="007078"/>
              </w:rPr>
              <w:t>are</w:t>
            </w:r>
            <w:r w:rsidRPr="00D60156">
              <w:rPr>
                <w:rFonts w:ascii="Helvetica 65 Medium"/>
                <w:i/>
                <w:color w:val="007078"/>
                <w:spacing w:val="-13"/>
              </w:rPr>
              <w:t xml:space="preserve"> </w:t>
            </w:r>
            <w:r w:rsidRPr="00D60156">
              <w:rPr>
                <w:rFonts w:ascii="Helvetica 65 Medium"/>
                <w:i/>
                <w:color w:val="007078"/>
              </w:rPr>
              <w:t>more resilient to threats</w:t>
            </w:r>
          </w:p>
          <w:p w14:paraId="0A3ACDB8" w14:textId="77777777" w:rsidR="00D60156" w:rsidRPr="00D60156" w:rsidRDefault="00D60156" w:rsidP="002A732B">
            <w:pPr>
              <w:pStyle w:val="TableParagraph"/>
              <w:spacing w:before="4" w:line="273" w:lineRule="auto"/>
              <w:ind w:left="170" w:right="756"/>
              <w:jc w:val="both"/>
              <w:rPr>
                <w:rFonts w:ascii="Helvetica 65 Medium"/>
                <w:i/>
              </w:rPr>
            </w:pPr>
            <w:r w:rsidRPr="00D60156">
              <w:rPr>
                <w:rFonts w:ascii="Helvetica 65 Medium"/>
                <w:i/>
                <w:color w:val="007078"/>
              </w:rPr>
              <w:t>of</w:t>
            </w:r>
            <w:r w:rsidRPr="00D60156">
              <w:rPr>
                <w:rFonts w:ascii="Helvetica 65 Medium"/>
                <w:i/>
                <w:color w:val="007078"/>
                <w:spacing w:val="-13"/>
              </w:rPr>
              <w:t xml:space="preserve"> </w:t>
            </w:r>
            <w:r w:rsidRPr="00D60156">
              <w:rPr>
                <w:rFonts w:ascii="Helvetica 65 Medium"/>
                <w:i/>
                <w:color w:val="007078"/>
              </w:rPr>
              <w:t>pest</w:t>
            </w:r>
            <w:r w:rsidRPr="00D60156">
              <w:rPr>
                <w:rFonts w:ascii="Helvetica 65 Medium"/>
                <w:i/>
                <w:color w:val="007078"/>
                <w:spacing w:val="-13"/>
              </w:rPr>
              <w:t xml:space="preserve"> </w:t>
            </w:r>
            <w:r w:rsidRPr="00D60156">
              <w:rPr>
                <w:rFonts w:ascii="Helvetica 65 Medium"/>
                <w:i/>
                <w:color w:val="007078"/>
              </w:rPr>
              <w:t>plants</w:t>
            </w:r>
            <w:r w:rsidRPr="00D60156">
              <w:rPr>
                <w:rFonts w:ascii="Helvetica 65 Medium"/>
                <w:i/>
                <w:color w:val="007078"/>
                <w:spacing w:val="-13"/>
              </w:rPr>
              <w:t xml:space="preserve"> </w:t>
            </w:r>
            <w:r w:rsidRPr="00D60156">
              <w:rPr>
                <w:rFonts w:ascii="Helvetica 65 Medium"/>
                <w:i/>
                <w:color w:val="007078"/>
              </w:rPr>
              <w:t xml:space="preserve">and </w:t>
            </w:r>
            <w:r w:rsidRPr="00D60156">
              <w:rPr>
                <w:rFonts w:ascii="Helvetica 65 Medium"/>
                <w:i/>
                <w:color w:val="007078"/>
                <w:spacing w:val="-2"/>
              </w:rPr>
              <w:t>animals.</w:t>
            </w:r>
          </w:p>
        </w:tc>
        <w:tc>
          <w:tcPr>
            <w:tcW w:w="2051" w:type="pct"/>
            <w:tcBorders>
              <w:top w:val="single" w:sz="8" w:space="0" w:color="569B31"/>
            </w:tcBorders>
            <w:shd w:val="clear" w:color="auto" w:fill="F6FAF4"/>
          </w:tcPr>
          <w:p w14:paraId="0CF2B86E" w14:textId="77777777" w:rsidR="00D60156" w:rsidRPr="00D60156" w:rsidRDefault="00D60156" w:rsidP="002A732B">
            <w:pPr>
              <w:pStyle w:val="TableParagraph"/>
              <w:spacing w:line="271" w:lineRule="auto"/>
              <w:ind w:hanging="454"/>
              <w:rPr>
                <w:rFonts w:ascii="Arial" w:hAnsi="Arial" w:cs="Arial"/>
              </w:rPr>
            </w:pPr>
            <w:r w:rsidRPr="00D60156">
              <w:rPr>
                <w:rFonts w:ascii="Arial" w:hAnsi="Arial" w:cs="Arial"/>
                <w:color w:val="231F20"/>
              </w:rPr>
              <w:t>3.3</w:t>
            </w:r>
            <w:r w:rsidRPr="00D60156">
              <w:rPr>
                <w:rFonts w:ascii="Arial" w:hAnsi="Arial" w:cs="Arial"/>
                <w:color w:val="231F20"/>
                <w:spacing w:val="40"/>
              </w:rPr>
              <w:t xml:space="preserve"> </w:t>
            </w:r>
            <w:proofErr w:type="spellStart"/>
            <w:r w:rsidRPr="00D60156">
              <w:rPr>
                <w:rFonts w:ascii="Arial" w:hAnsi="Arial" w:cs="Arial"/>
                <w:color w:val="231F20"/>
              </w:rPr>
              <w:t>Utilise</w:t>
            </w:r>
            <w:proofErr w:type="spellEnd"/>
            <w:r w:rsidRPr="00D60156">
              <w:rPr>
                <w:rFonts w:ascii="Arial" w:hAnsi="Arial" w:cs="Arial"/>
                <w:color w:val="231F20"/>
                <w:spacing w:val="-5"/>
              </w:rPr>
              <w:t xml:space="preserve"> </w:t>
            </w:r>
            <w:proofErr w:type="spellStart"/>
            <w:r w:rsidRPr="00D60156">
              <w:rPr>
                <w:rFonts w:ascii="Arial" w:hAnsi="Arial" w:cs="Arial"/>
                <w:color w:val="231F20"/>
              </w:rPr>
              <w:t>prioritisation</w:t>
            </w:r>
            <w:proofErr w:type="spellEnd"/>
            <w:r w:rsidRPr="00D60156">
              <w:rPr>
                <w:rFonts w:ascii="Arial" w:hAnsi="Arial" w:cs="Arial"/>
                <w:color w:val="231F20"/>
                <w:spacing w:val="-5"/>
              </w:rPr>
              <w:t xml:space="preserve"> </w:t>
            </w:r>
            <w:r w:rsidRPr="00D60156">
              <w:rPr>
                <w:rFonts w:ascii="Arial" w:hAnsi="Arial" w:cs="Arial"/>
                <w:color w:val="231F20"/>
              </w:rPr>
              <w:t>matrix,</w:t>
            </w:r>
            <w:r w:rsidRPr="00D60156">
              <w:rPr>
                <w:rFonts w:ascii="Arial" w:hAnsi="Arial" w:cs="Arial"/>
                <w:color w:val="231F20"/>
                <w:spacing w:val="-5"/>
              </w:rPr>
              <w:t xml:space="preserve"> </w:t>
            </w:r>
            <w:proofErr w:type="spellStart"/>
            <w:r w:rsidRPr="00D60156">
              <w:rPr>
                <w:rFonts w:ascii="Arial" w:hAnsi="Arial" w:cs="Arial"/>
                <w:color w:val="231F20"/>
              </w:rPr>
              <w:t>Biolinks</w:t>
            </w:r>
            <w:proofErr w:type="spellEnd"/>
            <w:r w:rsidRPr="00D60156">
              <w:rPr>
                <w:rFonts w:ascii="Arial" w:hAnsi="Arial" w:cs="Arial"/>
                <w:color w:val="231F20"/>
                <w:spacing w:val="-5"/>
              </w:rPr>
              <w:t xml:space="preserve"> </w:t>
            </w:r>
            <w:proofErr w:type="gramStart"/>
            <w:r w:rsidRPr="00D60156">
              <w:rPr>
                <w:rFonts w:ascii="Arial" w:hAnsi="Arial" w:cs="Arial"/>
                <w:color w:val="231F20"/>
              </w:rPr>
              <w:t>Plan</w:t>
            </w:r>
            <w:proofErr w:type="gramEnd"/>
            <w:r w:rsidRPr="00D60156">
              <w:rPr>
                <w:rFonts w:ascii="Arial" w:hAnsi="Arial" w:cs="Arial"/>
                <w:color w:val="231F20"/>
                <w:spacing w:val="-5"/>
              </w:rPr>
              <w:t xml:space="preserve"> </w:t>
            </w:r>
            <w:r w:rsidRPr="00D60156">
              <w:rPr>
                <w:rFonts w:ascii="Arial" w:hAnsi="Arial" w:cs="Arial"/>
                <w:color w:val="231F20"/>
              </w:rPr>
              <w:t>and</w:t>
            </w:r>
            <w:r w:rsidRPr="00D60156">
              <w:rPr>
                <w:rFonts w:ascii="Arial" w:hAnsi="Arial" w:cs="Arial"/>
                <w:color w:val="231F20"/>
                <w:spacing w:val="-5"/>
              </w:rPr>
              <w:t xml:space="preserve"> </w:t>
            </w:r>
            <w:r w:rsidRPr="00D60156">
              <w:rPr>
                <w:rFonts w:ascii="Arial" w:hAnsi="Arial" w:cs="Arial"/>
                <w:color w:val="231F20"/>
              </w:rPr>
              <w:t xml:space="preserve">updated levels of service to develop Bushland Reserve Management Plans for high priority reserves, with emphasis on invasive species that drive ecological </w:t>
            </w:r>
            <w:r w:rsidRPr="00D60156">
              <w:rPr>
                <w:rFonts w:ascii="Arial" w:hAnsi="Arial" w:cs="Arial"/>
                <w:color w:val="231F20"/>
                <w:spacing w:val="-2"/>
              </w:rPr>
              <w:t>change.</w:t>
            </w:r>
          </w:p>
        </w:tc>
        <w:tc>
          <w:tcPr>
            <w:tcW w:w="560" w:type="pct"/>
            <w:tcBorders>
              <w:top w:val="single" w:sz="8" w:space="0" w:color="569B31"/>
            </w:tcBorders>
            <w:shd w:val="clear" w:color="auto" w:fill="F6FAF4"/>
          </w:tcPr>
          <w:p w14:paraId="569A0A5C" w14:textId="77777777" w:rsidR="00D60156" w:rsidRPr="00D60156" w:rsidRDefault="00D60156" w:rsidP="002A732B">
            <w:pPr>
              <w:pStyle w:val="TableParagraph"/>
              <w:ind w:left="197"/>
              <w:rPr>
                <w:rFonts w:ascii="Arial" w:hAnsi="Arial" w:cs="Arial"/>
              </w:rPr>
            </w:pPr>
            <w:r w:rsidRPr="00D60156">
              <w:rPr>
                <w:rFonts w:ascii="Arial" w:hAnsi="Arial" w:cs="Arial"/>
                <w:color w:val="231F20"/>
              </w:rPr>
              <w:t xml:space="preserve">By </w:t>
            </w:r>
            <w:r w:rsidRPr="00D60156">
              <w:rPr>
                <w:rFonts w:ascii="Arial" w:hAnsi="Arial" w:cs="Arial"/>
                <w:color w:val="231F20"/>
                <w:spacing w:val="-4"/>
              </w:rPr>
              <w:t>2025</w:t>
            </w:r>
          </w:p>
        </w:tc>
        <w:tc>
          <w:tcPr>
            <w:tcW w:w="652" w:type="pct"/>
            <w:tcBorders>
              <w:top w:val="single" w:sz="8" w:space="0" w:color="569B31"/>
            </w:tcBorders>
            <w:shd w:val="clear" w:color="auto" w:fill="F6FAF4"/>
          </w:tcPr>
          <w:p w14:paraId="6E8C4050" w14:textId="77777777" w:rsidR="00D60156" w:rsidRPr="00D60156" w:rsidRDefault="00D60156" w:rsidP="002A732B">
            <w:pPr>
              <w:pStyle w:val="TableParagraph"/>
              <w:spacing w:line="271" w:lineRule="auto"/>
              <w:ind w:left="175" w:right="742"/>
              <w:rPr>
                <w:rFonts w:ascii="Arial" w:hAnsi="Arial" w:cs="Arial"/>
              </w:rPr>
            </w:pPr>
            <w:r w:rsidRPr="00D60156">
              <w:rPr>
                <w:rFonts w:ascii="Arial" w:hAnsi="Arial" w:cs="Arial"/>
                <w:color w:val="231F20"/>
              </w:rPr>
              <w:t>$60,000</w:t>
            </w:r>
            <w:r w:rsidRPr="00D60156">
              <w:rPr>
                <w:rFonts w:ascii="Arial" w:hAnsi="Arial" w:cs="Arial"/>
                <w:color w:val="231F20"/>
                <w:spacing w:val="-17"/>
              </w:rPr>
              <w:t xml:space="preserve"> </w:t>
            </w:r>
            <w:r w:rsidRPr="00D60156">
              <w:rPr>
                <w:rFonts w:ascii="Arial" w:hAnsi="Arial" w:cs="Arial"/>
                <w:color w:val="231F20"/>
              </w:rPr>
              <w:t xml:space="preserve">– </w:t>
            </w:r>
            <w:r w:rsidRPr="00D60156">
              <w:rPr>
                <w:rFonts w:ascii="Arial" w:hAnsi="Arial" w:cs="Arial"/>
                <w:color w:val="231F20"/>
                <w:spacing w:val="-2"/>
              </w:rPr>
              <w:t>80,000</w:t>
            </w:r>
          </w:p>
        </w:tc>
        <w:tc>
          <w:tcPr>
            <w:tcW w:w="772" w:type="pct"/>
            <w:tcBorders>
              <w:top w:val="single" w:sz="8" w:space="0" w:color="569B31"/>
            </w:tcBorders>
            <w:shd w:val="clear" w:color="auto" w:fill="F6FAF4"/>
          </w:tcPr>
          <w:p w14:paraId="158C358D" w14:textId="77777777" w:rsidR="00D60156" w:rsidRPr="00D60156" w:rsidRDefault="00D60156" w:rsidP="002A732B">
            <w:pPr>
              <w:pStyle w:val="TableParagraph"/>
              <w:spacing w:line="271" w:lineRule="auto"/>
              <w:ind w:left="213" w:right="232"/>
              <w:rPr>
                <w:rFonts w:ascii="Arial" w:hAnsi="Arial" w:cs="Arial"/>
              </w:rPr>
            </w:pPr>
            <w:r w:rsidRPr="00D60156">
              <w:rPr>
                <w:rFonts w:ascii="Arial" w:hAnsi="Arial" w:cs="Arial"/>
                <w:color w:val="231F20"/>
                <w:spacing w:val="-2"/>
              </w:rPr>
              <w:t>Seeking investment</w:t>
            </w:r>
          </w:p>
        </w:tc>
      </w:tr>
    </w:tbl>
    <w:p w14:paraId="64F85B9B" w14:textId="38801B4F" w:rsidR="00D60156" w:rsidRDefault="00D60156" w:rsidP="000A5252">
      <w:pPr>
        <w:rPr>
          <w:rFonts w:ascii="Arial" w:hAnsi="Arial" w:cs="Arial"/>
          <w:sz w:val="24"/>
          <w:szCs w:val="24"/>
        </w:rPr>
      </w:pPr>
    </w:p>
    <w:p w14:paraId="23CB509B" w14:textId="7AA21EA0" w:rsidR="00D60156" w:rsidRPr="00FA4F15" w:rsidRDefault="00D60156" w:rsidP="00D60156">
      <w:pPr>
        <w:rPr>
          <w:rFonts w:ascii="Arial" w:hAnsi="Arial" w:cs="Arial"/>
          <w:sz w:val="28"/>
          <w:szCs w:val="28"/>
        </w:rPr>
      </w:pPr>
      <w:r>
        <w:rPr>
          <w:rFonts w:ascii="Arial" w:hAnsi="Arial" w:cs="Arial"/>
          <w:sz w:val="24"/>
          <w:szCs w:val="24"/>
        </w:rPr>
        <w:br w:type="page"/>
      </w:r>
      <w:r>
        <w:rPr>
          <w:rFonts w:ascii="Arial" w:hAnsi="Arial" w:cs="Arial"/>
          <w:sz w:val="28"/>
          <w:szCs w:val="28"/>
        </w:rPr>
        <w:lastRenderedPageBreak/>
        <w:t>People &amp; Nature</w:t>
      </w:r>
    </w:p>
    <w:p w14:paraId="62322346" w14:textId="24CB2436" w:rsidR="00D60156" w:rsidRDefault="00D60156" w:rsidP="000A5252">
      <w:pPr>
        <w:rPr>
          <w:rFonts w:ascii="Arial" w:hAnsi="Arial" w:cs="Arial"/>
          <w:sz w:val="24"/>
          <w:szCs w:val="24"/>
        </w:rPr>
      </w:pPr>
      <w:r w:rsidRPr="00D60156">
        <w:rPr>
          <w:rFonts w:ascii="Arial" w:hAnsi="Arial" w:cs="Arial"/>
          <w:b/>
          <w:bCs/>
          <w:sz w:val="24"/>
          <w:szCs w:val="24"/>
        </w:rPr>
        <w:t xml:space="preserve">Target: </w:t>
      </w:r>
      <w:r w:rsidRPr="00D60156">
        <w:rPr>
          <w:rFonts w:ascii="Arial" w:hAnsi="Arial" w:cs="Arial"/>
          <w:sz w:val="24"/>
          <w:szCs w:val="24"/>
        </w:rPr>
        <w:t>Enable at least 200 land stewards to improve the biodiversity on their land each year</w:t>
      </w:r>
    </w:p>
    <w:p w14:paraId="203901A3" w14:textId="460091C5" w:rsidR="00D60156" w:rsidRDefault="00D60156" w:rsidP="000A5252">
      <w:pPr>
        <w:rPr>
          <w:rFonts w:ascii="Arial" w:hAnsi="Arial" w:cs="Arial"/>
          <w:sz w:val="24"/>
          <w:szCs w:val="24"/>
        </w:rPr>
      </w:pPr>
    </w:p>
    <w:tbl>
      <w:tblPr>
        <w:tblW w:w="5000" w:type="pct"/>
        <w:tblCellMar>
          <w:left w:w="0" w:type="dxa"/>
          <w:right w:w="0" w:type="dxa"/>
        </w:tblCellMar>
        <w:tblLook w:val="01E0" w:firstRow="1" w:lastRow="1" w:firstColumn="1" w:lastColumn="1" w:noHBand="0" w:noVBand="0"/>
      </w:tblPr>
      <w:tblGrid>
        <w:gridCol w:w="2692"/>
        <w:gridCol w:w="5690"/>
        <w:gridCol w:w="1598"/>
        <w:gridCol w:w="1781"/>
        <w:gridCol w:w="2197"/>
      </w:tblGrid>
      <w:tr w:rsidR="00D60156" w:rsidRPr="00D60156" w14:paraId="3EC59960" w14:textId="77777777" w:rsidTr="00D60156">
        <w:trPr>
          <w:trHeight w:val="376"/>
        </w:trPr>
        <w:tc>
          <w:tcPr>
            <w:tcW w:w="964" w:type="pct"/>
            <w:tcBorders>
              <w:bottom w:val="single" w:sz="8" w:space="0" w:color="FFFFFF"/>
            </w:tcBorders>
          </w:tcPr>
          <w:p w14:paraId="19A474BF" w14:textId="77777777" w:rsidR="00D60156" w:rsidRPr="00D60156" w:rsidRDefault="00D60156" w:rsidP="002A732B">
            <w:pPr>
              <w:pStyle w:val="TableParagraph"/>
              <w:spacing w:before="0"/>
              <w:ind w:left="113"/>
              <w:rPr>
                <w:rFonts w:ascii="Arial" w:hAnsi="Arial" w:cs="Arial"/>
                <w:b/>
              </w:rPr>
            </w:pPr>
            <w:r w:rsidRPr="00D60156">
              <w:rPr>
                <w:rFonts w:ascii="Arial" w:hAnsi="Arial" w:cs="Arial"/>
                <w:b/>
                <w:color w:val="231F20"/>
                <w:spacing w:val="-2"/>
              </w:rPr>
              <w:t>Vision</w:t>
            </w:r>
          </w:p>
        </w:tc>
        <w:tc>
          <w:tcPr>
            <w:tcW w:w="2038" w:type="pct"/>
            <w:tcBorders>
              <w:bottom w:val="single" w:sz="8" w:space="0" w:color="FFFFFF"/>
            </w:tcBorders>
          </w:tcPr>
          <w:p w14:paraId="551F754A" w14:textId="77777777" w:rsidR="00D60156" w:rsidRPr="00D60156" w:rsidRDefault="00D60156" w:rsidP="002A732B">
            <w:pPr>
              <w:pStyle w:val="TableParagraph"/>
              <w:spacing w:before="0"/>
              <w:ind w:left="113"/>
              <w:rPr>
                <w:rFonts w:ascii="Arial" w:hAnsi="Arial" w:cs="Arial"/>
                <w:b/>
              </w:rPr>
            </w:pPr>
            <w:r w:rsidRPr="00D60156">
              <w:rPr>
                <w:rFonts w:ascii="Arial" w:hAnsi="Arial" w:cs="Arial"/>
                <w:b/>
                <w:color w:val="231F20"/>
              </w:rPr>
              <w:t xml:space="preserve">Action </w:t>
            </w:r>
            <w:r w:rsidRPr="00D60156">
              <w:rPr>
                <w:rFonts w:ascii="Arial" w:hAnsi="Arial" w:cs="Arial"/>
                <w:b/>
                <w:color w:val="231F20"/>
                <w:spacing w:val="-2"/>
              </w:rPr>
              <w:t>Description</w:t>
            </w:r>
          </w:p>
        </w:tc>
        <w:tc>
          <w:tcPr>
            <w:tcW w:w="572" w:type="pct"/>
            <w:tcBorders>
              <w:bottom w:val="single" w:sz="8" w:space="0" w:color="FFFFFF"/>
            </w:tcBorders>
          </w:tcPr>
          <w:p w14:paraId="32E370AD" w14:textId="77777777" w:rsidR="00D60156" w:rsidRPr="00D60156" w:rsidRDefault="00D60156" w:rsidP="002A732B">
            <w:pPr>
              <w:pStyle w:val="TableParagraph"/>
              <w:spacing w:before="0"/>
              <w:ind w:left="177"/>
              <w:rPr>
                <w:rFonts w:ascii="Arial" w:hAnsi="Arial" w:cs="Arial"/>
                <w:b/>
              </w:rPr>
            </w:pPr>
            <w:r w:rsidRPr="00D60156">
              <w:rPr>
                <w:rFonts w:ascii="Arial" w:hAnsi="Arial" w:cs="Arial"/>
                <w:b/>
                <w:color w:val="231F20"/>
                <w:spacing w:val="-2"/>
              </w:rPr>
              <w:t>Timeframe</w:t>
            </w:r>
          </w:p>
        </w:tc>
        <w:tc>
          <w:tcPr>
            <w:tcW w:w="638" w:type="pct"/>
            <w:tcBorders>
              <w:bottom w:val="single" w:sz="8" w:space="0" w:color="FFFFFF"/>
            </w:tcBorders>
          </w:tcPr>
          <w:p w14:paraId="5A6659B0" w14:textId="77777777" w:rsidR="00D60156" w:rsidRPr="00D60156" w:rsidRDefault="00D60156" w:rsidP="002A732B">
            <w:pPr>
              <w:pStyle w:val="TableParagraph"/>
              <w:spacing w:before="0"/>
              <w:ind w:left="117"/>
              <w:rPr>
                <w:rFonts w:ascii="Arial" w:hAnsi="Arial" w:cs="Arial"/>
                <w:b/>
              </w:rPr>
            </w:pPr>
            <w:r w:rsidRPr="00D60156">
              <w:rPr>
                <w:rFonts w:ascii="Arial" w:hAnsi="Arial" w:cs="Arial"/>
                <w:b/>
                <w:color w:val="231F20"/>
                <w:spacing w:val="-2"/>
              </w:rPr>
              <w:t>Investment</w:t>
            </w:r>
          </w:p>
        </w:tc>
        <w:tc>
          <w:tcPr>
            <w:tcW w:w="787" w:type="pct"/>
            <w:tcBorders>
              <w:bottom w:val="single" w:sz="8" w:space="0" w:color="FFFFFF"/>
            </w:tcBorders>
          </w:tcPr>
          <w:p w14:paraId="238BA1A9" w14:textId="77777777" w:rsidR="00D60156" w:rsidRPr="00D60156" w:rsidRDefault="00D60156" w:rsidP="002A732B">
            <w:pPr>
              <w:pStyle w:val="TableParagraph"/>
              <w:spacing w:before="0"/>
              <w:ind w:left="198"/>
              <w:rPr>
                <w:rFonts w:ascii="Arial" w:hAnsi="Arial" w:cs="Arial"/>
                <w:b/>
              </w:rPr>
            </w:pPr>
            <w:r w:rsidRPr="00D60156">
              <w:rPr>
                <w:rFonts w:ascii="Arial" w:hAnsi="Arial" w:cs="Arial"/>
                <w:b/>
                <w:color w:val="231F20"/>
              </w:rPr>
              <w:t xml:space="preserve">Funding </w:t>
            </w:r>
            <w:r w:rsidRPr="00D60156">
              <w:rPr>
                <w:rFonts w:ascii="Arial" w:hAnsi="Arial" w:cs="Arial"/>
                <w:b/>
                <w:color w:val="231F20"/>
                <w:spacing w:val="-2"/>
              </w:rPr>
              <w:t>source</w:t>
            </w:r>
          </w:p>
        </w:tc>
      </w:tr>
      <w:tr w:rsidR="00D60156" w:rsidRPr="00D60156" w14:paraId="40E8ACA1" w14:textId="77777777" w:rsidTr="00D60156">
        <w:trPr>
          <w:trHeight w:val="2152"/>
        </w:trPr>
        <w:tc>
          <w:tcPr>
            <w:tcW w:w="964" w:type="pct"/>
            <w:vMerge w:val="restart"/>
            <w:tcBorders>
              <w:top w:val="single" w:sz="8" w:space="0" w:color="FFFFFF"/>
              <w:bottom w:val="single" w:sz="8" w:space="0" w:color="FFFFFF"/>
            </w:tcBorders>
            <w:shd w:val="clear" w:color="auto" w:fill="4C83AD"/>
          </w:tcPr>
          <w:p w14:paraId="3D99CE91" w14:textId="77777777" w:rsidR="00D60156" w:rsidRPr="00D60156" w:rsidRDefault="00D60156" w:rsidP="002A732B">
            <w:pPr>
              <w:pStyle w:val="TableParagraph"/>
              <w:spacing w:before="120" w:line="273" w:lineRule="auto"/>
              <w:ind w:left="170" w:right="703"/>
              <w:rPr>
                <w:rFonts w:ascii="Helvetica 65 Medium"/>
                <w:i/>
              </w:rPr>
            </w:pPr>
            <w:r w:rsidRPr="00D60156">
              <w:rPr>
                <w:rFonts w:ascii="Helvetica 65 Medium"/>
                <w:i/>
                <w:color w:val="FFFFFF"/>
                <w:spacing w:val="-2"/>
              </w:rPr>
              <w:t>Traditional</w:t>
            </w:r>
            <w:r w:rsidRPr="00D60156">
              <w:rPr>
                <w:rFonts w:ascii="Helvetica 65 Medium"/>
                <w:i/>
                <w:color w:val="FFFFFF"/>
                <w:spacing w:val="-15"/>
              </w:rPr>
              <w:t xml:space="preserve"> </w:t>
            </w:r>
            <w:r w:rsidRPr="00D60156">
              <w:rPr>
                <w:rFonts w:ascii="Helvetica 65 Medium"/>
                <w:i/>
                <w:color w:val="FFFFFF"/>
                <w:spacing w:val="-2"/>
              </w:rPr>
              <w:t xml:space="preserve">owners </w:t>
            </w:r>
            <w:r w:rsidRPr="00D60156">
              <w:rPr>
                <w:rFonts w:ascii="Helvetica 65 Medium"/>
                <w:i/>
                <w:color w:val="FFFFFF"/>
              </w:rPr>
              <w:t xml:space="preserve">are empowered </w:t>
            </w:r>
            <w:r w:rsidRPr="00D60156">
              <w:rPr>
                <w:rFonts w:ascii="Helvetica 65 Medium"/>
                <w:i/>
                <w:color w:val="FFFFFF"/>
                <w:spacing w:val="-5"/>
              </w:rPr>
              <w:t>to</w:t>
            </w:r>
          </w:p>
          <w:p w14:paraId="50967095" w14:textId="77777777" w:rsidR="00D60156" w:rsidRPr="00D60156" w:rsidRDefault="00D60156" w:rsidP="002A732B">
            <w:pPr>
              <w:pStyle w:val="TableParagraph"/>
              <w:spacing w:before="3" w:line="273" w:lineRule="auto"/>
              <w:ind w:left="170" w:right="196"/>
              <w:rPr>
                <w:rFonts w:ascii="Helvetica 65 Medium"/>
                <w:i/>
              </w:rPr>
            </w:pPr>
            <w:r w:rsidRPr="00D60156">
              <w:rPr>
                <w:rFonts w:ascii="Helvetica 65 Medium"/>
                <w:i/>
                <w:color w:val="FFFFFF"/>
              </w:rPr>
              <w:t>engage</w:t>
            </w:r>
            <w:r w:rsidRPr="00D60156">
              <w:rPr>
                <w:rFonts w:ascii="Helvetica 65 Medium"/>
                <w:i/>
                <w:color w:val="FFFFFF"/>
                <w:spacing w:val="-3"/>
              </w:rPr>
              <w:t xml:space="preserve"> </w:t>
            </w:r>
            <w:r w:rsidRPr="00D60156">
              <w:rPr>
                <w:rFonts w:ascii="Helvetica 65 Medium"/>
                <w:i/>
                <w:color w:val="FFFFFF"/>
              </w:rPr>
              <w:t>in</w:t>
            </w:r>
            <w:r w:rsidRPr="00D60156">
              <w:rPr>
                <w:rFonts w:ascii="Helvetica 65 Medium"/>
                <w:i/>
                <w:color w:val="FFFFFF"/>
                <w:spacing w:val="-3"/>
              </w:rPr>
              <w:t xml:space="preserve"> </w:t>
            </w:r>
            <w:r w:rsidRPr="00D60156">
              <w:rPr>
                <w:rFonts w:ascii="Helvetica 65 Medium"/>
                <w:i/>
                <w:color w:val="FFFFFF"/>
              </w:rPr>
              <w:t>cultural</w:t>
            </w:r>
            <w:r w:rsidRPr="00D60156">
              <w:rPr>
                <w:rFonts w:ascii="Helvetica 65 Medium"/>
                <w:i/>
                <w:color w:val="FFFFFF"/>
                <w:spacing w:val="-3"/>
              </w:rPr>
              <w:t xml:space="preserve"> </w:t>
            </w:r>
            <w:r w:rsidRPr="00D60156">
              <w:rPr>
                <w:rFonts w:ascii="Helvetica 65 Medium"/>
                <w:i/>
                <w:color w:val="FFFFFF"/>
              </w:rPr>
              <w:t>land management</w:t>
            </w:r>
            <w:r w:rsidRPr="00D60156">
              <w:rPr>
                <w:rFonts w:ascii="Helvetica 65 Medium"/>
                <w:i/>
                <w:color w:val="FFFFFF"/>
                <w:spacing w:val="-17"/>
              </w:rPr>
              <w:t xml:space="preserve"> </w:t>
            </w:r>
            <w:r w:rsidRPr="00D60156">
              <w:rPr>
                <w:rFonts w:ascii="Helvetica 65 Medium"/>
                <w:i/>
                <w:color w:val="FFFFFF"/>
              </w:rPr>
              <w:t>practices on Country within Yarra Ranges</w:t>
            </w:r>
          </w:p>
        </w:tc>
        <w:tc>
          <w:tcPr>
            <w:tcW w:w="2038" w:type="pct"/>
            <w:tcBorders>
              <w:top w:val="single" w:sz="8" w:space="0" w:color="FFFFFF"/>
              <w:bottom w:val="single" w:sz="8" w:space="0" w:color="FFFFFF"/>
            </w:tcBorders>
            <w:shd w:val="clear" w:color="auto" w:fill="E6ECF3"/>
          </w:tcPr>
          <w:p w14:paraId="3669F127" w14:textId="77777777" w:rsidR="00D60156" w:rsidRPr="00D60156" w:rsidRDefault="00D60156" w:rsidP="002A732B">
            <w:pPr>
              <w:pStyle w:val="TableParagraph"/>
              <w:spacing w:line="271" w:lineRule="auto"/>
              <w:ind w:hanging="454"/>
              <w:rPr>
                <w:rFonts w:ascii="Arial" w:hAnsi="Arial" w:cs="Arial"/>
              </w:rPr>
            </w:pPr>
            <w:r w:rsidRPr="00D60156">
              <w:rPr>
                <w:rFonts w:ascii="Arial" w:hAnsi="Arial" w:cs="Arial"/>
                <w:color w:val="231F20"/>
              </w:rPr>
              <w:t>4.1</w:t>
            </w:r>
            <w:r w:rsidRPr="00D60156">
              <w:rPr>
                <w:rFonts w:ascii="Arial" w:hAnsi="Arial" w:cs="Arial"/>
                <w:color w:val="231F20"/>
                <w:spacing w:val="40"/>
              </w:rPr>
              <w:t xml:space="preserve"> </w:t>
            </w:r>
            <w:r w:rsidRPr="00D60156">
              <w:rPr>
                <w:rFonts w:ascii="Arial" w:hAnsi="Arial" w:cs="Arial"/>
                <w:color w:val="231F20"/>
              </w:rPr>
              <w:t>Support the development of areas suitable for the application</w:t>
            </w:r>
            <w:r w:rsidRPr="00D60156">
              <w:rPr>
                <w:rFonts w:ascii="Arial" w:hAnsi="Arial" w:cs="Arial"/>
                <w:color w:val="231F20"/>
                <w:spacing w:val="-8"/>
              </w:rPr>
              <w:t xml:space="preserve"> </w:t>
            </w:r>
            <w:r w:rsidRPr="00D60156">
              <w:rPr>
                <w:rFonts w:ascii="Arial" w:hAnsi="Arial" w:cs="Arial"/>
                <w:color w:val="231F20"/>
              </w:rPr>
              <w:t>of</w:t>
            </w:r>
            <w:r w:rsidRPr="00D60156">
              <w:rPr>
                <w:rFonts w:ascii="Arial" w:hAnsi="Arial" w:cs="Arial"/>
                <w:color w:val="231F20"/>
                <w:spacing w:val="-8"/>
              </w:rPr>
              <w:t xml:space="preserve"> </w:t>
            </w:r>
            <w:r w:rsidRPr="00D60156">
              <w:rPr>
                <w:rFonts w:ascii="Arial" w:hAnsi="Arial" w:cs="Arial"/>
                <w:color w:val="231F20"/>
              </w:rPr>
              <w:t>contemporary</w:t>
            </w:r>
            <w:r w:rsidRPr="00D60156">
              <w:rPr>
                <w:rFonts w:ascii="Arial" w:hAnsi="Arial" w:cs="Arial"/>
                <w:color w:val="231F20"/>
                <w:spacing w:val="-8"/>
              </w:rPr>
              <w:t xml:space="preserve"> </w:t>
            </w:r>
            <w:r w:rsidRPr="00D60156">
              <w:rPr>
                <w:rFonts w:ascii="Arial" w:hAnsi="Arial" w:cs="Arial"/>
                <w:color w:val="231F20"/>
              </w:rPr>
              <w:t>concepts</w:t>
            </w:r>
            <w:r w:rsidRPr="00D60156">
              <w:rPr>
                <w:rFonts w:ascii="Arial" w:hAnsi="Arial" w:cs="Arial"/>
                <w:color w:val="231F20"/>
                <w:spacing w:val="-8"/>
              </w:rPr>
              <w:t xml:space="preserve"> </w:t>
            </w:r>
            <w:r w:rsidRPr="00D60156">
              <w:rPr>
                <w:rFonts w:ascii="Arial" w:hAnsi="Arial" w:cs="Arial"/>
                <w:color w:val="231F20"/>
              </w:rPr>
              <w:t>of</w:t>
            </w:r>
            <w:r w:rsidRPr="00D60156">
              <w:rPr>
                <w:rFonts w:ascii="Arial" w:hAnsi="Arial" w:cs="Arial"/>
                <w:color w:val="231F20"/>
                <w:spacing w:val="-8"/>
              </w:rPr>
              <w:t xml:space="preserve"> </w:t>
            </w:r>
            <w:r w:rsidRPr="00D60156">
              <w:rPr>
                <w:rFonts w:ascii="Arial" w:hAnsi="Arial" w:cs="Arial"/>
                <w:color w:val="231F20"/>
              </w:rPr>
              <w:t>Indigenous Ways of Knowing, Being &amp; Doing such as cultural burning. Enhance opportunities for Council and community connection through delivery of cultural awareness program.</w:t>
            </w:r>
          </w:p>
        </w:tc>
        <w:tc>
          <w:tcPr>
            <w:tcW w:w="572" w:type="pct"/>
            <w:tcBorders>
              <w:top w:val="single" w:sz="8" w:space="0" w:color="FFFFFF"/>
              <w:bottom w:val="single" w:sz="8" w:space="0" w:color="FFFFFF"/>
            </w:tcBorders>
            <w:shd w:val="clear" w:color="auto" w:fill="E6ECF3"/>
          </w:tcPr>
          <w:p w14:paraId="195523A9" w14:textId="77777777" w:rsidR="00D60156" w:rsidRPr="00D60156" w:rsidRDefault="00D60156" w:rsidP="002A732B">
            <w:pPr>
              <w:pStyle w:val="TableParagraph"/>
              <w:ind w:left="233"/>
              <w:rPr>
                <w:rFonts w:ascii="Arial" w:hAnsi="Arial" w:cs="Arial"/>
              </w:rPr>
            </w:pPr>
            <w:r w:rsidRPr="00D60156">
              <w:rPr>
                <w:rFonts w:ascii="Arial" w:hAnsi="Arial" w:cs="Arial"/>
                <w:color w:val="231F20"/>
                <w:spacing w:val="-4"/>
              </w:rPr>
              <w:t>Year</w:t>
            </w:r>
            <w:r w:rsidRPr="00D60156">
              <w:rPr>
                <w:rFonts w:ascii="Arial" w:hAnsi="Arial" w:cs="Arial"/>
                <w:color w:val="231F20"/>
                <w:spacing w:val="-6"/>
              </w:rPr>
              <w:t xml:space="preserve"> </w:t>
            </w:r>
            <w:r w:rsidRPr="00D60156">
              <w:rPr>
                <w:rFonts w:ascii="Arial" w:hAnsi="Arial" w:cs="Arial"/>
                <w:color w:val="231F20"/>
                <w:spacing w:val="-4"/>
              </w:rPr>
              <w:t>2-</w:t>
            </w:r>
            <w:r w:rsidRPr="00D60156">
              <w:rPr>
                <w:rFonts w:ascii="Arial" w:hAnsi="Arial" w:cs="Arial"/>
                <w:color w:val="231F20"/>
                <w:spacing w:val="-10"/>
              </w:rPr>
              <w:t>3</w:t>
            </w:r>
          </w:p>
        </w:tc>
        <w:tc>
          <w:tcPr>
            <w:tcW w:w="638" w:type="pct"/>
            <w:tcBorders>
              <w:top w:val="single" w:sz="8" w:space="0" w:color="FFFFFF"/>
              <w:bottom w:val="single" w:sz="8" w:space="0" w:color="FFFFFF"/>
            </w:tcBorders>
            <w:shd w:val="clear" w:color="auto" w:fill="E6ECF3"/>
          </w:tcPr>
          <w:p w14:paraId="7245D099" w14:textId="77777777" w:rsidR="00D60156" w:rsidRPr="00D60156" w:rsidRDefault="00D60156" w:rsidP="002A732B">
            <w:pPr>
              <w:pStyle w:val="TableParagraph"/>
              <w:ind w:left="174"/>
              <w:rPr>
                <w:rFonts w:ascii="Arial" w:hAnsi="Arial" w:cs="Arial"/>
              </w:rPr>
            </w:pPr>
            <w:r w:rsidRPr="00D60156">
              <w:rPr>
                <w:rFonts w:ascii="Arial" w:hAnsi="Arial" w:cs="Arial"/>
                <w:color w:val="231F20"/>
              </w:rPr>
              <w:t>Not</w:t>
            </w:r>
            <w:r w:rsidRPr="00D60156">
              <w:rPr>
                <w:rFonts w:ascii="Arial" w:hAnsi="Arial" w:cs="Arial"/>
                <w:color w:val="231F20"/>
                <w:spacing w:val="-4"/>
              </w:rPr>
              <w:t xml:space="preserve"> </w:t>
            </w:r>
            <w:r w:rsidRPr="00D60156">
              <w:rPr>
                <w:rFonts w:ascii="Arial" w:hAnsi="Arial" w:cs="Arial"/>
                <w:color w:val="231F20"/>
                <w:spacing w:val="-2"/>
              </w:rPr>
              <w:t>required</w:t>
            </w:r>
          </w:p>
        </w:tc>
        <w:tc>
          <w:tcPr>
            <w:tcW w:w="787" w:type="pct"/>
            <w:tcBorders>
              <w:top w:val="single" w:sz="8" w:space="0" w:color="FFFFFF"/>
              <w:bottom w:val="single" w:sz="8" w:space="0" w:color="FFFFFF"/>
            </w:tcBorders>
            <w:shd w:val="clear" w:color="auto" w:fill="E6ECF3"/>
          </w:tcPr>
          <w:p w14:paraId="7B608559" w14:textId="77777777" w:rsidR="00D60156" w:rsidRPr="00D60156" w:rsidRDefault="00D60156" w:rsidP="002A732B">
            <w:pPr>
              <w:pStyle w:val="TableParagraph"/>
              <w:spacing w:line="271" w:lineRule="auto"/>
              <w:ind w:left="255"/>
              <w:rPr>
                <w:rFonts w:ascii="Arial" w:hAnsi="Arial" w:cs="Arial"/>
              </w:rPr>
            </w:pPr>
            <w:r w:rsidRPr="00D60156">
              <w:rPr>
                <w:rFonts w:ascii="Arial" w:hAnsi="Arial" w:cs="Arial"/>
                <w:color w:val="231F20"/>
              </w:rPr>
              <w:t>Within</w:t>
            </w:r>
            <w:r w:rsidRPr="00D60156">
              <w:rPr>
                <w:rFonts w:ascii="Arial" w:hAnsi="Arial" w:cs="Arial"/>
                <w:color w:val="231F20"/>
                <w:spacing w:val="-17"/>
              </w:rPr>
              <w:t xml:space="preserve"> </w:t>
            </w:r>
            <w:r w:rsidRPr="00D60156">
              <w:rPr>
                <w:rFonts w:ascii="Arial" w:hAnsi="Arial" w:cs="Arial"/>
                <w:color w:val="231F20"/>
              </w:rPr>
              <w:t xml:space="preserve">existing </w:t>
            </w:r>
            <w:r w:rsidRPr="00D60156">
              <w:rPr>
                <w:rFonts w:ascii="Arial" w:hAnsi="Arial" w:cs="Arial"/>
                <w:color w:val="231F20"/>
                <w:spacing w:val="-2"/>
              </w:rPr>
              <w:t>resources</w:t>
            </w:r>
          </w:p>
        </w:tc>
      </w:tr>
      <w:tr w:rsidR="00D60156" w:rsidRPr="00D60156" w14:paraId="3AC10209" w14:textId="77777777" w:rsidTr="00D60156">
        <w:trPr>
          <w:trHeight w:val="1512"/>
        </w:trPr>
        <w:tc>
          <w:tcPr>
            <w:tcW w:w="964" w:type="pct"/>
            <w:vMerge/>
            <w:tcBorders>
              <w:top w:val="nil"/>
              <w:bottom w:val="nil"/>
            </w:tcBorders>
            <w:shd w:val="clear" w:color="auto" w:fill="4C83AD"/>
          </w:tcPr>
          <w:p w14:paraId="39337BB9" w14:textId="77777777" w:rsidR="00D60156" w:rsidRPr="00D60156" w:rsidRDefault="00D60156" w:rsidP="002A732B"/>
        </w:tc>
        <w:tc>
          <w:tcPr>
            <w:tcW w:w="2038" w:type="pct"/>
            <w:tcBorders>
              <w:top w:val="single" w:sz="8" w:space="0" w:color="FFFFFF"/>
              <w:bottom w:val="single" w:sz="8" w:space="0" w:color="FFFFFF"/>
            </w:tcBorders>
            <w:shd w:val="clear" w:color="auto" w:fill="E6ECF3"/>
          </w:tcPr>
          <w:p w14:paraId="071E3CE1" w14:textId="77777777" w:rsidR="00D60156" w:rsidRPr="00D60156" w:rsidRDefault="00D60156" w:rsidP="002A732B">
            <w:pPr>
              <w:pStyle w:val="TableParagraph"/>
              <w:spacing w:line="271" w:lineRule="auto"/>
              <w:ind w:right="550" w:hanging="454"/>
              <w:rPr>
                <w:rFonts w:ascii="Arial" w:hAnsi="Arial" w:cs="Arial"/>
              </w:rPr>
            </w:pPr>
            <w:r w:rsidRPr="00D60156">
              <w:rPr>
                <w:rFonts w:ascii="Arial" w:hAnsi="Arial" w:cs="Arial"/>
                <w:color w:val="231F20"/>
              </w:rPr>
              <w:t>4.2</w:t>
            </w:r>
            <w:r w:rsidRPr="00D60156">
              <w:rPr>
                <w:rFonts w:ascii="Arial" w:hAnsi="Arial" w:cs="Arial"/>
                <w:color w:val="231F20"/>
                <w:spacing w:val="40"/>
              </w:rPr>
              <w:t xml:space="preserve"> </w:t>
            </w:r>
            <w:r w:rsidRPr="00D60156">
              <w:rPr>
                <w:rFonts w:ascii="Arial" w:hAnsi="Arial" w:cs="Arial"/>
                <w:color w:val="231F20"/>
              </w:rPr>
              <w:t>Enhance opportunities for cultural awareness and</w:t>
            </w:r>
            <w:r w:rsidRPr="00D60156">
              <w:rPr>
                <w:rFonts w:ascii="Arial" w:hAnsi="Arial" w:cs="Arial"/>
                <w:color w:val="231F20"/>
                <w:spacing w:val="-8"/>
              </w:rPr>
              <w:t xml:space="preserve"> </w:t>
            </w:r>
            <w:r w:rsidRPr="00D60156">
              <w:rPr>
                <w:rFonts w:ascii="Arial" w:hAnsi="Arial" w:cs="Arial"/>
                <w:color w:val="231F20"/>
              </w:rPr>
              <w:t>integration</w:t>
            </w:r>
            <w:r w:rsidRPr="00D60156">
              <w:rPr>
                <w:rFonts w:ascii="Arial" w:hAnsi="Arial" w:cs="Arial"/>
                <w:color w:val="231F20"/>
                <w:spacing w:val="-8"/>
              </w:rPr>
              <w:t xml:space="preserve"> </w:t>
            </w:r>
            <w:r w:rsidRPr="00D60156">
              <w:rPr>
                <w:rFonts w:ascii="Arial" w:hAnsi="Arial" w:cs="Arial"/>
                <w:color w:val="231F20"/>
              </w:rPr>
              <w:t>of</w:t>
            </w:r>
            <w:r w:rsidRPr="00D60156">
              <w:rPr>
                <w:rFonts w:ascii="Arial" w:hAnsi="Arial" w:cs="Arial"/>
                <w:color w:val="231F20"/>
                <w:spacing w:val="-8"/>
              </w:rPr>
              <w:t xml:space="preserve"> </w:t>
            </w:r>
            <w:r w:rsidRPr="00D60156">
              <w:rPr>
                <w:rFonts w:ascii="Arial" w:hAnsi="Arial" w:cs="Arial"/>
                <w:color w:val="231F20"/>
              </w:rPr>
              <w:t>indigenous</w:t>
            </w:r>
            <w:r w:rsidRPr="00D60156">
              <w:rPr>
                <w:rFonts w:ascii="Arial" w:hAnsi="Arial" w:cs="Arial"/>
                <w:color w:val="231F20"/>
                <w:spacing w:val="-8"/>
              </w:rPr>
              <w:t xml:space="preserve"> </w:t>
            </w:r>
            <w:r w:rsidRPr="00D60156">
              <w:rPr>
                <w:rFonts w:ascii="Arial" w:hAnsi="Arial" w:cs="Arial"/>
                <w:color w:val="231F20"/>
              </w:rPr>
              <w:t>land</w:t>
            </w:r>
            <w:r w:rsidRPr="00D60156">
              <w:rPr>
                <w:rFonts w:ascii="Arial" w:hAnsi="Arial" w:cs="Arial"/>
                <w:color w:val="231F20"/>
                <w:spacing w:val="-8"/>
              </w:rPr>
              <w:t xml:space="preserve"> </w:t>
            </w:r>
            <w:r w:rsidRPr="00D60156">
              <w:rPr>
                <w:rFonts w:ascii="Arial" w:hAnsi="Arial" w:cs="Arial"/>
                <w:color w:val="231F20"/>
              </w:rPr>
              <w:t>management practices into Bushland management through employment of Indigenous Ranger</w:t>
            </w:r>
          </w:p>
        </w:tc>
        <w:tc>
          <w:tcPr>
            <w:tcW w:w="572" w:type="pct"/>
            <w:tcBorders>
              <w:top w:val="single" w:sz="8" w:space="0" w:color="FFFFFF"/>
              <w:bottom w:val="single" w:sz="8" w:space="0" w:color="FFFFFF"/>
            </w:tcBorders>
            <w:shd w:val="clear" w:color="auto" w:fill="E6ECF3"/>
          </w:tcPr>
          <w:p w14:paraId="2E1240F5" w14:textId="77777777" w:rsidR="00D60156" w:rsidRPr="00D60156" w:rsidRDefault="00D60156" w:rsidP="002A732B">
            <w:pPr>
              <w:pStyle w:val="TableParagraph"/>
              <w:ind w:left="233"/>
              <w:rPr>
                <w:rFonts w:ascii="Arial" w:hAnsi="Arial" w:cs="Arial"/>
              </w:rPr>
            </w:pPr>
            <w:r w:rsidRPr="00D60156">
              <w:rPr>
                <w:rFonts w:ascii="Arial" w:hAnsi="Arial" w:cs="Arial"/>
                <w:color w:val="231F20"/>
                <w:spacing w:val="-4"/>
              </w:rPr>
              <w:t>Year</w:t>
            </w:r>
            <w:r w:rsidRPr="00D60156">
              <w:rPr>
                <w:rFonts w:ascii="Arial" w:hAnsi="Arial" w:cs="Arial"/>
                <w:color w:val="231F20"/>
                <w:spacing w:val="-6"/>
              </w:rPr>
              <w:t xml:space="preserve"> </w:t>
            </w:r>
            <w:r w:rsidRPr="00D60156">
              <w:rPr>
                <w:rFonts w:ascii="Arial" w:hAnsi="Arial" w:cs="Arial"/>
                <w:color w:val="231F20"/>
                <w:spacing w:val="-4"/>
              </w:rPr>
              <w:t>1-</w:t>
            </w:r>
            <w:r w:rsidRPr="00D60156">
              <w:rPr>
                <w:rFonts w:ascii="Arial" w:hAnsi="Arial" w:cs="Arial"/>
                <w:color w:val="231F20"/>
                <w:spacing w:val="-5"/>
              </w:rPr>
              <w:t>10</w:t>
            </w:r>
          </w:p>
        </w:tc>
        <w:tc>
          <w:tcPr>
            <w:tcW w:w="638" w:type="pct"/>
            <w:tcBorders>
              <w:top w:val="single" w:sz="8" w:space="0" w:color="FFFFFF"/>
              <w:bottom w:val="single" w:sz="8" w:space="0" w:color="FFFFFF"/>
            </w:tcBorders>
            <w:shd w:val="clear" w:color="auto" w:fill="E6ECF3"/>
          </w:tcPr>
          <w:p w14:paraId="0D52B9D8" w14:textId="77777777" w:rsidR="00D60156" w:rsidRPr="00D60156" w:rsidRDefault="00D60156" w:rsidP="002A732B">
            <w:pPr>
              <w:pStyle w:val="TableParagraph"/>
              <w:ind w:left="174"/>
              <w:rPr>
                <w:rFonts w:ascii="Arial" w:hAnsi="Arial" w:cs="Arial"/>
              </w:rPr>
            </w:pPr>
            <w:r w:rsidRPr="00D60156">
              <w:rPr>
                <w:rFonts w:ascii="Arial" w:hAnsi="Arial" w:cs="Arial"/>
                <w:color w:val="231F20"/>
              </w:rPr>
              <w:t>1.0FTE</w:t>
            </w:r>
            <w:r w:rsidRPr="00D60156">
              <w:rPr>
                <w:rFonts w:ascii="Arial" w:hAnsi="Arial" w:cs="Arial"/>
                <w:color w:val="231F20"/>
                <w:spacing w:val="-4"/>
              </w:rPr>
              <w:t xml:space="preserve"> </w:t>
            </w:r>
            <w:r w:rsidRPr="00D60156">
              <w:rPr>
                <w:rFonts w:ascii="Arial" w:hAnsi="Arial" w:cs="Arial"/>
                <w:color w:val="231F20"/>
              </w:rPr>
              <w:t>Band</w:t>
            </w:r>
            <w:r w:rsidRPr="00D60156">
              <w:rPr>
                <w:rFonts w:ascii="Arial" w:hAnsi="Arial" w:cs="Arial"/>
                <w:color w:val="231F20"/>
                <w:spacing w:val="-4"/>
              </w:rPr>
              <w:t xml:space="preserve"> </w:t>
            </w:r>
            <w:r w:rsidRPr="00D60156">
              <w:rPr>
                <w:rFonts w:ascii="Arial" w:hAnsi="Arial" w:cs="Arial"/>
                <w:color w:val="231F20"/>
                <w:spacing w:val="-10"/>
              </w:rPr>
              <w:t>6</w:t>
            </w:r>
          </w:p>
        </w:tc>
        <w:tc>
          <w:tcPr>
            <w:tcW w:w="787" w:type="pct"/>
            <w:tcBorders>
              <w:top w:val="single" w:sz="8" w:space="0" w:color="FFFFFF"/>
              <w:bottom w:val="single" w:sz="8" w:space="0" w:color="FFFFFF"/>
            </w:tcBorders>
            <w:shd w:val="clear" w:color="auto" w:fill="E6ECF3"/>
          </w:tcPr>
          <w:p w14:paraId="39B047D8" w14:textId="77777777" w:rsidR="00D60156" w:rsidRPr="00D60156" w:rsidRDefault="00D60156" w:rsidP="002A732B">
            <w:pPr>
              <w:pStyle w:val="TableParagraph"/>
              <w:spacing w:line="271" w:lineRule="auto"/>
              <w:ind w:left="255" w:right="457"/>
              <w:rPr>
                <w:rFonts w:ascii="Arial" w:hAnsi="Arial" w:cs="Arial"/>
              </w:rPr>
            </w:pPr>
            <w:r w:rsidRPr="00D60156">
              <w:rPr>
                <w:rFonts w:ascii="Arial" w:hAnsi="Arial" w:cs="Arial"/>
                <w:color w:val="231F20"/>
              </w:rPr>
              <w:t>Year 1 funded, ongoing</w:t>
            </w:r>
            <w:r w:rsidRPr="00D60156">
              <w:rPr>
                <w:rFonts w:ascii="Arial" w:hAnsi="Arial" w:cs="Arial"/>
                <w:color w:val="231F20"/>
                <w:spacing w:val="-17"/>
              </w:rPr>
              <w:t xml:space="preserve"> </w:t>
            </w:r>
            <w:r w:rsidRPr="00D60156">
              <w:rPr>
                <w:rFonts w:ascii="Arial" w:hAnsi="Arial" w:cs="Arial"/>
                <w:color w:val="231F20"/>
              </w:rPr>
              <w:t xml:space="preserve">funding </w:t>
            </w:r>
            <w:r w:rsidRPr="00D60156">
              <w:rPr>
                <w:rFonts w:ascii="Arial" w:hAnsi="Arial" w:cs="Arial"/>
                <w:color w:val="231F20"/>
                <w:spacing w:val="-2"/>
              </w:rPr>
              <w:t>required</w:t>
            </w:r>
          </w:p>
        </w:tc>
      </w:tr>
      <w:tr w:rsidR="00D60156" w:rsidRPr="00D60156" w14:paraId="508749E0" w14:textId="77777777" w:rsidTr="00D60156">
        <w:trPr>
          <w:trHeight w:val="1512"/>
        </w:trPr>
        <w:tc>
          <w:tcPr>
            <w:tcW w:w="964" w:type="pct"/>
            <w:tcBorders>
              <w:top w:val="nil"/>
              <w:bottom w:val="nil"/>
            </w:tcBorders>
            <w:shd w:val="clear" w:color="auto" w:fill="4C83AD"/>
          </w:tcPr>
          <w:p w14:paraId="1A718639" w14:textId="77777777" w:rsidR="00D60156" w:rsidRPr="00D60156" w:rsidRDefault="00D60156" w:rsidP="00D60156">
            <w:pPr>
              <w:pStyle w:val="TableParagraph"/>
              <w:spacing w:before="120" w:line="273" w:lineRule="auto"/>
              <w:ind w:left="170" w:right="301"/>
              <w:rPr>
                <w:rFonts w:ascii="Helvetica 65 Medium"/>
                <w:i/>
              </w:rPr>
            </w:pPr>
            <w:r w:rsidRPr="00D60156">
              <w:rPr>
                <w:rFonts w:ascii="Helvetica 65 Medium"/>
                <w:i/>
                <w:color w:val="FFFFFF"/>
              </w:rPr>
              <w:t>Our community has access and a deep connection to nature; inspired</w:t>
            </w:r>
            <w:r w:rsidRPr="00D60156">
              <w:rPr>
                <w:rFonts w:ascii="Helvetica 65 Medium"/>
                <w:i/>
                <w:color w:val="FFFFFF"/>
                <w:spacing w:val="-13"/>
              </w:rPr>
              <w:t xml:space="preserve"> </w:t>
            </w:r>
            <w:r w:rsidRPr="00D60156">
              <w:rPr>
                <w:rFonts w:ascii="Helvetica 65 Medium"/>
                <w:i/>
                <w:color w:val="FFFFFF"/>
              </w:rPr>
              <w:t>to</w:t>
            </w:r>
            <w:r w:rsidRPr="00D60156">
              <w:rPr>
                <w:rFonts w:ascii="Helvetica 65 Medium"/>
                <w:i/>
                <w:color w:val="FFFFFF"/>
                <w:spacing w:val="-13"/>
              </w:rPr>
              <w:t xml:space="preserve"> </w:t>
            </w:r>
            <w:proofErr w:type="gramStart"/>
            <w:r w:rsidRPr="00D60156">
              <w:rPr>
                <w:rFonts w:ascii="Helvetica 65 Medium"/>
                <w:i/>
                <w:color w:val="FFFFFF"/>
              </w:rPr>
              <w:t>take</w:t>
            </w:r>
            <w:r w:rsidRPr="00D60156">
              <w:rPr>
                <w:rFonts w:ascii="Helvetica 65 Medium"/>
                <w:i/>
                <w:color w:val="FFFFFF"/>
                <w:spacing w:val="-13"/>
              </w:rPr>
              <w:t xml:space="preserve"> </w:t>
            </w:r>
            <w:r w:rsidRPr="00D60156">
              <w:rPr>
                <w:rFonts w:ascii="Helvetica 65 Medium"/>
                <w:i/>
                <w:color w:val="FFFFFF"/>
              </w:rPr>
              <w:t>action</w:t>
            </w:r>
            <w:proofErr w:type="gramEnd"/>
            <w:r w:rsidRPr="00D60156">
              <w:rPr>
                <w:rFonts w:ascii="Helvetica 65 Medium"/>
                <w:i/>
                <w:color w:val="FFFFFF"/>
              </w:rPr>
              <w:t xml:space="preserve"> to actively care for</w:t>
            </w:r>
            <w:r w:rsidRPr="00D60156">
              <w:rPr>
                <w:rFonts w:ascii="Helvetica 65 Medium"/>
                <w:i/>
                <w:color w:val="FFFFFF"/>
                <w:spacing w:val="40"/>
              </w:rPr>
              <w:t xml:space="preserve"> </w:t>
            </w:r>
            <w:r w:rsidRPr="00D60156">
              <w:rPr>
                <w:rFonts w:ascii="Helvetica 65 Medium"/>
                <w:i/>
                <w:color w:val="FFFFFF"/>
              </w:rPr>
              <w:t>the environment and</w:t>
            </w:r>
          </w:p>
          <w:p w14:paraId="29CE6117" w14:textId="1036EA2A" w:rsidR="00D60156" w:rsidRPr="00D60156" w:rsidRDefault="00D60156" w:rsidP="00D60156">
            <w:r w:rsidRPr="00D60156">
              <w:rPr>
                <w:rFonts w:ascii="Helvetica 65 Medium"/>
                <w:i/>
                <w:color w:val="FFFFFF"/>
              </w:rPr>
              <w:t>create</w:t>
            </w:r>
            <w:r w:rsidRPr="00D60156">
              <w:rPr>
                <w:rFonts w:ascii="Helvetica 65 Medium"/>
                <w:i/>
                <w:color w:val="FFFFFF"/>
                <w:spacing w:val="-10"/>
              </w:rPr>
              <w:t xml:space="preserve"> </w:t>
            </w:r>
            <w:r w:rsidRPr="00D60156">
              <w:rPr>
                <w:rFonts w:ascii="Helvetica 65 Medium"/>
                <w:i/>
                <w:color w:val="FFFFFF"/>
              </w:rPr>
              <w:t>a</w:t>
            </w:r>
            <w:r w:rsidRPr="00D60156">
              <w:rPr>
                <w:rFonts w:ascii="Helvetica 65 Medium"/>
                <w:i/>
                <w:color w:val="FFFFFF"/>
                <w:spacing w:val="-10"/>
              </w:rPr>
              <w:t xml:space="preserve"> </w:t>
            </w:r>
            <w:r w:rsidRPr="00D60156">
              <w:rPr>
                <w:rFonts w:ascii="Helvetica 65 Medium"/>
                <w:i/>
                <w:color w:val="FFFFFF"/>
              </w:rPr>
              <w:t>legacy</w:t>
            </w:r>
            <w:r w:rsidRPr="00D60156">
              <w:rPr>
                <w:rFonts w:ascii="Helvetica 65 Medium"/>
                <w:i/>
                <w:color w:val="FFFFFF"/>
                <w:spacing w:val="-10"/>
              </w:rPr>
              <w:t xml:space="preserve"> </w:t>
            </w:r>
            <w:r w:rsidRPr="00D60156">
              <w:rPr>
                <w:rFonts w:ascii="Helvetica 65 Medium"/>
                <w:i/>
                <w:color w:val="FFFFFF"/>
              </w:rPr>
              <w:t>for</w:t>
            </w:r>
            <w:r w:rsidRPr="00D60156">
              <w:rPr>
                <w:rFonts w:ascii="Helvetica 65 Medium"/>
                <w:i/>
                <w:color w:val="FFFFFF"/>
                <w:spacing w:val="-10"/>
              </w:rPr>
              <w:t xml:space="preserve"> </w:t>
            </w:r>
            <w:r w:rsidRPr="00D60156">
              <w:rPr>
                <w:rFonts w:ascii="Helvetica 65 Medium"/>
                <w:i/>
                <w:color w:val="FFFFFF"/>
              </w:rPr>
              <w:t>our future generations</w:t>
            </w:r>
          </w:p>
        </w:tc>
        <w:tc>
          <w:tcPr>
            <w:tcW w:w="2038" w:type="pct"/>
            <w:tcBorders>
              <w:top w:val="single" w:sz="8" w:space="0" w:color="FFFFFF"/>
              <w:bottom w:val="single" w:sz="8" w:space="0" w:color="FFFFFF"/>
            </w:tcBorders>
            <w:shd w:val="clear" w:color="auto" w:fill="E6ECF3"/>
          </w:tcPr>
          <w:p w14:paraId="6D6F87D8" w14:textId="25C1FC3D" w:rsidR="00D60156" w:rsidRPr="00D60156" w:rsidRDefault="00D60156" w:rsidP="00D60156">
            <w:pPr>
              <w:pStyle w:val="TableParagraph"/>
              <w:spacing w:line="271" w:lineRule="auto"/>
              <w:ind w:right="550" w:hanging="454"/>
              <w:rPr>
                <w:rFonts w:ascii="Arial" w:hAnsi="Arial" w:cs="Arial"/>
                <w:color w:val="231F20"/>
              </w:rPr>
            </w:pPr>
            <w:r w:rsidRPr="00D60156">
              <w:rPr>
                <w:rFonts w:ascii="Arial" w:hAnsi="Arial" w:cs="Arial"/>
                <w:color w:val="231F20"/>
              </w:rPr>
              <w:t>4.3</w:t>
            </w:r>
            <w:r w:rsidRPr="00D60156">
              <w:rPr>
                <w:rFonts w:ascii="Arial" w:hAnsi="Arial" w:cs="Arial"/>
                <w:color w:val="231F20"/>
                <w:spacing w:val="40"/>
              </w:rPr>
              <w:t xml:space="preserve"> </w:t>
            </w:r>
            <w:r w:rsidRPr="00D60156">
              <w:rPr>
                <w:rFonts w:ascii="Arial" w:hAnsi="Arial" w:cs="Arial"/>
                <w:color w:val="231F20"/>
              </w:rPr>
              <w:t>Enhance biodiversity in urban townships through increase in street tree cover and habitat planting, along</w:t>
            </w:r>
            <w:r w:rsidRPr="00D60156">
              <w:rPr>
                <w:rFonts w:ascii="Arial" w:hAnsi="Arial" w:cs="Arial"/>
                <w:color w:val="231F20"/>
                <w:spacing w:val="-9"/>
              </w:rPr>
              <w:t xml:space="preserve"> </w:t>
            </w:r>
            <w:r w:rsidRPr="00D60156">
              <w:rPr>
                <w:rFonts w:ascii="Arial" w:hAnsi="Arial" w:cs="Arial"/>
                <w:color w:val="231F20"/>
              </w:rPr>
              <w:t>with</w:t>
            </w:r>
            <w:r w:rsidRPr="00D60156">
              <w:rPr>
                <w:rFonts w:ascii="Arial" w:hAnsi="Arial" w:cs="Arial"/>
                <w:color w:val="231F20"/>
                <w:spacing w:val="-9"/>
              </w:rPr>
              <w:t xml:space="preserve"> </w:t>
            </w:r>
            <w:r w:rsidRPr="00D60156">
              <w:rPr>
                <w:rFonts w:ascii="Arial" w:hAnsi="Arial" w:cs="Arial"/>
                <w:color w:val="231F20"/>
              </w:rPr>
              <w:t>expanding</w:t>
            </w:r>
            <w:r w:rsidRPr="00D60156">
              <w:rPr>
                <w:rFonts w:ascii="Arial" w:hAnsi="Arial" w:cs="Arial"/>
                <w:color w:val="231F20"/>
                <w:spacing w:val="-9"/>
              </w:rPr>
              <w:t xml:space="preserve"> </w:t>
            </w:r>
            <w:r w:rsidRPr="00D60156">
              <w:rPr>
                <w:rFonts w:ascii="Arial" w:hAnsi="Arial" w:cs="Arial"/>
                <w:color w:val="231F20"/>
              </w:rPr>
              <w:t>community</w:t>
            </w:r>
            <w:r w:rsidRPr="00D60156">
              <w:rPr>
                <w:rFonts w:ascii="Arial" w:hAnsi="Arial" w:cs="Arial"/>
                <w:color w:val="231F20"/>
                <w:spacing w:val="-9"/>
              </w:rPr>
              <w:t xml:space="preserve"> </w:t>
            </w:r>
            <w:r w:rsidRPr="00D60156">
              <w:rPr>
                <w:rFonts w:ascii="Arial" w:hAnsi="Arial" w:cs="Arial"/>
                <w:color w:val="231F20"/>
              </w:rPr>
              <w:t>support</w:t>
            </w:r>
            <w:r w:rsidRPr="00D60156">
              <w:rPr>
                <w:rFonts w:ascii="Arial" w:hAnsi="Arial" w:cs="Arial"/>
                <w:color w:val="231F20"/>
                <w:spacing w:val="-9"/>
              </w:rPr>
              <w:t xml:space="preserve"> </w:t>
            </w:r>
            <w:r w:rsidRPr="00D60156">
              <w:rPr>
                <w:rFonts w:ascii="Arial" w:hAnsi="Arial" w:cs="Arial"/>
                <w:color w:val="231F20"/>
              </w:rPr>
              <w:t>through Gardens 4 Wildlife</w:t>
            </w:r>
          </w:p>
        </w:tc>
        <w:tc>
          <w:tcPr>
            <w:tcW w:w="572" w:type="pct"/>
            <w:tcBorders>
              <w:top w:val="single" w:sz="8" w:space="0" w:color="FFFFFF"/>
              <w:bottom w:val="single" w:sz="8" w:space="0" w:color="FFFFFF"/>
            </w:tcBorders>
            <w:shd w:val="clear" w:color="auto" w:fill="E6ECF3"/>
          </w:tcPr>
          <w:p w14:paraId="6ABB5729" w14:textId="1DF685BB" w:rsidR="00D60156" w:rsidRPr="00D60156" w:rsidRDefault="00D60156" w:rsidP="00D60156">
            <w:pPr>
              <w:pStyle w:val="TableParagraph"/>
              <w:ind w:left="233"/>
              <w:rPr>
                <w:rFonts w:ascii="Arial" w:hAnsi="Arial" w:cs="Arial"/>
                <w:color w:val="231F20"/>
                <w:spacing w:val="-4"/>
              </w:rPr>
            </w:pPr>
            <w:r w:rsidRPr="00D60156">
              <w:rPr>
                <w:rFonts w:ascii="Arial" w:hAnsi="Arial" w:cs="Arial"/>
                <w:color w:val="231F20"/>
                <w:spacing w:val="-2"/>
              </w:rPr>
              <w:t>Years</w:t>
            </w:r>
            <w:r w:rsidRPr="00D60156">
              <w:rPr>
                <w:rFonts w:ascii="Arial" w:hAnsi="Arial" w:cs="Arial"/>
                <w:color w:val="231F20"/>
                <w:spacing w:val="-12"/>
              </w:rPr>
              <w:t xml:space="preserve"> </w:t>
            </w:r>
            <w:r w:rsidRPr="00D60156">
              <w:rPr>
                <w:rFonts w:ascii="Arial" w:hAnsi="Arial" w:cs="Arial"/>
                <w:color w:val="231F20"/>
                <w:spacing w:val="-2"/>
              </w:rPr>
              <w:t>1-</w:t>
            </w:r>
            <w:r w:rsidRPr="00D60156">
              <w:rPr>
                <w:rFonts w:ascii="Arial" w:hAnsi="Arial" w:cs="Arial"/>
                <w:color w:val="231F20"/>
                <w:spacing w:val="-5"/>
              </w:rPr>
              <w:t>10</w:t>
            </w:r>
          </w:p>
        </w:tc>
        <w:tc>
          <w:tcPr>
            <w:tcW w:w="638" w:type="pct"/>
            <w:tcBorders>
              <w:top w:val="single" w:sz="8" w:space="0" w:color="FFFFFF"/>
              <w:bottom w:val="single" w:sz="8" w:space="0" w:color="FFFFFF"/>
            </w:tcBorders>
            <w:shd w:val="clear" w:color="auto" w:fill="E6ECF3"/>
          </w:tcPr>
          <w:p w14:paraId="15751B0C" w14:textId="77777777" w:rsidR="00D60156" w:rsidRPr="00D60156" w:rsidRDefault="00D60156" w:rsidP="00D60156">
            <w:pPr>
              <w:pStyle w:val="TableParagraph"/>
              <w:ind w:left="274"/>
              <w:rPr>
                <w:rFonts w:ascii="Arial" w:hAnsi="Arial" w:cs="Arial"/>
              </w:rPr>
            </w:pPr>
            <w:r w:rsidRPr="00D60156">
              <w:rPr>
                <w:rFonts w:ascii="Arial" w:hAnsi="Arial" w:cs="Arial"/>
                <w:color w:val="231F20"/>
              </w:rPr>
              <w:t>0.6FTE</w:t>
            </w:r>
            <w:r w:rsidRPr="00D60156">
              <w:rPr>
                <w:rFonts w:ascii="Arial" w:hAnsi="Arial" w:cs="Arial"/>
                <w:color w:val="231F20"/>
                <w:spacing w:val="-8"/>
              </w:rPr>
              <w:t xml:space="preserve"> </w:t>
            </w:r>
            <w:r w:rsidRPr="00D60156">
              <w:rPr>
                <w:rFonts w:ascii="Arial" w:hAnsi="Arial" w:cs="Arial"/>
                <w:color w:val="231F20"/>
                <w:spacing w:val="-2"/>
              </w:rPr>
              <w:t>(Band5)</w:t>
            </w:r>
          </w:p>
          <w:p w14:paraId="489B531B" w14:textId="77777777" w:rsidR="00D60156" w:rsidRPr="00D60156" w:rsidRDefault="00D60156" w:rsidP="00D60156">
            <w:pPr>
              <w:pStyle w:val="TableParagraph"/>
              <w:spacing w:before="36"/>
              <w:ind w:left="274"/>
              <w:rPr>
                <w:rFonts w:ascii="Arial" w:hAnsi="Arial" w:cs="Arial"/>
              </w:rPr>
            </w:pPr>
            <w:r w:rsidRPr="00D60156">
              <w:rPr>
                <w:rFonts w:ascii="Arial" w:hAnsi="Arial" w:cs="Arial"/>
                <w:color w:val="231F20"/>
              </w:rPr>
              <w:t>+</w:t>
            </w:r>
            <w:r w:rsidRPr="00D60156">
              <w:rPr>
                <w:rFonts w:ascii="Arial" w:hAnsi="Arial" w:cs="Arial"/>
                <w:color w:val="231F20"/>
                <w:spacing w:val="-2"/>
              </w:rPr>
              <w:t xml:space="preserve"> </w:t>
            </w:r>
            <w:r w:rsidRPr="00D60156">
              <w:rPr>
                <w:rFonts w:ascii="Arial" w:hAnsi="Arial" w:cs="Arial"/>
                <w:color w:val="231F20"/>
                <w:spacing w:val="-4"/>
              </w:rPr>
              <w:t>$30K</w:t>
            </w:r>
          </w:p>
          <w:p w14:paraId="300BBD1A" w14:textId="09D0120C" w:rsidR="00D60156" w:rsidRPr="00D60156" w:rsidRDefault="00D60156" w:rsidP="00D60156">
            <w:pPr>
              <w:pStyle w:val="TableParagraph"/>
              <w:ind w:left="174"/>
              <w:rPr>
                <w:rFonts w:ascii="Arial" w:hAnsi="Arial" w:cs="Arial"/>
                <w:color w:val="231F20"/>
              </w:rPr>
            </w:pPr>
            <w:r w:rsidRPr="00D60156">
              <w:rPr>
                <w:rFonts w:ascii="Arial" w:hAnsi="Arial" w:cs="Arial"/>
                <w:color w:val="231F20"/>
                <w:spacing w:val="-2"/>
              </w:rPr>
              <w:t xml:space="preserve">operating </w:t>
            </w:r>
            <w:r w:rsidRPr="00D60156">
              <w:rPr>
                <w:rFonts w:ascii="Arial" w:hAnsi="Arial" w:cs="Arial"/>
                <w:color w:val="231F20"/>
              </w:rPr>
              <w:t>budget</w:t>
            </w:r>
            <w:r w:rsidRPr="00D60156">
              <w:rPr>
                <w:rFonts w:ascii="Arial" w:hAnsi="Arial" w:cs="Arial"/>
                <w:color w:val="231F20"/>
                <w:spacing w:val="-17"/>
              </w:rPr>
              <w:t xml:space="preserve"> </w:t>
            </w:r>
            <w:r w:rsidRPr="00D60156">
              <w:rPr>
                <w:rFonts w:ascii="Arial" w:hAnsi="Arial" w:cs="Arial"/>
                <w:color w:val="231F20"/>
              </w:rPr>
              <w:t xml:space="preserve">per </w:t>
            </w:r>
            <w:r w:rsidRPr="00D60156">
              <w:rPr>
                <w:rFonts w:ascii="Arial" w:hAnsi="Arial" w:cs="Arial"/>
                <w:color w:val="231F20"/>
                <w:spacing w:val="-4"/>
              </w:rPr>
              <w:t>annum</w:t>
            </w:r>
          </w:p>
        </w:tc>
        <w:tc>
          <w:tcPr>
            <w:tcW w:w="787" w:type="pct"/>
            <w:tcBorders>
              <w:top w:val="single" w:sz="8" w:space="0" w:color="FFFFFF"/>
              <w:bottom w:val="single" w:sz="8" w:space="0" w:color="FFFFFF"/>
            </w:tcBorders>
            <w:shd w:val="clear" w:color="auto" w:fill="E6ECF3"/>
          </w:tcPr>
          <w:p w14:paraId="4D6255ED" w14:textId="0E5104AB" w:rsidR="00D60156" w:rsidRPr="00D60156" w:rsidRDefault="00D60156" w:rsidP="00D60156">
            <w:pPr>
              <w:pStyle w:val="TableParagraph"/>
              <w:spacing w:line="271" w:lineRule="auto"/>
              <w:ind w:left="255" w:right="457"/>
              <w:rPr>
                <w:rFonts w:ascii="Arial" w:hAnsi="Arial" w:cs="Arial"/>
                <w:color w:val="231F20"/>
              </w:rPr>
            </w:pPr>
            <w:r w:rsidRPr="00D60156">
              <w:rPr>
                <w:rFonts w:ascii="Arial" w:hAnsi="Arial" w:cs="Arial"/>
                <w:color w:val="231F20"/>
              </w:rPr>
              <w:t xml:space="preserve">Role </w:t>
            </w:r>
            <w:proofErr w:type="gramStart"/>
            <w:r w:rsidRPr="00D60156">
              <w:rPr>
                <w:rFonts w:ascii="Arial" w:hAnsi="Arial" w:cs="Arial"/>
                <w:color w:val="231F20"/>
              </w:rPr>
              <w:t>partially funded,</w:t>
            </w:r>
            <w:proofErr w:type="gramEnd"/>
            <w:r w:rsidRPr="00D60156">
              <w:rPr>
                <w:rFonts w:ascii="Arial" w:hAnsi="Arial" w:cs="Arial"/>
                <w:color w:val="231F20"/>
                <w:spacing w:val="-17"/>
              </w:rPr>
              <w:t xml:space="preserve"> </w:t>
            </w:r>
            <w:r w:rsidRPr="00D60156">
              <w:rPr>
                <w:rFonts w:ascii="Arial" w:hAnsi="Arial" w:cs="Arial"/>
                <w:color w:val="231F20"/>
              </w:rPr>
              <w:t xml:space="preserve">remainder unfunded. Street tree planting program partially </w:t>
            </w:r>
            <w:r w:rsidRPr="00D60156">
              <w:rPr>
                <w:rFonts w:ascii="Arial" w:hAnsi="Arial" w:cs="Arial"/>
                <w:color w:val="231F20"/>
                <w:spacing w:val="-2"/>
              </w:rPr>
              <w:t>funded.</w:t>
            </w:r>
          </w:p>
        </w:tc>
      </w:tr>
      <w:tr w:rsidR="00D60156" w:rsidRPr="00D60156" w14:paraId="18050CA3" w14:textId="77777777" w:rsidTr="00D60156">
        <w:trPr>
          <w:trHeight w:val="1512"/>
        </w:trPr>
        <w:tc>
          <w:tcPr>
            <w:tcW w:w="964" w:type="pct"/>
            <w:tcBorders>
              <w:top w:val="nil"/>
              <w:bottom w:val="nil"/>
            </w:tcBorders>
            <w:shd w:val="clear" w:color="auto" w:fill="4C83AD"/>
          </w:tcPr>
          <w:p w14:paraId="69A680ED" w14:textId="77777777" w:rsidR="00D60156" w:rsidRPr="00D60156" w:rsidRDefault="00D60156" w:rsidP="00D60156"/>
        </w:tc>
        <w:tc>
          <w:tcPr>
            <w:tcW w:w="2038" w:type="pct"/>
            <w:tcBorders>
              <w:top w:val="single" w:sz="8" w:space="0" w:color="FFFFFF"/>
              <w:bottom w:val="single" w:sz="8" w:space="0" w:color="FFFFFF"/>
            </w:tcBorders>
            <w:shd w:val="clear" w:color="auto" w:fill="E6ECF3"/>
          </w:tcPr>
          <w:p w14:paraId="33ACF23E" w14:textId="552CD156" w:rsidR="00D60156" w:rsidRPr="00D60156" w:rsidRDefault="00D60156" w:rsidP="00D60156">
            <w:pPr>
              <w:pStyle w:val="TableParagraph"/>
              <w:spacing w:line="271" w:lineRule="auto"/>
              <w:ind w:right="550" w:hanging="454"/>
              <w:rPr>
                <w:rFonts w:ascii="Arial" w:hAnsi="Arial" w:cs="Arial"/>
                <w:color w:val="231F20"/>
              </w:rPr>
            </w:pPr>
            <w:r w:rsidRPr="00D60156">
              <w:rPr>
                <w:rFonts w:ascii="Arial" w:hAnsi="Arial" w:cs="Arial"/>
                <w:color w:val="231F20"/>
              </w:rPr>
              <w:t>4.4</w:t>
            </w:r>
            <w:r w:rsidRPr="00D60156">
              <w:rPr>
                <w:rFonts w:ascii="Arial" w:hAnsi="Arial" w:cs="Arial"/>
                <w:color w:val="231F20"/>
                <w:spacing w:val="40"/>
              </w:rPr>
              <w:t xml:space="preserve"> </w:t>
            </w:r>
            <w:r w:rsidRPr="00D60156">
              <w:rPr>
                <w:rFonts w:ascii="Arial" w:hAnsi="Arial" w:cs="Arial"/>
                <w:color w:val="231F20"/>
              </w:rPr>
              <w:t>Support council network of environment volunteers, including Friends of groups, Landcare network and others</w:t>
            </w:r>
            <w:r w:rsidRPr="00D60156">
              <w:rPr>
                <w:rFonts w:ascii="Arial" w:hAnsi="Arial" w:cs="Arial"/>
                <w:color w:val="231F20"/>
                <w:spacing w:val="-6"/>
              </w:rPr>
              <w:t xml:space="preserve"> </w:t>
            </w:r>
            <w:r w:rsidRPr="00D60156">
              <w:rPr>
                <w:rFonts w:ascii="Arial" w:hAnsi="Arial" w:cs="Arial"/>
                <w:color w:val="231F20"/>
              </w:rPr>
              <w:t>to</w:t>
            </w:r>
            <w:r w:rsidRPr="00D60156">
              <w:rPr>
                <w:rFonts w:ascii="Arial" w:hAnsi="Arial" w:cs="Arial"/>
                <w:color w:val="231F20"/>
                <w:spacing w:val="-6"/>
              </w:rPr>
              <w:t xml:space="preserve"> </w:t>
            </w:r>
            <w:r w:rsidRPr="00D60156">
              <w:rPr>
                <w:rFonts w:ascii="Arial" w:hAnsi="Arial" w:cs="Arial"/>
                <w:color w:val="231F20"/>
              </w:rPr>
              <w:t>undertake</w:t>
            </w:r>
            <w:r w:rsidRPr="00D60156">
              <w:rPr>
                <w:rFonts w:ascii="Arial" w:hAnsi="Arial" w:cs="Arial"/>
                <w:color w:val="231F20"/>
                <w:spacing w:val="-6"/>
              </w:rPr>
              <w:t xml:space="preserve"> </w:t>
            </w:r>
            <w:r w:rsidRPr="00D60156">
              <w:rPr>
                <w:rFonts w:ascii="Arial" w:hAnsi="Arial" w:cs="Arial"/>
                <w:color w:val="231F20"/>
              </w:rPr>
              <w:t>direct</w:t>
            </w:r>
            <w:r w:rsidRPr="00D60156">
              <w:rPr>
                <w:rFonts w:ascii="Arial" w:hAnsi="Arial" w:cs="Arial"/>
                <w:color w:val="231F20"/>
                <w:spacing w:val="-6"/>
              </w:rPr>
              <w:t xml:space="preserve"> </w:t>
            </w:r>
            <w:r w:rsidRPr="00D60156">
              <w:rPr>
                <w:rFonts w:ascii="Arial" w:hAnsi="Arial" w:cs="Arial"/>
                <w:color w:val="231F20"/>
              </w:rPr>
              <w:t>action</w:t>
            </w:r>
            <w:r w:rsidRPr="00D60156">
              <w:rPr>
                <w:rFonts w:ascii="Arial" w:hAnsi="Arial" w:cs="Arial"/>
                <w:color w:val="231F20"/>
                <w:spacing w:val="-6"/>
              </w:rPr>
              <w:t xml:space="preserve"> </w:t>
            </w:r>
            <w:r w:rsidRPr="00D60156">
              <w:rPr>
                <w:rFonts w:ascii="Arial" w:hAnsi="Arial" w:cs="Arial"/>
                <w:color w:val="231F20"/>
              </w:rPr>
              <w:t>and</w:t>
            </w:r>
            <w:r w:rsidRPr="00D60156">
              <w:rPr>
                <w:rFonts w:ascii="Arial" w:hAnsi="Arial" w:cs="Arial"/>
                <w:color w:val="231F20"/>
                <w:spacing w:val="-6"/>
              </w:rPr>
              <w:t xml:space="preserve"> </w:t>
            </w:r>
            <w:r w:rsidRPr="00D60156">
              <w:rPr>
                <w:rFonts w:ascii="Arial" w:hAnsi="Arial" w:cs="Arial"/>
                <w:color w:val="231F20"/>
              </w:rPr>
              <w:t>community</w:t>
            </w:r>
            <w:r w:rsidRPr="00D60156">
              <w:rPr>
                <w:rFonts w:ascii="Arial" w:hAnsi="Arial" w:cs="Arial"/>
                <w:color w:val="231F20"/>
                <w:spacing w:val="-6"/>
              </w:rPr>
              <w:t xml:space="preserve"> </w:t>
            </w:r>
            <w:r w:rsidRPr="00D60156">
              <w:rPr>
                <w:rFonts w:ascii="Arial" w:hAnsi="Arial" w:cs="Arial"/>
                <w:color w:val="231F20"/>
              </w:rPr>
              <w:t xml:space="preserve">led knowledge sharing of environmental values of Yarra </w:t>
            </w:r>
            <w:r w:rsidRPr="00D60156">
              <w:rPr>
                <w:rFonts w:ascii="Arial" w:hAnsi="Arial" w:cs="Arial"/>
                <w:color w:val="231F20"/>
                <w:spacing w:val="-2"/>
              </w:rPr>
              <w:t>Ranges</w:t>
            </w:r>
          </w:p>
        </w:tc>
        <w:tc>
          <w:tcPr>
            <w:tcW w:w="572" w:type="pct"/>
            <w:tcBorders>
              <w:top w:val="single" w:sz="8" w:space="0" w:color="FFFFFF"/>
              <w:bottom w:val="single" w:sz="8" w:space="0" w:color="FFFFFF"/>
            </w:tcBorders>
            <w:shd w:val="clear" w:color="auto" w:fill="E6ECF3"/>
          </w:tcPr>
          <w:p w14:paraId="0CD60ED1" w14:textId="3367B971" w:rsidR="00D60156" w:rsidRPr="00D60156" w:rsidRDefault="00D60156" w:rsidP="00D60156">
            <w:pPr>
              <w:pStyle w:val="TableParagraph"/>
              <w:ind w:left="233"/>
              <w:rPr>
                <w:rFonts w:ascii="Arial" w:hAnsi="Arial" w:cs="Arial"/>
                <w:color w:val="231F20"/>
                <w:spacing w:val="-4"/>
              </w:rPr>
            </w:pPr>
            <w:r w:rsidRPr="00D60156">
              <w:rPr>
                <w:rFonts w:ascii="Arial" w:hAnsi="Arial" w:cs="Arial"/>
                <w:color w:val="231F20"/>
                <w:spacing w:val="-2"/>
              </w:rPr>
              <w:t>Years</w:t>
            </w:r>
            <w:r w:rsidRPr="00D60156">
              <w:rPr>
                <w:rFonts w:ascii="Arial" w:hAnsi="Arial" w:cs="Arial"/>
                <w:color w:val="231F20"/>
                <w:spacing w:val="-12"/>
              </w:rPr>
              <w:t xml:space="preserve"> </w:t>
            </w:r>
            <w:r w:rsidRPr="00D60156">
              <w:rPr>
                <w:rFonts w:ascii="Arial" w:hAnsi="Arial" w:cs="Arial"/>
                <w:color w:val="231F20"/>
                <w:spacing w:val="-2"/>
              </w:rPr>
              <w:t>1-</w:t>
            </w:r>
            <w:r w:rsidRPr="00D60156">
              <w:rPr>
                <w:rFonts w:ascii="Arial" w:hAnsi="Arial" w:cs="Arial"/>
                <w:color w:val="231F20"/>
                <w:spacing w:val="-5"/>
              </w:rPr>
              <w:t>10</w:t>
            </w:r>
          </w:p>
        </w:tc>
        <w:tc>
          <w:tcPr>
            <w:tcW w:w="638" w:type="pct"/>
            <w:tcBorders>
              <w:top w:val="single" w:sz="8" w:space="0" w:color="FFFFFF"/>
              <w:bottom w:val="single" w:sz="8" w:space="0" w:color="FFFFFF"/>
            </w:tcBorders>
            <w:shd w:val="clear" w:color="auto" w:fill="E6ECF3"/>
          </w:tcPr>
          <w:p w14:paraId="0B0316AF" w14:textId="2D41FECA" w:rsidR="00D60156" w:rsidRPr="00D60156" w:rsidRDefault="00D60156" w:rsidP="00D60156">
            <w:pPr>
              <w:pStyle w:val="TableParagraph"/>
              <w:ind w:left="174"/>
              <w:rPr>
                <w:rFonts w:ascii="Arial" w:hAnsi="Arial" w:cs="Arial"/>
                <w:color w:val="231F20"/>
              </w:rPr>
            </w:pPr>
            <w:r w:rsidRPr="00D60156">
              <w:rPr>
                <w:rFonts w:ascii="Arial" w:hAnsi="Arial" w:cs="Arial"/>
                <w:color w:val="231F20"/>
              </w:rPr>
              <w:t>Not</w:t>
            </w:r>
            <w:r w:rsidRPr="00D60156">
              <w:rPr>
                <w:rFonts w:ascii="Arial" w:hAnsi="Arial" w:cs="Arial"/>
                <w:color w:val="231F20"/>
                <w:spacing w:val="-4"/>
              </w:rPr>
              <w:t xml:space="preserve"> </w:t>
            </w:r>
            <w:r w:rsidRPr="00D60156">
              <w:rPr>
                <w:rFonts w:ascii="Arial" w:hAnsi="Arial" w:cs="Arial"/>
                <w:color w:val="231F20"/>
                <w:spacing w:val="-2"/>
              </w:rPr>
              <w:t>required</w:t>
            </w:r>
          </w:p>
        </w:tc>
        <w:tc>
          <w:tcPr>
            <w:tcW w:w="787" w:type="pct"/>
            <w:tcBorders>
              <w:top w:val="single" w:sz="8" w:space="0" w:color="FFFFFF"/>
              <w:bottom w:val="single" w:sz="8" w:space="0" w:color="FFFFFF"/>
            </w:tcBorders>
            <w:shd w:val="clear" w:color="auto" w:fill="E6ECF3"/>
          </w:tcPr>
          <w:p w14:paraId="1089F83E" w14:textId="57D863F2" w:rsidR="00D60156" w:rsidRPr="00D60156" w:rsidRDefault="00D60156" w:rsidP="00D60156">
            <w:pPr>
              <w:pStyle w:val="TableParagraph"/>
              <w:spacing w:line="271" w:lineRule="auto"/>
              <w:ind w:left="255" w:right="457"/>
              <w:rPr>
                <w:rFonts w:ascii="Arial" w:hAnsi="Arial" w:cs="Arial"/>
                <w:color w:val="231F20"/>
              </w:rPr>
            </w:pPr>
            <w:r w:rsidRPr="00D60156">
              <w:rPr>
                <w:rFonts w:ascii="Arial" w:hAnsi="Arial" w:cs="Arial"/>
                <w:color w:val="231F20"/>
              </w:rPr>
              <w:t>Within</w:t>
            </w:r>
            <w:r w:rsidRPr="00D60156">
              <w:rPr>
                <w:rFonts w:ascii="Arial" w:hAnsi="Arial" w:cs="Arial"/>
                <w:color w:val="231F20"/>
                <w:spacing w:val="-17"/>
              </w:rPr>
              <w:t xml:space="preserve"> </w:t>
            </w:r>
            <w:r w:rsidRPr="00D60156">
              <w:rPr>
                <w:rFonts w:ascii="Arial" w:hAnsi="Arial" w:cs="Arial"/>
                <w:color w:val="231F20"/>
              </w:rPr>
              <w:t xml:space="preserve">existing </w:t>
            </w:r>
            <w:r w:rsidRPr="00D60156">
              <w:rPr>
                <w:rFonts w:ascii="Arial" w:hAnsi="Arial" w:cs="Arial"/>
                <w:color w:val="231F20"/>
                <w:spacing w:val="-2"/>
              </w:rPr>
              <w:t>resources</w:t>
            </w:r>
          </w:p>
        </w:tc>
      </w:tr>
      <w:tr w:rsidR="00D60156" w:rsidRPr="00D60156" w14:paraId="7E955CE4" w14:textId="77777777" w:rsidTr="00D60156">
        <w:trPr>
          <w:trHeight w:val="1512"/>
        </w:trPr>
        <w:tc>
          <w:tcPr>
            <w:tcW w:w="964" w:type="pct"/>
            <w:tcBorders>
              <w:top w:val="nil"/>
              <w:bottom w:val="single" w:sz="8" w:space="0" w:color="FFFFFF"/>
            </w:tcBorders>
            <w:shd w:val="clear" w:color="auto" w:fill="4C83AD"/>
          </w:tcPr>
          <w:p w14:paraId="7B105AEF" w14:textId="77777777" w:rsidR="00D60156" w:rsidRPr="00D60156" w:rsidRDefault="00D60156" w:rsidP="00D60156"/>
        </w:tc>
        <w:tc>
          <w:tcPr>
            <w:tcW w:w="2038" w:type="pct"/>
            <w:tcBorders>
              <w:top w:val="single" w:sz="8" w:space="0" w:color="FFFFFF"/>
              <w:bottom w:val="single" w:sz="8" w:space="0" w:color="FFFFFF"/>
            </w:tcBorders>
            <w:shd w:val="clear" w:color="auto" w:fill="E6ECF3"/>
          </w:tcPr>
          <w:p w14:paraId="3D7D8C05" w14:textId="237F2F94" w:rsidR="00D60156" w:rsidRPr="00D60156" w:rsidRDefault="00D60156" w:rsidP="00D60156">
            <w:pPr>
              <w:pStyle w:val="TableParagraph"/>
              <w:spacing w:line="271" w:lineRule="auto"/>
              <w:ind w:right="550" w:hanging="454"/>
              <w:rPr>
                <w:rFonts w:ascii="Arial" w:hAnsi="Arial" w:cs="Arial"/>
                <w:color w:val="231F20"/>
              </w:rPr>
            </w:pPr>
            <w:r w:rsidRPr="00D60156">
              <w:rPr>
                <w:rFonts w:ascii="Arial" w:hAnsi="Arial" w:cs="Arial"/>
                <w:color w:val="231F20"/>
              </w:rPr>
              <w:t>4.5</w:t>
            </w:r>
            <w:r w:rsidRPr="00D60156">
              <w:rPr>
                <w:rFonts w:ascii="Arial" w:hAnsi="Arial" w:cs="Arial"/>
                <w:color w:val="231F20"/>
                <w:spacing w:val="40"/>
              </w:rPr>
              <w:t xml:space="preserve"> </w:t>
            </w:r>
            <w:r w:rsidRPr="00D60156">
              <w:rPr>
                <w:rFonts w:ascii="Arial" w:hAnsi="Arial" w:cs="Arial"/>
                <w:color w:val="231F20"/>
              </w:rPr>
              <w:t>Provide a suite of environmental education programs, events, and opportunities to engage</w:t>
            </w:r>
            <w:r w:rsidRPr="00D60156">
              <w:rPr>
                <w:rFonts w:ascii="Arial" w:hAnsi="Arial" w:cs="Arial"/>
                <w:color w:val="231F20"/>
                <w:spacing w:val="40"/>
              </w:rPr>
              <w:t xml:space="preserve"> </w:t>
            </w:r>
            <w:r w:rsidRPr="00D60156">
              <w:rPr>
                <w:rFonts w:ascii="Arial" w:hAnsi="Arial" w:cs="Arial"/>
                <w:color w:val="231F20"/>
              </w:rPr>
              <w:t>the</w:t>
            </w:r>
            <w:r w:rsidRPr="00D60156">
              <w:rPr>
                <w:rFonts w:ascii="Arial" w:hAnsi="Arial" w:cs="Arial"/>
                <w:color w:val="231F20"/>
                <w:spacing w:val="-9"/>
              </w:rPr>
              <w:t xml:space="preserve"> </w:t>
            </w:r>
            <w:r w:rsidRPr="00D60156">
              <w:rPr>
                <w:rFonts w:ascii="Arial" w:hAnsi="Arial" w:cs="Arial"/>
                <w:color w:val="231F20"/>
              </w:rPr>
              <w:t>community</w:t>
            </w:r>
            <w:r w:rsidRPr="00D60156">
              <w:rPr>
                <w:rFonts w:ascii="Arial" w:hAnsi="Arial" w:cs="Arial"/>
                <w:color w:val="231F20"/>
                <w:spacing w:val="-9"/>
              </w:rPr>
              <w:t xml:space="preserve"> </w:t>
            </w:r>
            <w:r w:rsidRPr="00D60156">
              <w:rPr>
                <w:rFonts w:ascii="Arial" w:hAnsi="Arial" w:cs="Arial"/>
                <w:color w:val="231F20"/>
              </w:rPr>
              <w:t>in</w:t>
            </w:r>
            <w:r w:rsidRPr="00D60156">
              <w:rPr>
                <w:rFonts w:ascii="Arial" w:hAnsi="Arial" w:cs="Arial"/>
                <w:color w:val="231F20"/>
                <w:spacing w:val="-8"/>
              </w:rPr>
              <w:t xml:space="preserve"> </w:t>
            </w:r>
            <w:r w:rsidRPr="00D60156">
              <w:rPr>
                <w:rFonts w:ascii="Arial" w:hAnsi="Arial" w:cs="Arial"/>
                <w:color w:val="231F20"/>
              </w:rPr>
              <w:t>environmental</w:t>
            </w:r>
            <w:r w:rsidRPr="00D60156">
              <w:rPr>
                <w:rFonts w:ascii="Arial" w:hAnsi="Arial" w:cs="Arial"/>
                <w:color w:val="231F20"/>
                <w:spacing w:val="-8"/>
              </w:rPr>
              <w:t xml:space="preserve"> </w:t>
            </w:r>
            <w:r w:rsidRPr="00D60156">
              <w:rPr>
                <w:rFonts w:ascii="Arial" w:hAnsi="Arial" w:cs="Arial"/>
                <w:color w:val="231F20"/>
              </w:rPr>
              <w:t>topics.</w:t>
            </w:r>
            <w:r w:rsidRPr="00D60156">
              <w:rPr>
                <w:rFonts w:ascii="Arial" w:hAnsi="Arial" w:cs="Arial"/>
                <w:color w:val="231F20"/>
                <w:spacing w:val="-8"/>
              </w:rPr>
              <w:t xml:space="preserve"> </w:t>
            </w:r>
            <w:r w:rsidRPr="00D60156">
              <w:rPr>
                <w:rFonts w:ascii="Arial" w:hAnsi="Arial" w:cs="Arial"/>
                <w:color w:val="231F20"/>
              </w:rPr>
              <w:t>A</w:t>
            </w:r>
            <w:r w:rsidRPr="00D60156">
              <w:rPr>
                <w:rFonts w:ascii="Arial" w:hAnsi="Arial" w:cs="Arial"/>
                <w:color w:val="231F20"/>
                <w:spacing w:val="-8"/>
              </w:rPr>
              <w:t xml:space="preserve"> </w:t>
            </w:r>
            <w:r w:rsidRPr="00D60156">
              <w:rPr>
                <w:rFonts w:ascii="Arial" w:hAnsi="Arial" w:cs="Arial"/>
                <w:color w:val="231F20"/>
              </w:rPr>
              <w:t>renewed focus on providing opportunities for equitable access and diversity of offerings to reach more of our community.</w:t>
            </w:r>
          </w:p>
        </w:tc>
        <w:tc>
          <w:tcPr>
            <w:tcW w:w="572" w:type="pct"/>
            <w:tcBorders>
              <w:top w:val="single" w:sz="8" w:space="0" w:color="FFFFFF"/>
              <w:bottom w:val="single" w:sz="8" w:space="0" w:color="FFFFFF"/>
            </w:tcBorders>
            <w:shd w:val="clear" w:color="auto" w:fill="E6ECF3"/>
          </w:tcPr>
          <w:p w14:paraId="147165C6" w14:textId="6151137C" w:rsidR="00D60156" w:rsidRPr="00D60156" w:rsidRDefault="00D60156" w:rsidP="00D60156">
            <w:pPr>
              <w:pStyle w:val="TableParagraph"/>
              <w:ind w:left="233"/>
              <w:rPr>
                <w:rFonts w:ascii="Arial" w:hAnsi="Arial" w:cs="Arial"/>
                <w:color w:val="231F20"/>
                <w:spacing w:val="-4"/>
              </w:rPr>
            </w:pPr>
            <w:r w:rsidRPr="00D60156">
              <w:rPr>
                <w:rFonts w:ascii="Arial" w:hAnsi="Arial" w:cs="Arial"/>
                <w:color w:val="231F20"/>
                <w:spacing w:val="-2"/>
              </w:rPr>
              <w:t>Years</w:t>
            </w:r>
            <w:r w:rsidRPr="00D60156">
              <w:rPr>
                <w:rFonts w:ascii="Arial" w:hAnsi="Arial" w:cs="Arial"/>
                <w:color w:val="231F20"/>
                <w:spacing w:val="-12"/>
              </w:rPr>
              <w:t xml:space="preserve"> </w:t>
            </w:r>
            <w:r w:rsidRPr="00D60156">
              <w:rPr>
                <w:rFonts w:ascii="Arial" w:hAnsi="Arial" w:cs="Arial"/>
                <w:color w:val="231F20"/>
                <w:spacing w:val="-2"/>
              </w:rPr>
              <w:t>1-</w:t>
            </w:r>
            <w:r w:rsidRPr="00D60156">
              <w:rPr>
                <w:rFonts w:ascii="Arial" w:hAnsi="Arial" w:cs="Arial"/>
                <w:color w:val="231F20"/>
                <w:spacing w:val="-5"/>
              </w:rPr>
              <w:t>10</w:t>
            </w:r>
          </w:p>
        </w:tc>
        <w:tc>
          <w:tcPr>
            <w:tcW w:w="638" w:type="pct"/>
            <w:tcBorders>
              <w:top w:val="single" w:sz="8" w:space="0" w:color="FFFFFF"/>
              <w:bottom w:val="single" w:sz="8" w:space="0" w:color="FFFFFF"/>
            </w:tcBorders>
            <w:shd w:val="clear" w:color="auto" w:fill="E6ECF3"/>
          </w:tcPr>
          <w:p w14:paraId="5D5A1B1E" w14:textId="7E656A43" w:rsidR="00D60156" w:rsidRPr="00D60156" w:rsidRDefault="00D60156" w:rsidP="00D60156">
            <w:pPr>
              <w:pStyle w:val="TableParagraph"/>
              <w:ind w:left="174"/>
              <w:rPr>
                <w:rFonts w:ascii="Arial" w:hAnsi="Arial" w:cs="Arial"/>
                <w:color w:val="231F20"/>
              </w:rPr>
            </w:pPr>
            <w:r w:rsidRPr="00D60156">
              <w:rPr>
                <w:rFonts w:ascii="Arial" w:hAnsi="Arial" w:cs="Arial"/>
                <w:color w:val="231F20"/>
              </w:rPr>
              <w:t>0.5FTE</w:t>
            </w:r>
            <w:r w:rsidRPr="00D60156">
              <w:rPr>
                <w:rFonts w:ascii="Arial" w:hAnsi="Arial" w:cs="Arial"/>
                <w:color w:val="231F20"/>
                <w:spacing w:val="-4"/>
              </w:rPr>
              <w:t xml:space="preserve"> </w:t>
            </w:r>
            <w:r w:rsidRPr="00D60156">
              <w:rPr>
                <w:rFonts w:ascii="Arial" w:hAnsi="Arial" w:cs="Arial"/>
                <w:color w:val="231F20"/>
              </w:rPr>
              <w:t>Band</w:t>
            </w:r>
            <w:r w:rsidRPr="00D60156">
              <w:rPr>
                <w:rFonts w:ascii="Arial" w:hAnsi="Arial" w:cs="Arial"/>
                <w:color w:val="231F20"/>
                <w:spacing w:val="-4"/>
              </w:rPr>
              <w:t xml:space="preserve"> </w:t>
            </w:r>
            <w:r w:rsidRPr="00D60156">
              <w:rPr>
                <w:rFonts w:ascii="Arial" w:hAnsi="Arial" w:cs="Arial"/>
                <w:color w:val="231F20"/>
                <w:spacing w:val="-10"/>
              </w:rPr>
              <w:t>6</w:t>
            </w:r>
          </w:p>
        </w:tc>
        <w:tc>
          <w:tcPr>
            <w:tcW w:w="787" w:type="pct"/>
            <w:tcBorders>
              <w:top w:val="single" w:sz="8" w:space="0" w:color="FFFFFF"/>
              <w:bottom w:val="single" w:sz="8" w:space="0" w:color="FFFFFF"/>
            </w:tcBorders>
            <w:shd w:val="clear" w:color="auto" w:fill="E6ECF3"/>
          </w:tcPr>
          <w:p w14:paraId="64CF44F5" w14:textId="13AA93F7" w:rsidR="00D60156" w:rsidRPr="00D60156" w:rsidRDefault="00D60156" w:rsidP="00D60156">
            <w:pPr>
              <w:pStyle w:val="TableParagraph"/>
              <w:spacing w:line="271" w:lineRule="auto"/>
              <w:ind w:left="255" w:right="457"/>
              <w:rPr>
                <w:rFonts w:ascii="Arial" w:hAnsi="Arial" w:cs="Arial"/>
                <w:color w:val="231F20"/>
              </w:rPr>
            </w:pPr>
            <w:r w:rsidRPr="00D60156">
              <w:rPr>
                <w:rFonts w:ascii="Arial" w:hAnsi="Arial" w:cs="Arial"/>
                <w:color w:val="231F20"/>
                <w:spacing w:val="-2"/>
              </w:rPr>
              <w:t>Seeking investment</w:t>
            </w:r>
          </w:p>
        </w:tc>
      </w:tr>
    </w:tbl>
    <w:p w14:paraId="1EE51E51" w14:textId="77777777" w:rsidR="00D60156" w:rsidRPr="00D60156" w:rsidRDefault="00D60156" w:rsidP="000A5252">
      <w:pPr>
        <w:rPr>
          <w:rFonts w:ascii="Arial" w:hAnsi="Arial" w:cs="Arial"/>
          <w:sz w:val="24"/>
          <w:szCs w:val="24"/>
        </w:rPr>
      </w:pPr>
    </w:p>
    <w:sectPr w:rsidR="00D60156" w:rsidRPr="00D60156" w:rsidSect="00FA4F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A8E27" w14:textId="77777777" w:rsidR="00B33725" w:rsidRDefault="00B33725" w:rsidP="00072054">
      <w:pPr>
        <w:spacing w:after="0" w:line="240" w:lineRule="auto"/>
      </w:pPr>
      <w:r>
        <w:separator/>
      </w:r>
    </w:p>
  </w:endnote>
  <w:endnote w:type="continuationSeparator" w:id="0">
    <w:p w14:paraId="71123715" w14:textId="77777777" w:rsidR="00B33725" w:rsidRDefault="00B33725" w:rsidP="00072054">
      <w:pPr>
        <w:spacing w:after="0" w:line="240" w:lineRule="auto"/>
      </w:pPr>
      <w:r>
        <w:continuationSeparator/>
      </w:r>
    </w:p>
  </w:endnote>
  <w:endnote w:type="continuationNotice" w:id="1">
    <w:p w14:paraId="180601FD" w14:textId="77777777" w:rsidR="00B33725" w:rsidRDefault="00B337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Helvetica Neue"/>
    <w:panose1 w:val="02000A03050000020004"/>
    <w:charset w:val="00"/>
    <w:family w:val="auto"/>
    <w:pitch w:val="variable"/>
    <w:sig w:usb0="A000002F" w:usb1="40000048" w:usb2="00000000" w:usb3="00000000" w:csb0="00000111" w:csb1="00000000"/>
  </w:font>
  <w:font w:name="Helvetica 45 Light">
    <w:panose1 w:val="020B0500000000000000"/>
    <w:charset w:val="00"/>
    <w:family w:val="swiss"/>
    <w:pitch w:val="variable"/>
    <w:sig w:usb0="00000003" w:usb1="00000000" w:usb2="00000000" w:usb3="00000000" w:csb0="00000001" w:csb1="00000000"/>
  </w:font>
  <w:font w:name="Helvetica 65 Medium">
    <w:panose1 w:val="020B0500000000000000"/>
    <w:charset w:val="00"/>
    <w:family w:val="swiss"/>
    <w:pitch w:val="variable"/>
    <w:sig w:usb0="800000A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1CD1" w14:textId="77777777" w:rsidR="00754187" w:rsidRDefault="00754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CF0C" w14:textId="77777777" w:rsidR="00504CD8" w:rsidRDefault="00504CD8">
    <w:pPr>
      <w:pBdr>
        <w:left w:val="single" w:sz="12" w:space="11" w:color="4472C4" w:themeColor="accent1"/>
      </w:pBdr>
      <w:tabs>
        <w:tab w:val="left" w:pos="622"/>
      </w:tabs>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fldChar w:fldCharType="begin"/>
    </w:r>
    <w:r>
      <w:rPr>
        <w:rFonts w:asciiTheme="majorHAnsi" w:eastAsiaTheme="majorEastAsia" w:hAnsiTheme="majorHAnsi" w:cstheme="majorBidi"/>
        <w:color w:val="2F5496" w:themeColor="accent1" w:themeShade="BF"/>
        <w:sz w:val="26"/>
        <w:szCs w:val="26"/>
      </w:rPr>
      <w:instrText xml:space="preserve"> PAGE   \* MERGEFORMAT </w:instrText>
    </w:r>
    <w:r>
      <w:rPr>
        <w:rFonts w:asciiTheme="majorHAnsi" w:eastAsiaTheme="majorEastAsia" w:hAnsiTheme="majorHAnsi" w:cstheme="majorBidi"/>
        <w:color w:val="2F5496" w:themeColor="accent1" w:themeShade="BF"/>
        <w:sz w:val="26"/>
        <w:szCs w:val="26"/>
      </w:rPr>
      <w:fldChar w:fldCharType="separate"/>
    </w:r>
    <w:r>
      <w:rPr>
        <w:rFonts w:asciiTheme="majorHAnsi" w:eastAsiaTheme="majorEastAsia" w:hAnsiTheme="majorHAnsi" w:cstheme="majorBidi"/>
        <w:noProof/>
        <w:color w:val="2F5496" w:themeColor="accent1" w:themeShade="BF"/>
        <w:sz w:val="26"/>
        <w:szCs w:val="26"/>
      </w:rPr>
      <w:t>2</w:t>
    </w:r>
    <w:r>
      <w:rPr>
        <w:rFonts w:asciiTheme="majorHAnsi" w:eastAsiaTheme="majorEastAsia" w:hAnsiTheme="majorHAnsi" w:cstheme="majorBidi"/>
        <w:noProof/>
        <w:color w:val="2F5496" w:themeColor="accent1" w:themeShade="BF"/>
        <w:sz w:val="26"/>
        <w:szCs w:val="26"/>
      </w:rPr>
      <w:fldChar w:fldCharType="end"/>
    </w:r>
  </w:p>
  <w:p w14:paraId="20D7D875" w14:textId="225911DB" w:rsidR="00504CD8" w:rsidRDefault="00504C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A1B5" w14:textId="77777777" w:rsidR="00754187" w:rsidRDefault="00754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A560F" w14:textId="77777777" w:rsidR="00B33725" w:rsidRDefault="00B33725" w:rsidP="00072054">
      <w:pPr>
        <w:spacing w:after="0" w:line="240" w:lineRule="auto"/>
      </w:pPr>
      <w:r>
        <w:separator/>
      </w:r>
    </w:p>
  </w:footnote>
  <w:footnote w:type="continuationSeparator" w:id="0">
    <w:p w14:paraId="6A796CBC" w14:textId="77777777" w:rsidR="00B33725" w:rsidRDefault="00B33725" w:rsidP="00072054">
      <w:pPr>
        <w:spacing w:after="0" w:line="240" w:lineRule="auto"/>
      </w:pPr>
      <w:r>
        <w:continuationSeparator/>
      </w:r>
    </w:p>
  </w:footnote>
  <w:footnote w:type="continuationNotice" w:id="1">
    <w:p w14:paraId="657881A6" w14:textId="77777777" w:rsidR="00B33725" w:rsidRDefault="00B337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0D70" w14:textId="07DAF9D1" w:rsidR="00754187" w:rsidRDefault="00754187">
    <w:pPr>
      <w:pStyle w:val="Header"/>
    </w:pPr>
    <w:r>
      <w:rPr>
        <w:noProof/>
      </w:rPr>
      <w:pict w14:anchorId="3D51D8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578641" o:spid="_x0000_s2050" type="#_x0000_t136" style="position:absolute;margin-left:0;margin-top:0;width:332.5pt;height:111.5pt;rotation:315;z-index:-251655168;mso-position-horizontal:center;mso-position-horizontal-relative:margin;mso-position-vertical:center;mso-position-vertical-relative:margin" o:allowincell="f" fillcolor="#cfcdcd [2894]" stroked="f">
          <v:fill opacity=".5"/>
          <v:textpath style="font-family:&quot;Arial&quot;;font-size:100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04630" w14:textId="0AA16C58" w:rsidR="00754187" w:rsidRDefault="00754187">
    <w:pPr>
      <w:pStyle w:val="Header"/>
    </w:pPr>
    <w:r>
      <w:rPr>
        <w:noProof/>
      </w:rPr>
      <w:pict w14:anchorId="53AC0D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578642" o:spid="_x0000_s2051" type="#_x0000_t136" style="position:absolute;margin-left:0;margin-top:0;width:332.5pt;height:111.5pt;rotation:315;z-index:-251653120;mso-position-horizontal:center;mso-position-horizontal-relative:margin;mso-position-vertical:center;mso-position-vertical-relative:margin" o:allowincell="f" fillcolor="#cfcdcd [2894]" stroked="f">
          <v:fill opacity=".5"/>
          <v:textpath style="font-family:&quot;Arial&quot;;font-size:100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A990" w14:textId="3B320A58" w:rsidR="00754187" w:rsidRDefault="00754187">
    <w:pPr>
      <w:pStyle w:val="Header"/>
    </w:pPr>
    <w:r>
      <w:rPr>
        <w:noProof/>
      </w:rPr>
      <w:pict w14:anchorId="7E987E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578640" o:spid="_x0000_s2049" type="#_x0000_t136" style="position:absolute;margin-left:0;margin-top:0;width:332.5pt;height:111.5pt;rotation:315;z-index:-251657216;mso-position-horizontal:center;mso-position-horizontal-relative:margin;mso-position-vertical:center;mso-position-vertical-relative:margin" o:allowincell="f" fillcolor="#cfcdcd [2894]" stroked="f">
          <v:fill opacity=".5"/>
          <v:textpath style="font-family:&quot;Arial&quot;;font-size:100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D4D21A"/>
    <w:lvl w:ilvl="0">
      <w:start w:val="1"/>
      <w:numFmt w:val="bullet"/>
      <w:pStyle w:val="ListBullet"/>
      <w:lvlText w:val="•"/>
      <w:lvlJc w:val="left"/>
      <w:pPr>
        <w:tabs>
          <w:tab w:val="num" w:pos="284"/>
        </w:tabs>
        <w:ind w:left="284" w:hanging="284"/>
      </w:pPr>
      <w:rPr>
        <w:rFonts w:ascii="Times New Roman" w:hAnsi="Times New Roman" w:cs="Times New Roman" w:hint="default"/>
      </w:rPr>
    </w:lvl>
  </w:abstractNum>
  <w:abstractNum w:abstractNumId="1" w15:restartNumberingAfterBreak="0">
    <w:nsid w:val="016B08C1"/>
    <w:multiLevelType w:val="hybridMultilevel"/>
    <w:tmpl w:val="0D36450E"/>
    <w:lvl w:ilvl="0" w:tplc="8AF67852">
      <w:start w:val="1"/>
      <w:numFmt w:val="bullet"/>
      <w:lvlText w:val=""/>
      <w:lvlJc w:val="left"/>
      <w:pPr>
        <w:ind w:left="720" w:hanging="360"/>
      </w:pPr>
      <w:rPr>
        <w:rFonts w:ascii="Symbol" w:hAnsi="Symbol" w:hint="default"/>
      </w:rPr>
    </w:lvl>
    <w:lvl w:ilvl="1" w:tplc="6C0EB686">
      <w:start w:val="1"/>
      <w:numFmt w:val="bullet"/>
      <w:lvlText w:val="o"/>
      <w:lvlJc w:val="left"/>
      <w:pPr>
        <w:ind w:left="1440" w:hanging="360"/>
      </w:pPr>
      <w:rPr>
        <w:rFonts w:ascii="Courier New" w:hAnsi="Courier New" w:hint="default"/>
      </w:rPr>
    </w:lvl>
    <w:lvl w:ilvl="2" w:tplc="BE58D304">
      <w:start w:val="1"/>
      <w:numFmt w:val="bullet"/>
      <w:lvlText w:val=""/>
      <w:lvlJc w:val="left"/>
      <w:pPr>
        <w:ind w:left="2160" w:hanging="360"/>
      </w:pPr>
      <w:rPr>
        <w:rFonts w:ascii="Wingdings" w:hAnsi="Wingdings" w:hint="default"/>
      </w:rPr>
    </w:lvl>
    <w:lvl w:ilvl="3" w:tplc="EF18EB88">
      <w:start w:val="1"/>
      <w:numFmt w:val="bullet"/>
      <w:lvlText w:val=""/>
      <w:lvlJc w:val="left"/>
      <w:pPr>
        <w:ind w:left="2880" w:hanging="360"/>
      </w:pPr>
      <w:rPr>
        <w:rFonts w:ascii="Symbol" w:hAnsi="Symbol" w:hint="default"/>
      </w:rPr>
    </w:lvl>
    <w:lvl w:ilvl="4" w:tplc="78C23A20">
      <w:start w:val="1"/>
      <w:numFmt w:val="bullet"/>
      <w:lvlText w:val="o"/>
      <w:lvlJc w:val="left"/>
      <w:pPr>
        <w:ind w:left="3600" w:hanging="360"/>
      </w:pPr>
      <w:rPr>
        <w:rFonts w:ascii="Courier New" w:hAnsi="Courier New" w:hint="default"/>
      </w:rPr>
    </w:lvl>
    <w:lvl w:ilvl="5" w:tplc="3E4AFCF2">
      <w:start w:val="1"/>
      <w:numFmt w:val="bullet"/>
      <w:lvlText w:val=""/>
      <w:lvlJc w:val="left"/>
      <w:pPr>
        <w:ind w:left="4320" w:hanging="360"/>
      </w:pPr>
      <w:rPr>
        <w:rFonts w:ascii="Wingdings" w:hAnsi="Wingdings" w:hint="default"/>
      </w:rPr>
    </w:lvl>
    <w:lvl w:ilvl="6" w:tplc="6B621250">
      <w:start w:val="1"/>
      <w:numFmt w:val="bullet"/>
      <w:lvlText w:val=""/>
      <w:lvlJc w:val="left"/>
      <w:pPr>
        <w:ind w:left="5040" w:hanging="360"/>
      </w:pPr>
      <w:rPr>
        <w:rFonts w:ascii="Symbol" w:hAnsi="Symbol" w:hint="default"/>
      </w:rPr>
    </w:lvl>
    <w:lvl w:ilvl="7" w:tplc="F31C3E1A">
      <w:start w:val="1"/>
      <w:numFmt w:val="bullet"/>
      <w:lvlText w:val="o"/>
      <w:lvlJc w:val="left"/>
      <w:pPr>
        <w:ind w:left="5760" w:hanging="360"/>
      </w:pPr>
      <w:rPr>
        <w:rFonts w:ascii="Courier New" w:hAnsi="Courier New" w:hint="default"/>
      </w:rPr>
    </w:lvl>
    <w:lvl w:ilvl="8" w:tplc="C9FC62EA">
      <w:start w:val="1"/>
      <w:numFmt w:val="bullet"/>
      <w:lvlText w:val=""/>
      <w:lvlJc w:val="left"/>
      <w:pPr>
        <w:ind w:left="6480" w:hanging="360"/>
      </w:pPr>
      <w:rPr>
        <w:rFonts w:ascii="Wingdings" w:hAnsi="Wingdings" w:hint="default"/>
      </w:rPr>
    </w:lvl>
  </w:abstractNum>
  <w:abstractNum w:abstractNumId="2" w15:restartNumberingAfterBreak="0">
    <w:nsid w:val="05C75D55"/>
    <w:multiLevelType w:val="hybridMultilevel"/>
    <w:tmpl w:val="7FF2FE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2A260E"/>
    <w:multiLevelType w:val="hybridMultilevel"/>
    <w:tmpl w:val="2B3C22A8"/>
    <w:lvl w:ilvl="0" w:tplc="0C090001">
      <w:start w:val="1"/>
      <w:numFmt w:val="bullet"/>
      <w:lvlText w:val=""/>
      <w:lvlJc w:val="left"/>
      <w:pPr>
        <w:ind w:left="907" w:hanging="360"/>
      </w:pPr>
      <w:rPr>
        <w:rFonts w:ascii="Symbol" w:hAnsi="Symbol" w:hint="default"/>
      </w:rPr>
    </w:lvl>
    <w:lvl w:ilvl="1" w:tplc="0C090003" w:tentative="1">
      <w:start w:val="1"/>
      <w:numFmt w:val="bullet"/>
      <w:lvlText w:val="o"/>
      <w:lvlJc w:val="left"/>
      <w:pPr>
        <w:ind w:left="1627" w:hanging="360"/>
      </w:pPr>
      <w:rPr>
        <w:rFonts w:ascii="Courier New" w:hAnsi="Courier New" w:cs="Courier New" w:hint="default"/>
      </w:rPr>
    </w:lvl>
    <w:lvl w:ilvl="2" w:tplc="0C090005" w:tentative="1">
      <w:start w:val="1"/>
      <w:numFmt w:val="bullet"/>
      <w:lvlText w:val=""/>
      <w:lvlJc w:val="left"/>
      <w:pPr>
        <w:ind w:left="2347" w:hanging="360"/>
      </w:pPr>
      <w:rPr>
        <w:rFonts w:ascii="Wingdings" w:hAnsi="Wingdings" w:hint="default"/>
      </w:rPr>
    </w:lvl>
    <w:lvl w:ilvl="3" w:tplc="0C090001" w:tentative="1">
      <w:start w:val="1"/>
      <w:numFmt w:val="bullet"/>
      <w:lvlText w:val=""/>
      <w:lvlJc w:val="left"/>
      <w:pPr>
        <w:ind w:left="3067" w:hanging="360"/>
      </w:pPr>
      <w:rPr>
        <w:rFonts w:ascii="Symbol" w:hAnsi="Symbol" w:hint="default"/>
      </w:rPr>
    </w:lvl>
    <w:lvl w:ilvl="4" w:tplc="0C090003" w:tentative="1">
      <w:start w:val="1"/>
      <w:numFmt w:val="bullet"/>
      <w:lvlText w:val="o"/>
      <w:lvlJc w:val="left"/>
      <w:pPr>
        <w:ind w:left="3787" w:hanging="360"/>
      </w:pPr>
      <w:rPr>
        <w:rFonts w:ascii="Courier New" w:hAnsi="Courier New" w:cs="Courier New" w:hint="default"/>
      </w:rPr>
    </w:lvl>
    <w:lvl w:ilvl="5" w:tplc="0C090005" w:tentative="1">
      <w:start w:val="1"/>
      <w:numFmt w:val="bullet"/>
      <w:lvlText w:val=""/>
      <w:lvlJc w:val="left"/>
      <w:pPr>
        <w:ind w:left="4507" w:hanging="360"/>
      </w:pPr>
      <w:rPr>
        <w:rFonts w:ascii="Wingdings" w:hAnsi="Wingdings" w:hint="default"/>
      </w:rPr>
    </w:lvl>
    <w:lvl w:ilvl="6" w:tplc="0C090001" w:tentative="1">
      <w:start w:val="1"/>
      <w:numFmt w:val="bullet"/>
      <w:lvlText w:val=""/>
      <w:lvlJc w:val="left"/>
      <w:pPr>
        <w:ind w:left="5227" w:hanging="360"/>
      </w:pPr>
      <w:rPr>
        <w:rFonts w:ascii="Symbol" w:hAnsi="Symbol" w:hint="default"/>
      </w:rPr>
    </w:lvl>
    <w:lvl w:ilvl="7" w:tplc="0C090003" w:tentative="1">
      <w:start w:val="1"/>
      <w:numFmt w:val="bullet"/>
      <w:lvlText w:val="o"/>
      <w:lvlJc w:val="left"/>
      <w:pPr>
        <w:ind w:left="5947" w:hanging="360"/>
      </w:pPr>
      <w:rPr>
        <w:rFonts w:ascii="Courier New" w:hAnsi="Courier New" w:cs="Courier New" w:hint="default"/>
      </w:rPr>
    </w:lvl>
    <w:lvl w:ilvl="8" w:tplc="0C090005" w:tentative="1">
      <w:start w:val="1"/>
      <w:numFmt w:val="bullet"/>
      <w:lvlText w:val=""/>
      <w:lvlJc w:val="left"/>
      <w:pPr>
        <w:ind w:left="6667" w:hanging="360"/>
      </w:pPr>
      <w:rPr>
        <w:rFonts w:ascii="Wingdings" w:hAnsi="Wingdings" w:hint="default"/>
      </w:rPr>
    </w:lvl>
  </w:abstractNum>
  <w:abstractNum w:abstractNumId="4" w15:restartNumberingAfterBreak="0">
    <w:nsid w:val="09577397"/>
    <w:multiLevelType w:val="hybridMultilevel"/>
    <w:tmpl w:val="9758B4B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0B4E5FED"/>
    <w:multiLevelType w:val="multilevel"/>
    <w:tmpl w:val="6D80348C"/>
    <w:styleLink w:val="DotPoints"/>
    <w:lvl w:ilvl="0">
      <w:start w:val="1"/>
      <w:numFmt w:val="bullet"/>
      <w:pStyle w:val="Dot1"/>
      <w:lvlText w:val=""/>
      <w:lvlJc w:val="left"/>
      <w:pPr>
        <w:ind w:left="567" w:hanging="567"/>
      </w:pPr>
      <w:rPr>
        <w:rFonts w:ascii="Symbol" w:hAnsi="Symbol" w:hint="default"/>
        <w:color w:val="auto"/>
      </w:rPr>
    </w:lvl>
    <w:lvl w:ilvl="1">
      <w:start w:val="1"/>
      <w:numFmt w:val="bullet"/>
      <w:pStyle w:val="Dot2"/>
      <w:lvlText w:val=""/>
      <w:lvlJc w:val="left"/>
      <w:pPr>
        <w:ind w:left="1134" w:hanging="567"/>
      </w:pPr>
      <w:rPr>
        <w:rFonts w:ascii="Symbol" w:hAnsi="Symbol" w:hint="default"/>
        <w:color w:val="auto"/>
      </w:rPr>
    </w:lvl>
    <w:lvl w:ilvl="2">
      <w:start w:val="1"/>
      <w:numFmt w:val="bullet"/>
      <w:lvlText w:val=""/>
      <w:lvlJc w:val="left"/>
      <w:pPr>
        <w:ind w:left="1701" w:hanging="567"/>
      </w:pPr>
      <w:rPr>
        <w:rFonts w:ascii="Symbol" w:hAnsi="Symbol" w:hint="default"/>
        <w:color w:val="auto"/>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910D03"/>
    <w:multiLevelType w:val="hybridMultilevel"/>
    <w:tmpl w:val="BBCCFAEE"/>
    <w:lvl w:ilvl="0" w:tplc="0C09000F">
      <w:start w:val="1"/>
      <w:numFmt w:val="decimal"/>
      <w:lvlText w:val="%1."/>
      <w:lvlJc w:val="left"/>
      <w:pPr>
        <w:ind w:left="1133" w:hanging="360"/>
      </w:pPr>
    </w:lvl>
    <w:lvl w:ilvl="1" w:tplc="0C090019" w:tentative="1">
      <w:start w:val="1"/>
      <w:numFmt w:val="lowerLetter"/>
      <w:lvlText w:val="%2."/>
      <w:lvlJc w:val="left"/>
      <w:pPr>
        <w:ind w:left="1853" w:hanging="360"/>
      </w:pPr>
    </w:lvl>
    <w:lvl w:ilvl="2" w:tplc="0C09001B" w:tentative="1">
      <w:start w:val="1"/>
      <w:numFmt w:val="lowerRoman"/>
      <w:lvlText w:val="%3."/>
      <w:lvlJc w:val="right"/>
      <w:pPr>
        <w:ind w:left="2573" w:hanging="180"/>
      </w:pPr>
    </w:lvl>
    <w:lvl w:ilvl="3" w:tplc="0C09000F" w:tentative="1">
      <w:start w:val="1"/>
      <w:numFmt w:val="decimal"/>
      <w:lvlText w:val="%4."/>
      <w:lvlJc w:val="left"/>
      <w:pPr>
        <w:ind w:left="3293" w:hanging="360"/>
      </w:pPr>
    </w:lvl>
    <w:lvl w:ilvl="4" w:tplc="0C090019" w:tentative="1">
      <w:start w:val="1"/>
      <w:numFmt w:val="lowerLetter"/>
      <w:lvlText w:val="%5."/>
      <w:lvlJc w:val="left"/>
      <w:pPr>
        <w:ind w:left="4013" w:hanging="360"/>
      </w:pPr>
    </w:lvl>
    <w:lvl w:ilvl="5" w:tplc="0C09001B" w:tentative="1">
      <w:start w:val="1"/>
      <w:numFmt w:val="lowerRoman"/>
      <w:lvlText w:val="%6."/>
      <w:lvlJc w:val="right"/>
      <w:pPr>
        <w:ind w:left="4733" w:hanging="180"/>
      </w:pPr>
    </w:lvl>
    <w:lvl w:ilvl="6" w:tplc="0C09000F" w:tentative="1">
      <w:start w:val="1"/>
      <w:numFmt w:val="decimal"/>
      <w:lvlText w:val="%7."/>
      <w:lvlJc w:val="left"/>
      <w:pPr>
        <w:ind w:left="5453" w:hanging="360"/>
      </w:pPr>
    </w:lvl>
    <w:lvl w:ilvl="7" w:tplc="0C090019" w:tentative="1">
      <w:start w:val="1"/>
      <w:numFmt w:val="lowerLetter"/>
      <w:lvlText w:val="%8."/>
      <w:lvlJc w:val="left"/>
      <w:pPr>
        <w:ind w:left="6173" w:hanging="360"/>
      </w:pPr>
    </w:lvl>
    <w:lvl w:ilvl="8" w:tplc="0C09001B" w:tentative="1">
      <w:start w:val="1"/>
      <w:numFmt w:val="lowerRoman"/>
      <w:lvlText w:val="%9."/>
      <w:lvlJc w:val="right"/>
      <w:pPr>
        <w:ind w:left="6893" w:hanging="180"/>
      </w:pPr>
    </w:lvl>
  </w:abstractNum>
  <w:abstractNum w:abstractNumId="7" w15:restartNumberingAfterBreak="0">
    <w:nsid w:val="16A45930"/>
    <w:multiLevelType w:val="hybridMultilevel"/>
    <w:tmpl w:val="9EF6E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570C7A"/>
    <w:multiLevelType w:val="hybridMultilevel"/>
    <w:tmpl w:val="0E423E76"/>
    <w:lvl w:ilvl="0" w:tplc="2424D82E">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7D0890"/>
    <w:multiLevelType w:val="hybridMultilevel"/>
    <w:tmpl w:val="641E60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652117"/>
    <w:multiLevelType w:val="hybridMultilevel"/>
    <w:tmpl w:val="6690FA1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1C0E7E30"/>
    <w:multiLevelType w:val="hybridMultilevel"/>
    <w:tmpl w:val="FF76E2E2"/>
    <w:lvl w:ilvl="0" w:tplc="97482574">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F596205"/>
    <w:multiLevelType w:val="hybridMultilevel"/>
    <w:tmpl w:val="01EE795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0F061E"/>
    <w:multiLevelType w:val="hybridMultilevel"/>
    <w:tmpl w:val="E87471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6222036"/>
    <w:multiLevelType w:val="hybridMultilevel"/>
    <w:tmpl w:val="FFFFFFFF"/>
    <w:lvl w:ilvl="0" w:tplc="FFFFFFFF">
      <w:start w:val="1"/>
      <w:numFmt w:val="decimal"/>
      <w:lvlText w:val="%1."/>
      <w:lvlJc w:val="left"/>
      <w:pPr>
        <w:ind w:left="720" w:hanging="360"/>
      </w:pPr>
    </w:lvl>
    <w:lvl w:ilvl="1" w:tplc="2F845A86">
      <w:start w:val="1"/>
      <w:numFmt w:val="lowerLetter"/>
      <w:lvlText w:val="%2."/>
      <w:lvlJc w:val="left"/>
      <w:pPr>
        <w:ind w:left="1440" w:hanging="360"/>
      </w:pPr>
    </w:lvl>
    <w:lvl w:ilvl="2" w:tplc="4EBE48F2">
      <w:start w:val="1"/>
      <w:numFmt w:val="lowerRoman"/>
      <w:lvlText w:val="%3."/>
      <w:lvlJc w:val="right"/>
      <w:pPr>
        <w:ind w:left="2160" w:hanging="180"/>
      </w:pPr>
    </w:lvl>
    <w:lvl w:ilvl="3" w:tplc="FBCA1248">
      <w:start w:val="1"/>
      <w:numFmt w:val="decimal"/>
      <w:lvlText w:val="%4."/>
      <w:lvlJc w:val="left"/>
      <w:pPr>
        <w:ind w:left="2880" w:hanging="360"/>
      </w:pPr>
    </w:lvl>
    <w:lvl w:ilvl="4" w:tplc="9322EC40">
      <w:start w:val="1"/>
      <w:numFmt w:val="lowerLetter"/>
      <w:lvlText w:val="%5."/>
      <w:lvlJc w:val="left"/>
      <w:pPr>
        <w:ind w:left="3600" w:hanging="360"/>
      </w:pPr>
    </w:lvl>
    <w:lvl w:ilvl="5" w:tplc="07E4FFE0">
      <w:start w:val="1"/>
      <w:numFmt w:val="lowerRoman"/>
      <w:lvlText w:val="%6."/>
      <w:lvlJc w:val="right"/>
      <w:pPr>
        <w:ind w:left="4320" w:hanging="180"/>
      </w:pPr>
    </w:lvl>
    <w:lvl w:ilvl="6" w:tplc="0178DB6A">
      <w:start w:val="1"/>
      <w:numFmt w:val="decimal"/>
      <w:lvlText w:val="%7."/>
      <w:lvlJc w:val="left"/>
      <w:pPr>
        <w:ind w:left="5040" w:hanging="360"/>
      </w:pPr>
    </w:lvl>
    <w:lvl w:ilvl="7" w:tplc="16E25250">
      <w:start w:val="1"/>
      <w:numFmt w:val="lowerLetter"/>
      <w:lvlText w:val="%8."/>
      <w:lvlJc w:val="left"/>
      <w:pPr>
        <w:ind w:left="5760" w:hanging="360"/>
      </w:pPr>
    </w:lvl>
    <w:lvl w:ilvl="8" w:tplc="22B60FCE">
      <w:start w:val="1"/>
      <w:numFmt w:val="lowerRoman"/>
      <w:lvlText w:val="%9."/>
      <w:lvlJc w:val="right"/>
      <w:pPr>
        <w:ind w:left="6480" w:hanging="180"/>
      </w:pPr>
    </w:lvl>
  </w:abstractNum>
  <w:abstractNum w:abstractNumId="15" w15:restartNumberingAfterBreak="0">
    <w:nsid w:val="26B22CFF"/>
    <w:multiLevelType w:val="hybridMultilevel"/>
    <w:tmpl w:val="C7546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83559B"/>
    <w:multiLevelType w:val="hybridMultilevel"/>
    <w:tmpl w:val="6388CA64"/>
    <w:lvl w:ilvl="0" w:tplc="7812E980">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E734A5"/>
    <w:multiLevelType w:val="hybridMultilevel"/>
    <w:tmpl w:val="C0807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C26790"/>
    <w:multiLevelType w:val="hybridMultilevel"/>
    <w:tmpl w:val="8CE49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967D6E"/>
    <w:multiLevelType w:val="hybridMultilevel"/>
    <w:tmpl w:val="7E3C6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3C4A93"/>
    <w:multiLevelType w:val="multilevel"/>
    <w:tmpl w:val="596845E6"/>
    <w:lvl w:ilvl="0">
      <w:start w:val="1"/>
      <w:numFmt w:val="bullet"/>
      <w:lvlText w:val="•"/>
      <w:lvlJc w:val="left"/>
      <w:rPr>
        <w:position w:val="-2"/>
      </w:rPr>
    </w:lvl>
    <w:lvl w:ilvl="1">
      <w:start w:val="1"/>
      <w:numFmt w:val="bullet"/>
      <w:lvlText w:val="•"/>
      <w:lvlJc w:val="left"/>
      <w:rPr>
        <w:position w:val="-2"/>
      </w:rPr>
    </w:lvl>
    <w:lvl w:ilvl="2">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1" w15:restartNumberingAfterBreak="0">
    <w:nsid w:val="3C4F533F"/>
    <w:multiLevelType w:val="multilevel"/>
    <w:tmpl w:val="E01C399A"/>
    <w:lvl w:ilvl="0">
      <w:start w:val="1"/>
      <w:numFmt w:val="decimal"/>
      <w:lvlText w:val="%1."/>
      <w:lvlJc w:val="left"/>
      <w:pPr>
        <w:ind w:left="720" w:hanging="360"/>
      </w:pPr>
    </w:lvl>
    <w:lvl w:ilvl="1">
      <w:start w:val="1"/>
      <w:numFmt w:val="decimal"/>
      <w:isLgl/>
      <w:lvlText w:val="%1.%2"/>
      <w:lvlJc w:val="left"/>
      <w:pPr>
        <w:ind w:left="1080" w:hanging="360"/>
      </w:pPr>
      <w:rPr>
        <w:rFonts w:ascii="Arial" w:eastAsia="Arial" w:hAnsi="Arial" w:cs="Arial" w:hint="default"/>
        <w:b w:val="0"/>
        <w:bCs/>
      </w:rPr>
    </w:lvl>
    <w:lvl w:ilvl="2">
      <w:start w:val="1"/>
      <w:numFmt w:val="decimal"/>
      <w:isLgl/>
      <w:lvlText w:val="%1.%2.%3"/>
      <w:lvlJc w:val="left"/>
      <w:pPr>
        <w:ind w:left="1800" w:hanging="720"/>
      </w:pPr>
      <w:rPr>
        <w:rFonts w:ascii="Arial" w:eastAsia="Arial" w:hAnsi="Arial" w:cs="Arial" w:hint="default"/>
        <w:b/>
      </w:rPr>
    </w:lvl>
    <w:lvl w:ilvl="3">
      <w:start w:val="1"/>
      <w:numFmt w:val="decimal"/>
      <w:isLgl/>
      <w:lvlText w:val="%1.%2.%3.%4"/>
      <w:lvlJc w:val="left"/>
      <w:pPr>
        <w:ind w:left="2160" w:hanging="720"/>
      </w:pPr>
      <w:rPr>
        <w:rFonts w:ascii="Arial" w:eastAsia="Arial" w:hAnsi="Arial" w:cs="Arial" w:hint="default"/>
        <w:b/>
      </w:rPr>
    </w:lvl>
    <w:lvl w:ilvl="4">
      <w:start w:val="1"/>
      <w:numFmt w:val="decimal"/>
      <w:isLgl/>
      <w:lvlText w:val="%1.%2.%3.%4.%5"/>
      <w:lvlJc w:val="left"/>
      <w:pPr>
        <w:ind w:left="2520" w:hanging="720"/>
      </w:pPr>
      <w:rPr>
        <w:rFonts w:ascii="Arial" w:eastAsia="Arial" w:hAnsi="Arial" w:cs="Arial" w:hint="default"/>
        <w:b/>
      </w:rPr>
    </w:lvl>
    <w:lvl w:ilvl="5">
      <w:start w:val="1"/>
      <w:numFmt w:val="decimal"/>
      <w:isLgl/>
      <w:lvlText w:val="%1.%2.%3.%4.%5.%6"/>
      <w:lvlJc w:val="left"/>
      <w:pPr>
        <w:ind w:left="3240" w:hanging="1080"/>
      </w:pPr>
      <w:rPr>
        <w:rFonts w:ascii="Arial" w:eastAsia="Arial" w:hAnsi="Arial" w:cs="Arial" w:hint="default"/>
        <w:b/>
      </w:rPr>
    </w:lvl>
    <w:lvl w:ilvl="6">
      <w:start w:val="1"/>
      <w:numFmt w:val="decimal"/>
      <w:isLgl/>
      <w:lvlText w:val="%1.%2.%3.%4.%5.%6.%7"/>
      <w:lvlJc w:val="left"/>
      <w:pPr>
        <w:ind w:left="3600" w:hanging="1080"/>
      </w:pPr>
      <w:rPr>
        <w:rFonts w:ascii="Arial" w:eastAsia="Arial" w:hAnsi="Arial" w:cs="Arial" w:hint="default"/>
        <w:b/>
      </w:rPr>
    </w:lvl>
    <w:lvl w:ilvl="7">
      <w:start w:val="1"/>
      <w:numFmt w:val="decimal"/>
      <w:isLgl/>
      <w:lvlText w:val="%1.%2.%3.%4.%5.%6.%7.%8"/>
      <w:lvlJc w:val="left"/>
      <w:pPr>
        <w:ind w:left="4320" w:hanging="1440"/>
      </w:pPr>
      <w:rPr>
        <w:rFonts w:ascii="Arial" w:eastAsia="Arial" w:hAnsi="Arial" w:cs="Arial" w:hint="default"/>
        <w:b/>
      </w:rPr>
    </w:lvl>
    <w:lvl w:ilvl="8">
      <w:start w:val="1"/>
      <w:numFmt w:val="decimal"/>
      <w:isLgl/>
      <w:lvlText w:val="%1.%2.%3.%4.%5.%6.%7.%8.%9"/>
      <w:lvlJc w:val="left"/>
      <w:pPr>
        <w:ind w:left="4680" w:hanging="1440"/>
      </w:pPr>
      <w:rPr>
        <w:rFonts w:ascii="Arial" w:eastAsia="Arial" w:hAnsi="Arial" w:cs="Arial" w:hint="default"/>
        <w:b/>
      </w:rPr>
    </w:lvl>
  </w:abstractNum>
  <w:abstractNum w:abstractNumId="22" w15:restartNumberingAfterBreak="0">
    <w:nsid w:val="402C2605"/>
    <w:multiLevelType w:val="hybridMultilevel"/>
    <w:tmpl w:val="BB0437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B80342"/>
    <w:multiLevelType w:val="hybridMultilevel"/>
    <w:tmpl w:val="54B4DE9A"/>
    <w:lvl w:ilvl="0" w:tplc="49604FEC">
      <w:start w:val="1"/>
      <w:numFmt w:val="bullet"/>
      <w:lvlText w:val="-"/>
      <w:lvlJc w:val="left"/>
      <w:pPr>
        <w:ind w:left="1080" w:hanging="360"/>
      </w:pPr>
      <w:rPr>
        <w:rFonts w:ascii="Calibri" w:hAnsi="Calibri" w:hint="default"/>
      </w:rPr>
    </w:lvl>
    <w:lvl w:ilvl="1" w:tplc="7D3CDE2E">
      <w:start w:val="1"/>
      <w:numFmt w:val="bullet"/>
      <w:lvlText w:val="o"/>
      <w:lvlJc w:val="left"/>
      <w:pPr>
        <w:ind w:left="1800" w:hanging="360"/>
      </w:pPr>
      <w:rPr>
        <w:rFonts w:ascii="Courier New" w:hAnsi="Courier New" w:hint="default"/>
      </w:rPr>
    </w:lvl>
    <w:lvl w:ilvl="2" w:tplc="2D486CE4">
      <w:start w:val="1"/>
      <w:numFmt w:val="bullet"/>
      <w:lvlText w:val=""/>
      <w:lvlJc w:val="left"/>
      <w:pPr>
        <w:ind w:left="2520" w:hanging="360"/>
      </w:pPr>
      <w:rPr>
        <w:rFonts w:ascii="Wingdings" w:hAnsi="Wingdings" w:hint="default"/>
      </w:rPr>
    </w:lvl>
    <w:lvl w:ilvl="3" w:tplc="C9402D9C">
      <w:start w:val="1"/>
      <w:numFmt w:val="bullet"/>
      <w:lvlText w:val=""/>
      <w:lvlJc w:val="left"/>
      <w:pPr>
        <w:ind w:left="3240" w:hanging="360"/>
      </w:pPr>
      <w:rPr>
        <w:rFonts w:ascii="Symbol" w:hAnsi="Symbol" w:hint="default"/>
      </w:rPr>
    </w:lvl>
    <w:lvl w:ilvl="4" w:tplc="1ED676F0">
      <w:start w:val="1"/>
      <w:numFmt w:val="bullet"/>
      <w:lvlText w:val="o"/>
      <w:lvlJc w:val="left"/>
      <w:pPr>
        <w:ind w:left="3960" w:hanging="360"/>
      </w:pPr>
      <w:rPr>
        <w:rFonts w:ascii="Courier New" w:hAnsi="Courier New" w:hint="default"/>
      </w:rPr>
    </w:lvl>
    <w:lvl w:ilvl="5" w:tplc="53FEBF16">
      <w:start w:val="1"/>
      <w:numFmt w:val="bullet"/>
      <w:lvlText w:val=""/>
      <w:lvlJc w:val="left"/>
      <w:pPr>
        <w:ind w:left="4680" w:hanging="360"/>
      </w:pPr>
      <w:rPr>
        <w:rFonts w:ascii="Wingdings" w:hAnsi="Wingdings" w:hint="default"/>
      </w:rPr>
    </w:lvl>
    <w:lvl w:ilvl="6" w:tplc="217E2D5C">
      <w:start w:val="1"/>
      <w:numFmt w:val="bullet"/>
      <w:lvlText w:val=""/>
      <w:lvlJc w:val="left"/>
      <w:pPr>
        <w:ind w:left="5400" w:hanging="360"/>
      </w:pPr>
      <w:rPr>
        <w:rFonts w:ascii="Symbol" w:hAnsi="Symbol" w:hint="default"/>
      </w:rPr>
    </w:lvl>
    <w:lvl w:ilvl="7" w:tplc="6D06F8F6">
      <w:start w:val="1"/>
      <w:numFmt w:val="bullet"/>
      <w:lvlText w:val="o"/>
      <w:lvlJc w:val="left"/>
      <w:pPr>
        <w:ind w:left="6120" w:hanging="360"/>
      </w:pPr>
      <w:rPr>
        <w:rFonts w:ascii="Courier New" w:hAnsi="Courier New" w:hint="default"/>
      </w:rPr>
    </w:lvl>
    <w:lvl w:ilvl="8" w:tplc="AE28C0F8">
      <w:start w:val="1"/>
      <w:numFmt w:val="bullet"/>
      <w:lvlText w:val=""/>
      <w:lvlJc w:val="left"/>
      <w:pPr>
        <w:ind w:left="6840" w:hanging="360"/>
      </w:pPr>
      <w:rPr>
        <w:rFonts w:ascii="Wingdings" w:hAnsi="Wingdings" w:hint="default"/>
      </w:rPr>
    </w:lvl>
  </w:abstractNum>
  <w:abstractNum w:abstractNumId="24" w15:restartNumberingAfterBreak="0">
    <w:nsid w:val="43EA1D1D"/>
    <w:multiLevelType w:val="hybridMultilevel"/>
    <w:tmpl w:val="12A48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9D2B79"/>
    <w:multiLevelType w:val="hybridMultilevel"/>
    <w:tmpl w:val="D89A4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0722D3"/>
    <w:multiLevelType w:val="hybridMultilevel"/>
    <w:tmpl w:val="595E0120"/>
    <w:lvl w:ilvl="0" w:tplc="97BEFBE0">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2710D6"/>
    <w:multiLevelType w:val="hybridMultilevel"/>
    <w:tmpl w:val="19A05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5D79FA"/>
    <w:multiLevelType w:val="hybridMultilevel"/>
    <w:tmpl w:val="81DAF6DC"/>
    <w:lvl w:ilvl="0" w:tplc="1040BE82">
      <w:start w:val="1"/>
      <w:numFmt w:val="decimal"/>
      <w:lvlText w:val="%1."/>
      <w:lvlJc w:val="left"/>
      <w:pPr>
        <w:ind w:left="720" w:hanging="360"/>
      </w:pPr>
    </w:lvl>
    <w:lvl w:ilvl="1" w:tplc="05B8AB3A">
      <w:start w:val="1"/>
      <w:numFmt w:val="lowerLetter"/>
      <w:lvlText w:val="%2."/>
      <w:lvlJc w:val="left"/>
      <w:pPr>
        <w:ind w:left="1440" w:hanging="360"/>
      </w:pPr>
    </w:lvl>
    <w:lvl w:ilvl="2" w:tplc="3CCCCC64">
      <w:start w:val="1"/>
      <w:numFmt w:val="lowerRoman"/>
      <w:lvlText w:val="%3."/>
      <w:lvlJc w:val="right"/>
      <w:pPr>
        <w:ind w:left="2160" w:hanging="180"/>
      </w:pPr>
    </w:lvl>
    <w:lvl w:ilvl="3" w:tplc="A7005CD8">
      <w:start w:val="1"/>
      <w:numFmt w:val="decimal"/>
      <w:lvlText w:val="%4."/>
      <w:lvlJc w:val="left"/>
      <w:pPr>
        <w:ind w:left="2880" w:hanging="360"/>
      </w:pPr>
    </w:lvl>
    <w:lvl w:ilvl="4" w:tplc="4B00D6CE">
      <w:start w:val="1"/>
      <w:numFmt w:val="lowerLetter"/>
      <w:lvlText w:val="%5."/>
      <w:lvlJc w:val="left"/>
      <w:pPr>
        <w:ind w:left="3600" w:hanging="360"/>
      </w:pPr>
    </w:lvl>
    <w:lvl w:ilvl="5" w:tplc="3B14F892">
      <w:start w:val="1"/>
      <w:numFmt w:val="lowerRoman"/>
      <w:lvlText w:val="%6."/>
      <w:lvlJc w:val="right"/>
      <w:pPr>
        <w:ind w:left="4320" w:hanging="180"/>
      </w:pPr>
    </w:lvl>
    <w:lvl w:ilvl="6" w:tplc="9E7A3754">
      <w:start w:val="1"/>
      <w:numFmt w:val="decimal"/>
      <w:lvlText w:val="%7."/>
      <w:lvlJc w:val="left"/>
      <w:pPr>
        <w:ind w:left="5040" w:hanging="360"/>
      </w:pPr>
    </w:lvl>
    <w:lvl w:ilvl="7" w:tplc="118A1FA0">
      <w:start w:val="1"/>
      <w:numFmt w:val="lowerLetter"/>
      <w:lvlText w:val="%8."/>
      <w:lvlJc w:val="left"/>
      <w:pPr>
        <w:ind w:left="5760" w:hanging="360"/>
      </w:pPr>
    </w:lvl>
    <w:lvl w:ilvl="8" w:tplc="C38076F4">
      <w:start w:val="1"/>
      <w:numFmt w:val="lowerRoman"/>
      <w:lvlText w:val="%9."/>
      <w:lvlJc w:val="right"/>
      <w:pPr>
        <w:ind w:left="6480" w:hanging="180"/>
      </w:pPr>
    </w:lvl>
  </w:abstractNum>
  <w:abstractNum w:abstractNumId="29" w15:restartNumberingAfterBreak="0">
    <w:nsid w:val="539A073D"/>
    <w:multiLevelType w:val="hybridMultilevel"/>
    <w:tmpl w:val="B9D80CA0"/>
    <w:lvl w:ilvl="0" w:tplc="97BEFBE0">
      <w:start w:val="1"/>
      <w:numFmt w:val="bullet"/>
      <w:lvlText w:val="-"/>
      <w:lvlJc w:val="left"/>
      <w:pPr>
        <w:ind w:left="780" w:hanging="360"/>
      </w:pPr>
      <w:rPr>
        <w:rFonts w:ascii="Calibri" w:hAnsi="Calibri"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54BF7128"/>
    <w:multiLevelType w:val="hybridMultilevel"/>
    <w:tmpl w:val="FFFFFFFF"/>
    <w:lvl w:ilvl="0" w:tplc="FFFFFFFF">
      <w:start w:val="1"/>
      <w:numFmt w:val="bullet"/>
      <w:lvlText w:val="-"/>
      <w:lvlJc w:val="left"/>
      <w:pPr>
        <w:ind w:left="720" w:hanging="360"/>
      </w:pPr>
      <w:rPr>
        <w:rFonts w:ascii="Calibri" w:hAnsi="Calibri" w:hint="default"/>
      </w:rPr>
    </w:lvl>
    <w:lvl w:ilvl="1" w:tplc="7E7838C0">
      <w:start w:val="1"/>
      <w:numFmt w:val="bullet"/>
      <w:lvlText w:val="o"/>
      <w:lvlJc w:val="left"/>
      <w:pPr>
        <w:ind w:left="1440" w:hanging="360"/>
      </w:pPr>
      <w:rPr>
        <w:rFonts w:ascii="Courier New" w:hAnsi="Courier New" w:hint="default"/>
      </w:rPr>
    </w:lvl>
    <w:lvl w:ilvl="2" w:tplc="7004DEC6">
      <w:start w:val="1"/>
      <w:numFmt w:val="bullet"/>
      <w:lvlText w:val=""/>
      <w:lvlJc w:val="left"/>
      <w:pPr>
        <w:ind w:left="2160" w:hanging="360"/>
      </w:pPr>
      <w:rPr>
        <w:rFonts w:ascii="Wingdings" w:hAnsi="Wingdings" w:hint="default"/>
      </w:rPr>
    </w:lvl>
    <w:lvl w:ilvl="3" w:tplc="D554B916">
      <w:start w:val="1"/>
      <w:numFmt w:val="bullet"/>
      <w:lvlText w:val=""/>
      <w:lvlJc w:val="left"/>
      <w:pPr>
        <w:ind w:left="2880" w:hanging="360"/>
      </w:pPr>
      <w:rPr>
        <w:rFonts w:ascii="Symbol" w:hAnsi="Symbol" w:hint="default"/>
      </w:rPr>
    </w:lvl>
    <w:lvl w:ilvl="4" w:tplc="0220DEC0">
      <w:start w:val="1"/>
      <w:numFmt w:val="bullet"/>
      <w:lvlText w:val="o"/>
      <w:lvlJc w:val="left"/>
      <w:pPr>
        <w:ind w:left="3600" w:hanging="360"/>
      </w:pPr>
      <w:rPr>
        <w:rFonts w:ascii="Courier New" w:hAnsi="Courier New" w:hint="default"/>
      </w:rPr>
    </w:lvl>
    <w:lvl w:ilvl="5" w:tplc="EDDEE1AC">
      <w:start w:val="1"/>
      <w:numFmt w:val="bullet"/>
      <w:lvlText w:val=""/>
      <w:lvlJc w:val="left"/>
      <w:pPr>
        <w:ind w:left="4320" w:hanging="360"/>
      </w:pPr>
      <w:rPr>
        <w:rFonts w:ascii="Wingdings" w:hAnsi="Wingdings" w:hint="default"/>
      </w:rPr>
    </w:lvl>
    <w:lvl w:ilvl="6" w:tplc="20D0253C">
      <w:start w:val="1"/>
      <w:numFmt w:val="bullet"/>
      <w:lvlText w:val=""/>
      <w:lvlJc w:val="left"/>
      <w:pPr>
        <w:ind w:left="5040" w:hanging="360"/>
      </w:pPr>
      <w:rPr>
        <w:rFonts w:ascii="Symbol" w:hAnsi="Symbol" w:hint="default"/>
      </w:rPr>
    </w:lvl>
    <w:lvl w:ilvl="7" w:tplc="F098AFFC">
      <w:start w:val="1"/>
      <w:numFmt w:val="bullet"/>
      <w:lvlText w:val="o"/>
      <w:lvlJc w:val="left"/>
      <w:pPr>
        <w:ind w:left="5760" w:hanging="360"/>
      </w:pPr>
      <w:rPr>
        <w:rFonts w:ascii="Courier New" w:hAnsi="Courier New" w:hint="default"/>
      </w:rPr>
    </w:lvl>
    <w:lvl w:ilvl="8" w:tplc="F67E0C44">
      <w:start w:val="1"/>
      <w:numFmt w:val="bullet"/>
      <w:lvlText w:val=""/>
      <w:lvlJc w:val="left"/>
      <w:pPr>
        <w:ind w:left="6480" w:hanging="360"/>
      </w:pPr>
      <w:rPr>
        <w:rFonts w:ascii="Wingdings" w:hAnsi="Wingdings" w:hint="default"/>
      </w:rPr>
    </w:lvl>
  </w:abstractNum>
  <w:abstractNum w:abstractNumId="31" w15:restartNumberingAfterBreak="0">
    <w:nsid w:val="570B15AC"/>
    <w:multiLevelType w:val="hybridMultilevel"/>
    <w:tmpl w:val="207EF07C"/>
    <w:lvl w:ilvl="0" w:tplc="88BE764A">
      <w:start w:val="1"/>
      <w:numFmt w:val="bullet"/>
      <w:lvlText w:val=""/>
      <w:lvlJc w:val="left"/>
      <w:pPr>
        <w:ind w:left="720" w:hanging="360"/>
      </w:pPr>
      <w:rPr>
        <w:rFonts w:ascii="Symbol" w:hAnsi="Symbol" w:hint="default"/>
      </w:rPr>
    </w:lvl>
    <w:lvl w:ilvl="1" w:tplc="7A40443C">
      <w:start w:val="1"/>
      <w:numFmt w:val="bullet"/>
      <w:lvlText w:val="o"/>
      <w:lvlJc w:val="left"/>
      <w:pPr>
        <w:ind w:left="1440" w:hanging="360"/>
      </w:pPr>
      <w:rPr>
        <w:rFonts w:ascii="Courier New" w:hAnsi="Courier New" w:hint="default"/>
      </w:rPr>
    </w:lvl>
    <w:lvl w:ilvl="2" w:tplc="0B2A8B88">
      <w:start w:val="1"/>
      <w:numFmt w:val="bullet"/>
      <w:lvlText w:val=""/>
      <w:lvlJc w:val="left"/>
      <w:pPr>
        <w:ind w:left="2160" w:hanging="360"/>
      </w:pPr>
      <w:rPr>
        <w:rFonts w:ascii="Wingdings" w:hAnsi="Wingdings" w:hint="default"/>
      </w:rPr>
    </w:lvl>
    <w:lvl w:ilvl="3" w:tplc="440CFCA8">
      <w:start w:val="1"/>
      <w:numFmt w:val="bullet"/>
      <w:lvlText w:val=""/>
      <w:lvlJc w:val="left"/>
      <w:pPr>
        <w:ind w:left="2880" w:hanging="360"/>
      </w:pPr>
      <w:rPr>
        <w:rFonts w:ascii="Symbol" w:hAnsi="Symbol" w:hint="default"/>
      </w:rPr>
    </w:lvl>
    <w:lvl w:ilvl="4" w:tplc="555286F4">
      <w:start w:val="1"/>
      <w:numFmt w:val="bullet"/>
      <w:lvlText w:val="o"/>
      <w:lvlJc w:val="left"/>
      <w:pPr>
        <w:ind w:left="3600" w:hanging="360"/>
      </w:pPr>
      <w:rPr>
        <w:rFonts w:ascii="Courier New" w:hAnsi="Courier New" w:hint="default"/>
      </w:rPr>
    </w:lvl>
    <w:lvl w:ilvl="5" w:tplc="A3C0A664">
      <w:start w:val="1"/>
      <w:numFmt w:val="bullet"/>
      <w:lvlText w:val=""/>
      <w:lvlJc w:val="left"/>
      <w:pPr>
        <w:ind w:left="4320" w:hanging="360"/>
      </w:pPr>
      <w:rPr>
        <w:rFonts w:ascii="Wingdings" w:hAnsi="Wingdings" w:hint="default"/>
      </w:rPr>
    </w:lvl>
    <w:lvl w:ilvl="6" w:tplc="E6109014">
      <w:start w:val="1"/>
      <w:numFmt w:val="bullet"/>
      <w:lvlText w:val=""/>
      <w:lvlJc w:val="left"/>
      <w:pPr>
        <w:ind w:left="5040" w:hanging="360"/>
      </w:pPr>
      <w:rPr>
        <w:rFonts w:ascii="Symbol" w:hAnsi="Symbol" w:hint="default"/>
      </w:rPr>
    </w:lvl>
    <w:lvl w:ilvl="7" w:tplc="E2B00A08">
      <w:start w:val="1"/>
      <w:numFmt w:val="bullet"/>
      <w:lvlText w:val="o"/>
      <w:lvlJc w:val="left"/>
      <w:pPr>
        <w:ind w:left="5760" w:hanging="360"/>
      </w:pPr>
      <w:rPr>
        <w:rFonts w:ascii="Courier New" w:hAnsi="Courier New" w:hint="default"/>
      </w:rPr>
    </w:lvl>
    <w:lvl w:ilvl="8" w:tplc="37120A8C">
      <w:start w:val="1"/>
      <w:numFmt w:val="bullet"/>
      <w:lvlText w:val=""/>
      <w:lvlJc w:val="left"/>
      <w:pPr>
        <w:ind w:left="6480" w:hanging="360"/>
      </w:pPr>
      <w:rPr>
        <w:rFonts w:ascii="Wingdings" w:hAnsi="Wingdings" w:hint="default"/>
      </w:rPr>
    </w:lvl>
  </w:abstractNum>
  <w:abstractNum w:abstractNumId="32" w15:restartNumberingAfterBreak="0">
    <w:nsid w:val="57B03E36"/>
    <w:multiLevelType w:val="hybridMultilevel"/>
    <w:tmpl w:val="B3BA9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1B65F0"/>
    <w:multiLevelType w:val="multilevel"/>
    <w:tmpl w:val="0C929C70"/>
    <w:styleLink w:val="Numbered"/>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34" w15:restartNumberingAfterBreak="0">
    <w:nsid w:val="643F201B"/>
    <w:multiLevelType w:val="hybridMultilevel"/>
    <w:tmpl w:val="07DE4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D050A6"/>
    <w:multiLevelType w:val="hybridMultilevel"/>
    <w:tmpl w:val="5D8E68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AE236C6"/>
    <w:multiLevelType w:val="hybridMultilevel"/>
    <w:tmpl w:val="FFFFFFFF"/>
    <w:lvl w:ilvl="0" w:tplc="F7889D08">
      <w:start w:val="1"/>
      <w:numFmt w:val="bullet"/>
      <w:lvlText w:val=""/>
      <w:lvlJc w:val="left"/>
      <w:pPr>
        <w:ind w:left="720" w:hanging="360"/>
      </w:pPr>
      <w:rPr>
        <w:rFonts w:ascii="Symbol" w:hAnsi="Symbol" w:hint="default"/>
      </w:rPr>
    </w:lvl>
    <w:lvl w:ilvl="1" w:tplc="BB52C0EA">
      <w:start w:val="1"/>
      <w:numFmt w:val="bullet"/>
      <w:lvlText w:val="o"/>
      <w:lvlJc w:val="left"/>
      <w:pPr>
        <w:ind w:left="1440" w:hanging="360"/>
      </w:pPr>
      <w:rPr>
        <w:rFonts w:ascii="Courier New" w:hAnsi="Courier New" w:hint="default"/>
      </w:rPr>
    </w:lvl>
    <w:lvl w:ilvl="2" w:tplc="7C4CE8F8">
      <w:start w:val="1"/>
      <w:numFmt w:val="bullet"/>
      <w:lvlText w:val=""/>
      <w:lvlJc w:val="left"/>
      <w:pPr>
        <w:ind w:left="2160" w:hanging="360"/>
      </w:pPr>
      <w:rPr>
        <w:rFonts w:ascii="Wingdings" w:hAnsi="Wingdings" w:hint="default"/>
      </w:rPr>
    </w:lvl>
    <w:lvl w:ilvl="3" w:tplc="152237D6">
      <w:start w:val="1"/>
      <w:numFmt w:val="bullet"/>
      <w:lvlText w:val=""/>
      <w:lvlJc w:val="left"/>
      <w:pPr>
        <w:ind w:left="2880" w:hanging="360"/>
      </w:pPr>
      <w:rPr>
        <w:rFonts w:ascii="Symbol" w:hAnsi="Symbol" w:hint="default"/>
      </w:rPr>
    </w:lvl>
    <w:lvl w:ilvl="4" w:tplc="7904EE8E">
      <w:start w:val="1"/>
      <w:numFmt w:val="bullet"/>
      <w:lvlText w:val="o"/>
      <w:lvlJc w:val="left"/>
      <w:pPr>
        <w:ind w:left="3600" w:hanging="360"/>
      </w:pPr>
      <w:rPr>
        <w:rFonts w:ascii="Courier New" w:hAnsi="Courier New" w:hint="default"/>
      </w:rPr>
    </w:lvl>
    <w:lvl w:ilvl="5" w:tplc="79483AD2">
      <w:start w:val="1"/>
      <w:numFmt w:val="bullet"/>
      <w:lvlText w:val=""/>
      <w:lvlJc w:val="left"/>
      <w:pPr>
        <w:ind w:left="4320" w:hanging="360"/>
      </w:pPr>
      <w:rPr>
        <w:rFonts w:ascii="Wingdings" w:hAnsi="Wingdings" w:hint="default"/>
      </w:rPr>
    </w:lvl>
    <w:lvl w:ilvl="6" w:tplc="DF4E6868">
      <w:start w:val="1"/>
      <w:numFmt w:val="bullet"/>
      <w:lvlText w:val=""/>
      <w:lvlJc w:val="left"/>
      <w:pPr>
        <w:ind w:left="5040" w:hanging="360"/>
      </w:pPr>
      <w:rPr>
        <w:rFonts w:ascii="Symbol" w:hAnsi="Symbol" w:hint="default"/>
      </w:rPr>
    </w:lvl>
    <w:lvl w:ilvl="7" w:tplc="C34CDDB0">
      <w:start w:val="1"/>
      <w:numFmt w:val="bullet"/>
      <w:lvlText w:val="o"/>
      <w:lvlJc w:val="left"/>
      <w:pPr>
        <w:ind w:left="5760" w:hanging="360"/>
      </w:pPr>
      <w:rPr>
        <w:rFonts w:ascii="Courier New" w:hAnsi="Courier New" w:hint="default"/>
      </w:rPr>
    </w:lvl>
    <w:lvl w:ilvl="8" w:tplc="464681F2">
      <w:start w:val="1"/>
      <w:numFmt w:val="bullet"/>
      <w:lvlText w:val=""/>
      <w:lvlJc w:val="left"/>
      <w:pPr>
        <w:ind w:left="6480" w:hanging="360"/>
      </w:pPr>
      <w:rPr>
        <w:rFonts w:ascii="Wingdings" w:hAnsi="Wingdings" w:hint="default"/>
      </w:rPr>
    </w:lvl>
  </w:abstractNum>
  <w:abstractNum w:abstractNumId="37" w15:restartNumberingAfterBreak="0">
    <w:nsid w:val="6DA1055B"/>
    <w:multiLevelType w:val="hybridMultilevel"/>
    <w:tmpl w:val="60B0B794"/>
    <w:lvl w:ilvl="0" w:tplc="97BEFBE0">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BB6955"/>
    <w:multiLevelType w:val="hybridMultilevel"/>
    <w:tmpl w:val="6CF0977C"/>
    <w:lvl w:ilvl="0" w:tplc="0C09000F">
      <w:start w:val="1"/>
      <w:numFmt w:val="decimal"/>
      <w:lvlText w:val="%1."/>
      <w:lvlJc w:val="left"/>
      <w:pPr>
        <w:ind w:left="773" w:hanging="360"/>
      </w:pPr>
    </w:lvl>
    <w:lvl w:ilvl="1" w:tplc="0C090019" w:tentative="1">
      <w:start w:val="1"/>
      <w:numFmt w:val="lowerLetter"/>
      <w:lvlText w:val="%2."/>
      <w:lvlJc w:val="left"/>
      <w:pPr>
        <w:ind w:left="1493" w:hanging="360"/>
      </w:pPr>
    </w:lvl>
    <w:lvl w:ilvl="2" w:tplc="0C09001B" w:tentative="1">
      <w:start w:val="1"/>
      <w:numFmt w:val="lowerRoman"/>
      <w:lvlText w:val="%3."/>
      <w:lvlJc w:val="right"/>
      <w:pPr>
        <w:ind w:left="2213" w:hanging="180"/>
      </w:pPr>
    </w:lvl>
    <w:lvl w:ilvl="3" w:tplc="0C09000F" w:tentative="1">
      <w:start w:val="1"/>
      <w:numFmt w:val="decimal"/>
      <w:lvlText w:val="%4."/>
      <w:lvlJc w:val="left"/>
      <w:pPr>
        <w:ind w:left="2933" w:hanging="360"/>
      </w:pPr>
    </w:lvl>
    <w:lvl w:ilvl="4" w:tplc="0C090019" w:tentative="1">
      <w:start w:val="1"/>
      <w:numFmt w:val="lowerLetter"/>
      <w:lvlText w:val="%5."/>
      <w:lvlJc w:val="left"/>
      <w:pPr>
        <w:ind w:left="3653" w:hanging="360"/>
      </w:pPr>
    </w:lvl>
    <w:lvl w:ilvl="5" w:tplc="0C09001B" w:tentative="1">
      <w:start w:val="1"/>
      <w:numFmt w:val="lowerRoman"/>
      <w:lvlText w:val="%6."/>
      <w:lvlJc w:val="right"/>
      <w:pPr>
        <w:ind w:left="4373" w:hanging="180"/>
      </w:pPr>
    </w:lvl>
    <w:lvl w:ilvl="6" w:tplc="0C09000F" w:tentative="1">
      <w:start w:val="1"/>
      <w:numFmt w:val="decimal"/>
      <w:lvlText w:val="%7."/>
      <w:lvlJc w:val="left"/>
      <w:pPr>
        <w:ind w:left="5093" w:hanging="360"/>
      </w:pPr>
    </w:lvl>
    <w:lvl w:ilvl="7" w:tplc="0C090019" w:tentative="1">
      <w:start w:val="1"/>
      <w:numFmt w:val="lowerLetter"/>
      <w:lvlText w:val="%8."/>
      <w:lvlJc w:val="left"/>
      <w:pPr>
        <w:ind w:left="5813" w:hanging="360"/>
      </w:pPr>
    </w:lvl>
    <w:lvl w:ilvl="8" w:tplc="0C09001B" w:tentative="1">
      <w:start w:val="1"/>
      <w:numFmt w:val="lowerRoman"/>
      <w:lvlText w:val="%9."/>
      <w:lvlJc w:val="right"/>
      <w:pPr>
        <w:ind w:left="6533" w:hanging="180"/>
      </w:pPr>
    </w:lvl>
  </w:abstractNum>
  <w:abstractNum w:abstractNumId="39" w15:restartNumberingAfterBreak="0">
    <w:nsid w:val="71EF1B8E"/>
    <w:multiLevelType w:val="hybridMultilevel"/>
    <w:tmpl w:val="548287E2"/>
    <w:lvl w:ilvl="0" w:tplc="86DAE0E4">
      <w:start w:val="1"/>
      <w:numFmt w:val="bullet"/>
      <w:pStyle w:val="2DotPointsLv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C422DE"/>
    <w:multiLevelType w:val="hybridMultilevel"/>
    <w:tmpl w:val="A9EC4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41126131">
    <w:abstractNumId w:val="17"/>
  </w:num>
  <w:num w:numId="2" w16cid:durableId="85268302">
    <w:abstractNumId w:val="22"/>
  </w:num>
  <w:num w:numId="3" w16cid:durableId="1202748709">
    <w:abstractNumId w:val="35"/>
  </w:num>
  <w:num w:numId="4" w16cid:durableId="1868785114">
    <w:abstractNumId w:val="39"/>
  </w:num>
  <w:num w:numId="5" w16cid:durableId="270824429">
    <w:abstractNumId w:val="39"/>
  </w:num>
  <w:num w:numId="6" w16cid:durableId="1426926983">
    <w:abstractNumId w:val="2"/>
  </w:num>
  <w:num w:numId="7" w16cid:durableId="1570194802">
    <w:abstractNumId w:val="4"/>
  </w:num>
  <w:num w:numId="8" w16cid:durableId="225144288">
    <w:abstractNumId w:val="38"/>
  </w:num>
  <w:num w:numId="9" w16cid:durableId="1662543837">
    <w:abstractNumId w:val="6"/>
  </w:num>
  <w:num w:numId="10" w16cid:durableId="971981900">
    <w:abstractNumId w:val="32"/>
  </w:num>
  <w:num w:numId="11" w16cid:durableId="1541236102">
    <w:abstractNumId w:val="12"/>
  </w:num>
  <w:num w:numId="12" w16cid:durableId="824319770">
    <w:abstractNumId w:val="3"/>
  </w:num>
  <w:num w:numId="13" w16cid:durableId="412357040">
    <w:abstractNumId w:val="19"/>
  </w:num>
  <w:num w:numId="14" w16cid:durableId="280503446">
    <w:abstractNumId w:val="34"/>
  </w:num>
  <w:num w:numId="15" w16cid:durableId="2069331584">
    <w:abstractNumId w:val="39"/>
  </w:num>
  <w:num w:numId="16" w16cid:durableId="1998075182">
    <w:abstractNumId w:val="39"/>
  </w:num>
  <w:num w:numId="17" w16cid:durableId="1363552882">
    <w:abstractNumId w:val="13"/>
  </w:num>
  <w:num w:numId="18" w16cid:durableId="1401251851">
    <w:abstractNumId w:val="29"/>
  </w:num>
  <w:num w:numId="19" w16cid:durableId="705757865">
    <w:abstractNumId w:val="26"/>
  </w:num>
  <w:num w:numId="20" w16cid:durableId="88283492">
    <w:abstractNumId w:val="37"/>
  </w:num>
  <w:num w:numId="21" w16cid:durableId="219481457">
    <w:abstractNumId w:val="27"/>
  </w:num>
  <w:num w:numId="22" w16cid:durableId="514808553">
    <w:abstractNumId w:val="0"/>
  </w:num>
  <w:num w:numId="23" w16cid:durableId="20555399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45183297">
    <w:abstractNumId w:val="9"/>
  </w:num>
  <w:num w:numId="25" w16cid:durableId="1243294708">
    <w:abstractNumId w:val="23"/>
  </w:num>
  <w:num w:numId="26" w16cid:durableId="1332949197">
    <w:abstractNumId w:val="14"/>
  </w:num>
  <w:num w:numId="27" w16cid:durableId="2129886319">
    <w:abstractNumId w:val="31"/>
  </w:num>
  <w:num w:numId="28" w16cid:durableId="1896696272">
    <w:abstractNumId w:val="1"/>
  </w:num>
  <w:num w:numId="29" w16cid:durableId="632056071">
    <w:abstractNumId w:val="28"/>
  </w:num>
  <w:num w:numId="30" w16cid:durableId="409743089">
    <w:abstractNumId w:val="36"/>
  </w:num>
  <w:num w:numId="31" w16cid:durableId="1852185815">
    <w:abstractNumId w:val="30"/>
  </w:num>
  <w:num w:numId="32" w16cid:durableId="1996452745">
    <w:abstractNumId w:val="21"/>
  </w:num>
  <w:num w:numId="33" w16cid:durableId="415635580">
    <w:abstractNumId w:val="5"/>
  </w:num>
  <w:num w:numId="34" w16cid:durableId="241374588">
    <w:abstractNumId w:val="7"/>
  </w:num>
  <w:num w:numId="35" w16cid:durableId="123742126">
    <w:abstractNumId w:val="15"/>
  </w:num>
  <w:num w:numId="36" w16cid:durableId="1698969031">
    <w:abstractNumId w:val="11"/>
  </w:num>
  <w:num w:numId="37" w16cid:durableId="1615091057">
    <w:abstractNumId w:val="33"/>
  </w:num>
  <w:num w:numId="38" w16cid:durableId="618754919">
    <w:abstractNumId w:val="20"/>
  </w:num>
  <w:num w:numId="39" w16cid:durableId="1426533491">
    <w:abstractNumId w:val="24"/>
  </w:num>
  <w:num w:numId="40" w16cid:durableId="1390349956">
    <w:abstractNumId w:val="40"/>
  </w:num>
  <w:num w:numId="41" w16cid:durableId="526023126">
    <w:abstractNumId w:val="8"/>
  </w:num>
  <w:num w:numId="42" w16cid:durableId="1610774784">
    <w:abstractNumId w:val="16"/>
  </w:num>
  <w:num w:numId="43" w16cid:durableId="1918972224">
    <w:abstractNumId w:val="18"/>
  </w:num>
  <w:num w:numId="44" w16cid:durableId="19322850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49A"/>
    <w:rsid w:val="00002647"/>
    <w:rsid w:val="00005387"/>
    <w:rsid w:val="0001333F"/>
    <w:rsid w:val="0002329C"/>
    <w:rsid w:val="00026E31"/>
    <w:rsid w:val="00030F46"/>
    <w:rsid w:val="00032137"/>
    <w:rsid w:val="00034A94"/>
    <w:rsid w:val="0003652B"/>
    <w:rsid w:val="00036C50"/>
    <w:rsid w:val="000420B6"/>
    <w:rsid w:val="0005508B"/>
    <w:rsid w:val="000611F7"/>
    <w:rsid w:val="00065D6B"/>
    <w:rsid w:val="0006774C"/>
    <w:rsid w:val="00070C22"/>
    <w:rsid w:val="00072054"/>
    <w:rsid w:val="00081113"/>
    <w:rsid w:val="000827D5"/>
    <w:rsid w:val="00086771"/>
    <w:rsid w:val="00090435"/>
    <w:rsid w:val="000A20D2"/>
    <w:rsid w:val="000A5252"/>
    <w:rsid w:val="000A694A"/>
    <w:rsid w:val="000A6AB9"/>
    <w:rsid w:val="000B53E3"/>
    <w:rsid w:val="000C05FF"/>
    <w:rsid w:val="000C403E"/>
    <w:rsid w:val="000C4FFD"/>
    <w:rsid w:val="000D3089"/>
    <w:rsid w:val="000E2EDC"/>
    <w:rsid w:val="000E3B81"/>
    <w:rsid w:val="000E7096"/>
    <w:rsid w:val="000F613F"/>
    <w:rsid w:val="00104E9D"/>
    <w:rsid w:val="001061B9"/>
    <w:rsid w:val="001137EB"/>
    <w:rsid w:val="00115FC8"/>
    <w:rsid w:val="001210EA"/>
    <w:rsid w:val="00124A2C"/>
    <w:rsid w:val="001276B8"/>
    <w:rsid w:val="001378B3"/>
    <w:rsid w:val="0013798F"/>
    <w:rsid w:val="00143612"/>
    <w:rsid w:val="0014530B"/>
    <w:rsid w:val="00150F84"/>
    <w:rsid w:val="00152744"/>
    <w:rsid w:val="00152DC6"/>
    <w:rsid w:val="00165DF6"/>
    <w:rsid w:val="001705DA"/>
    <w:rsid w:val="001745B3"/>
    <w:rsid w:val="00174635"/>
    <w:rsid w:val="001763D9"/>
    <w:rsid w:val="0018049A"/>
    <w:rsid w:val="001827F2"/>
    <w:rsid w:val="001A235A"/>
    <w:rsid w:val="001A6CD9"/>
    <w:rsid w:val="001B148E"/>
    <w:rsid w:val="001B1934"/>
    <w:rsid w:val="001B238B"/>
    <w:rsid w:val="001B413B"/>
    <w:rsid w:val="001B59D8"/>
    <w:rsid w:val="001C3E5E"/>
    <w:rsid w:val="001C4083"/>
    <w:rsid w:val="001D34B6"/>
    <w:rsid w:val="001E243A"/>
    <w:rsid w:val="001E2619"/>
    <w:rsid w:val="001E2A99"/>
    <w:rsid w:val="001E2BBA"/>
    <w:rsid w:val="001F1670"/>
    <w:rsid w:val="00200C5B"/>
    <w:rsid w:val="00202BCF"/>
    <w:rsid w:val="00204D79"/>
    <w:rsid w:val="002055BE"/>
    <w:rsid w:val="00211D9E"/>
    <w:rsid w:val="0021578A"/>
    <w:rsid w:val="002269AF"/>
    <w:rsid w:val="00231A7A"/>
    <w:rsid w:val="0023210A"/>
    <w:rsid w:val="00235B1B"/>
    <w:rsid w:val="002369AC"/>
    <w:rsid w:val="002443F8"/>
    <w:rsid w:val="002544A8"/>
    <w:rsid w:val="00255869"/>
    <w:rsid w:val="00256A96"/>
    <w:rsid w:val="00276C84"/>
    <w:rsid w:val="002858DA"/>
    <w:rsid w:val="00286896"/>
    <w:rsid w:val="00286A18"/>
    <w:rsid w:val="00287736"/>
    <w:rsid w:val="002914F5"/>
    <w:rsid w:val="00291A2A"/>
    <w:rsid w:val="00292ECC"/>
    <w:rsid w:val="00295102"/>
    <w:rsid w:val="002A571E"/>
    <w:rsid w:val="002A74CD"/>
    <w:rsid w:val="002D6360"/>
    <w:rsid w:val="002D7747"/>
    <w:rsid w:val="002E1A9A"/>
    <w:rsid w:val="002E2CB1"/>
    <w:rsid w:val="00301B7F"/>
    <w:rsid w:val="003048C9"/>
    <w:rsid w:val="003169C9"/>
    <w:rsid w:val="00327FF0"/>
    <w:rsid w:val="003308DA"/>
    <w:rsid w:val="00337519"/>
    <w:rsid w:val="00341E31"/>
    <w:rsid w:val="00343442"/>
    <w:rsid w:val="003473D5"/>
    <w:rsid w:val="00361FC0"/>
    <w:rsid w:val="00372854"/>
    <w:rsid w:val="00375B05"/>
    <w:rsid w:val="00376D08"/>
    <w:rsid w:val="003803EA"/>
    <w:rsid w:val="0038148F"/>
    <w:rsid w:val="003831C9"/>
    <w:rsid w:val="00383E08"/>
    <w:rsid w:val="003B3051"/>
    <w:rsid w:val="003B4DD7"/>
    <w:rsid w:val="003C1A7C"/>
    <w:rsid w:val="003C42AE"/>
    <w:rsid w:val="003C4D6E"/>
    <w:rsid w:val="003C5052"/>
    <w:rsid w:val="003D5E16"/>
    <w:rsid w:val="003E4684"/>
    <w:rsid w:val="003E497A"/>
    <w:rsid w:val="003E7EBA"/>
    <w:rsid w:val="003F0ADF"/>
    <w:rsid w:val="003F1415"/>
    <w:rsid w:val="00403CB7"/>
    <w:rsid w:val="00404344"/>
    <w:rsid w:val="00405B0F"/>
    <w:rsid w:val="00414B23"/>
    <w:rsid w:val="004318BF"/>
    <w:rsid w:val="00435DF9"/>
    <w:rsid w:val="00443A36"/>
    <w:rsid w:val="0044443B"/>
    <w:rsid w:val="00450425"/>
    <w:rsid w:val="0045226D"/>
    <w:rsid w:val="00453058"/>
    <w:rsid w:val="00456414"/>
    <w:rsid w:val="00465F25"/>
    <w:rsid w:val="004669A4"/>
    <w:rsid w:val="00466BB1"/>
    <w:rsid w:val="00471C85"/>
    <w:rsid w:val="00475BA8"/>
    <w:rsid w:val="00481DC5"/>
    <w:rsid w:val="00482B87"/>
    <w:rsid w:val="004878A8"/>
    <w:rsid w:val="00487C6D"/>
    <w:rsid w:val="004C14A6"/>
    <w:rsid w:val="004C1901"/>
    <w:rsid w:val="004C4601"/>
    <w:rsid w:val="004C5FBC"/>
    <w:rsid w:val="004D13AB"/>
    <w:rsid w:val="004D1850"/>
    <w:rsid w:val="004D2684"/>
    <w:rsid w:val="004D3C37"/>
    <w:rsid w:val="004D64EC"/>
    <w:rsid w:val="004F454E"/>
    <w:rsid w:val="00502507"/>
    <w:rsid w:val="00504CD8"/>
    <w:rsid w:val="00520E49"/>
    <w:rsid w:val="00522E93"/>
    <w:rsid w:val="005266B1"/>
    <w:rsid w:val="005312B1"/>
    <w:rsid w:val="005312FC"/>
    <w:rsid w:val="00533207"/>
    <w:rsid w:val="00534922"/>
    <w:rsid w:val="00536889"/>
    <w:rsid w:val="00536975"/>
    <w:rsid w:val="00543BE5"/>
    <w:rsid w:val="00561853"/>
    <w:rsid w:val="005636AE"/>
    <w:rsid w:val="005643BE"/>
    <w:rsid w:val="00564DDA"/>
    <w:rsid w:val="00567364"/>
    <w:rsid w:val="0057041A"/>
    <w:rsid w:val="00570F3A"/>
    <w:rsid w:val="0057168B"/>
    <w:rsid w:val="00577785"/>
    <w:rsid w:val="00580339"/>
    <w:rsid w:val="0058362D"/>
    <w:rsid w:val="00584298"/>
    <w:rsid w:val="005916A0"/>
    <w:rsid w:val="00591A1E"/>
    <w:rsid w:val="005969AC"/>
    <w:rsid w:val="00597DF0"/>
    <w:rsid w:val="00597E76"/>
    <w:rsid w:val="005A0CDE"/>
    <w:rsid w:val="005A6E73"/>
    <w:rsid w:val="005B26FB"/>
    <w:rsid w:val="005B4051"/>
    <w:rsid w:val="005B44A1"/>
    <w:rsid w:val="005C0BD5"/>
    <w:rsid w:val="005C4893"/>
    <w:rsid w:val="005D0BBA"/>
    <w:rsid w:val="005D149F"/>
    <w:rsid w:val="005D3B51"/>
    <w:rsid w:val="005E2627"/>
    <w:rsid w:val="005E3ACE"/>
    <w:rsid w:val="00600464"/>
    <w:rsid w:val="00600919"/>
    <w:rsid w:val="006273B8"/>
    <w:rsid w:val="006318F8"/>
    <w:rsid w:val="00634D18"/>
    <w:rsid w:val="00637776"/>
    <w:rsid w:val="00643745"/>
    <w:rsid w:val="00644912"/>
    <w:rsid w:val="00644FAE"/>
    <w:rsid w:val="00646F1F"/>
    <w:rsid w:val="00652174"/>
    <w:rsid w:val="00655BFE"/>
    <w:rsid w:val="006625ED"/>
    <w:rsid w:val="0066585F"/>
    <w:rsid w:val="00665EA6"/>
    <w:rsid w:val="00676DC7"/>
    <w:rsid w:val="00677C11"/>
    <w:rsid w:val="00683750"/>
    <w:rsid w:val="006846EF"/>
    <w:rsid w:val="0069388A"/>
    <w:rsid w:val="006A203E"/>
    <w:rsid w:val="006C0280"/>
    <w:rsid w:val="006C17A8"/>
    <w:rsid w:val="006C295E"/>
    <w:rsid w:val="006C2BA8"/>
    <w:rsid w:val="006C4AE8"/>
    <w:rsid w:val="006C4D76"/>
    <w:rsid w:val="006C59FA"/>
    <w:rsid w:val="006C5FDE"/>
    <w:rsid w:val="006C6E74"/>
    <w:rsid w:val="006D1E60"/>
    <w:rsid w:val="006D63C8"/>
    <w:rsid w:val="006E3DD5"/>
    <w:rsid w:val="006E6F71"/>
    <w:rsid w:val="006F6D4C"/>
    <w:rsid w:val="006F7CD6"/>
    <w:rsid w:val="00701519"/>
    <w:rsid w:val="00712DAC"/>
    <w:rsid w:val="0071379C"/>
    <w:rsid w:val="00717296"/>
    <w:rsid w:val="00720209"/>
    <w:rsid w:val="0072734C"/>
    <w:rsid w:val="00733621"/>
    <w:rsid w:val="00734C35"/>
    <w:rsid w:val="00740125"/>
    <w:rsid w:val="00741F5A"/>
    <w:rsid w:val="007507DD"/>
    <w:rsid w:val="0075088D"/>
    <w:rsid w:val="00754187"/>
    <w:rsid w:val="00757C43"/>
    <w:rsid w:val="00757F83"/>
    <w:rsid w:val="007607E1"/>
    <w:rsid w:val="0078306D"/>
    <w:rsid w:val="00784D26"/>
    <w:rsid w:val="00785666"/>
    <w:rsid w:val="007858AA"/>
    <w:rsid w:val="00791A11"/>
    <w:rsid w:val="00791BFF"/>
    <w:rsid w:val="00795C93"/>
    <w:rsid w:val="00796493"/>
    <w:rsid w:val="007A014E"/>
    <w:rsid w:val="007A0C40"/>
    <w:rsid w:val="007A464C"/>
    <w:rsid w:val="007B3E1B"/>
    <w:rsid w:val="007B4235"/>
    <w:rsid w:val="007B44B3"/>
    <w:rsid w:val="007C74DC"/>
    <w:rsid w:val="007D0FAB"/>
    <w:rsid w:val="007D25E3"/>
    <w:rsid w:val="007D2EEC"/>
    <w:rsid w:val="007D60CB"/>
    <w:rsid w:val="007D720A"/>
    <w:rsid w:val="007E0604"/>
    <w:rsid w:val="007F38E8"/>
    <w:rsid w:val="007F435C"/>
    <w:rsid w:val="007F7F7A"/>
    <w:rsid w:val="00800A58"/>
    <w:rsid w:val="008031AC"/>
    <w:rsid w:val="0080609E"/>
    <w:rsid w:val="0080684D"/>
    <w:rsid w:val="00806D13"/>
    <w:rsid w:val="0081132D"/>
    <w:rsid w:val="00812793"/>
    <w:rsid w:val="00812A2A"/>
    <w:rsid w:val="008170EA"/>
    <w:rsid w:val="00820787"/>
    <w:rsid w:val="00822555"/>
    <w:rsid w:val="008353A1"/>
    <w:rsid w:val="0084077C"/>
    <w:rsid w:val="008461B8"/>
    <w:rsid w:val="008461DB"/>
    <w:rsid w:val="00854264"/>
    <w:rsid w:val="0085701A"/>
    <w:rsid w:val="00873D0F"/>
    <w:rsid w:val="00874344"/>
    <w:rsid w:val="0088068E"/>
    <w:rsid w:val="00881B30"/>
    <w:rsid w:val="00893202"/>
    <w:rsid w:val="008972AC"/>
    <w:rsid w:val="00897F76"/>
    <w:rsid w:val="008B718A"/>
    <w:rsid w:val="008C230D"/>
    <w:rsid w:val="008C3E3E"/>
    <w:rsid w:val="008D3B29"/>
    <w:rsid w:val="008E08F9"/>
    <w:rsid w:val="008E7D1D"/>
    <w:rsid w:val="008F3A19"/>
    <w:rsid w:val="008F4ECA"/>
    <w:rsid w:val="008F6725"/>
    <w:rsid w:val="008F760B"/>
    <w:rsid w:val="00904909"/>
    <w:rsid w:val="00916A56"/>
    <w:rsid w:val="009223B8"/>
    <w:rsid w:val="009266B0"/>
    <w:rsid w:val="00926731"/>
    <w:rsid w:val="00930D92"/>
    <w:rsid w:val="009335B2"/>
    <w:rsid w:val="00934C3C"/>
    <w:rsid w:val="00935535"/>
    <w:rsid w:val="00941D47"/>
    <w:rsid w:val="00944949"/>
    <w:rsid w:val="00953742"/>
    <w:rsid w:val="00954415"/>
    <w:rsid w:val="0096086D"/>
    <w:rsid w:val="00972215"/>
    <w:rsid w:val="00972DEA"/>
    <w:rsid w:val="00972E7C"/>
    <w:rsid w:val="00985AAB"/>
    <w:rsid w:val="00986591"/>
    <w:rsid w:val="00986EEA"/>
    <w:rsid w:val="009873EC"/>
    <w:rsid w:val="009876D4"/>
    <w:rsid w:val="00990719"/>
    <w:rsid w:val="00990B8E"/>
    <w:rsid w:val="00992854"/>
    <w:rsid w:val="00997894"/>
    <w:rsid w:val="009B4202"/>
    <w:rsid w:val="009B5C4D"/>
    <w:rsid w:val="009C20EE"/>
    <w:rsid w:val="009C421A"/>
    <w:rsid w:val="009D003E"/>
    <w:rsid w:val="009D6142"/>
    <w:rsid w:val="009D78F1"/>
    <w:rsid w:val="009E0F26"/>
    <w:rsid w:val="009E1FD7"/>
    <w:rsid w:val="009E38EB"/>
    <w:rsid w:val="009E3CC6"/>
    <w:rsid w:val="009E4664"/>
    <w:rsid w:val="009F0D99"/>
    <w:rsid w:val="009F113E"/>
    <w:rsid w:val="009F249B"/>
    <w:rsid w:val="009F53A2"/>
    <w:rsid w:val="009F5A3B"/>
    <w:rsid w:val="009F5A81"/>
    <w:rsid w:val="009F7452"/>
    <w:rsid w:val="00A0296D"/>
    <w:rsid w:val="00A047E7"/>
    <w:rsid w:val="00A117EA"/>
    <w:rsid w:val="00A1412F"/>
    <w:rsid w:val="00A27ABB"/>
    <w:rsid w:val="00A27C13"/>
    <w:rsid w:val="00A31974"/>
    <w:rsid w:val="00A3483A"/>
    <w:rsid w:val="00A42FBE"/>
    <w:rsid w:val="00A45DF9"/>
    <w:rsid w:val="00A504B6"/>
    <w:rsid w:val="00A54635"/>
    <w:rsid w:val="00A5478E"/>
    <w:rsid w:val="00A6044E"/>
    <w:rsid w:val="00A65F62"/>
    <w:rsid w:val="00A7554D"/>
    <w:rsid w:val="00A75ADE"/>
    <w:rsid w:val="00A82829"/>
    <w:rsid w:val="00A83C71"/>
    <w:rsid w:val="00A843AC"/>
    <w:rsid w:val="00A85FEA"/>
    <w:rsid w:val="00A91779"/>
    <w:rsid w:val="00A94068"/>
    <w:rsid w:val="00A95123"/>
    <w:rsid w:val="00A96CBA"/>
    <w:rsid w:val="00AA2CEA"/>
    <w:rsid w:val="00AA39CD"/>
    <w:rsid w:val="00AB21EC"/>
    <w:rsid w:val="00AB262A"/>
    <w:rsid w:val="00AC062E"/>
    <w:rsid w:val="00AC6B29"/>
    <w:rsid w:val="00AD4EDF"/>
    <w:rsid w:val="00AD641B"/>
    <w:rsid w:val="00AE64A5"/>
    <w:rsid w:val="00AF0B4D"/>
    <w:rsid w:val="00AF0D95"/>
    <w:rsid w:val="00AF4D4B"/>
    <w:rsid w:val="00AF5E5C"/>
    <w:rsid w:val="00B023B9"/>
    <w:rsid w:val="00B02B49"/>
    <w:rsid w:val="00B03E2C"/>
    <w:rsid w:val="00B0552A"/>
    <w:rsid w:val="00B0754C"/>
    <w:rsid w:val="00B13456"/>
    <w:rsid w:val="00B134DD"/>
    <w:rsid w:val="00B13698"/>
    <w:rsid w:val="00B139B6"/>
    <w:rsid w:val="00B13D87"/>
    <w:rsid w:val="00B2146F"/>
    <w:rsid w:val="00B26B55"/>
    <w:rsid w:val="00B30874"/>
    <w:rsid w:val="00B33725"/>
    <w:rsid w:val="00B36447"/>
    <w:rsid w:val="00B455ED"/>
    <w:rsid w:val="00B474C2"/>
    <w:rsid w:val="00B50E5E"/>
    <w:rsid w:val="00B51E37"/>
    <w:rsid w:val="00B62281"/>
    <w:rsid w:val="00B640BF"/>
    <w:rsid w:val="00B775AC"/>
    <w:rsid w:val="00B81333"/>
    <w:rsid w:val="00B83229"/>
    <w:rsid w:val="00B85ED0"/>
    <w:rsid w:val="00B86447"/>
    <w:rsid w:val="00B86894"/>
    <w:rsid w:val="00B91B31"/>
    <w:rsid w:val="00B92BA7"/>
    <w:rsid w:val="00B94288"/>
    <w:rsid w:val="00B94FFB"/>
    <w:rsid w:val="00B96A17"/>
    <w:rsid w:val="00BA1208"/>
    <w:rsid w:val="00BA4F3B"/>
    <w:rsid w:val="00BA5A94"/>
    <w:rsid w:val="00BB43E7"/>
    <w:rsid w:val="00BB5DF3"/>
    <w:rsid w:val="00BB7003"/>
    <w:rsid w:val="00BC2BB4"/>
    <w:rsid w:val="00BC7BD3"/>
    <w:rsid w:val="00BD5089"/>
    <w:rsid w:val="00BD66A5"/>
    <w:rsid w:val="00BD729A"/>
    <w:rsid w:val="00BE0970"/>
    <w:rsid w:val="00BE1DAD"/>
    <w:rsid w:val="00BE6ACA"/>
    <w:rsid w:val="00BF0686"/>
    <w:rsid w:val="00BF1FC3"/>
    <w:rsid w:val="00BF2C64"/>
    <w:rsid w:val="00BF7748"/>
    <w:rsid w:val="00C00A33"/>
    <w:rsid w:val="00C1114F"/>
    <w:rsid w:val="00C11AC6"/>
    <w:rsid w:val="00C1601B"/>
    <w:rsid w:val="00C222A0"/>
    <w:rsid w:val="00C2724E"/>
    <w:rsid w:val="00C30136"/>
    <w:rsid w:val="00C35B1A"/>
    <w:rsid w:val="00C44D8F"/>
    <w:rsid w:val="00C456C2"/>
    <w:rsid w:val="00C461BC"/>
    <w:rsid w:val="00C47FC4"/>
    <w:rsid w:val="00C54E41"/>
    <w:rsid w:val="00C55757"/>
    <w:rsid w:val="00C57B55"/>
    <w:rsid w:val="00C62668"/>
    <w:rsid w:val="00C63CD9"/>
    <w:rsid w:val="00C71343"/>
    <w:rsid w:val="00C766E5"/>
    <w:rsid w:val="00C80E36"/>
    <w:rsid w:val="00C81CF4"/>
    <w:rsid w:val="00C822A7"/>
    <w:rsid w:val="00C8355B"/>
    <w:rsid w:val="00CB1D8C"/>
    <w:rsid w:val="00CB314E"/>
    <w:rsid w:val="00CC2EEC"/>
    <w:rsid w:val="00CC46DF"/>
    <w:rsid w:val="00CC4FD7"/>
    <w:rsid w:val="00CC6D59"/>
    <w:rsid w:val="00CD54D2"/>
    <w:rsid w:val="00CD73CE"/>
    <w:rsid w:val="00CD79A9"/>
    <w:rsid w:val="00CE109F"/>
    <w:rsid w:val="00CE639B"/>
    <w:rsid w:val="00CF42FD"/>
    <w:rsid w:val="00CF49E1"/>
    <w:rsid w:val="00CF73C4"/>
    <w:rsid w:val="00D15367"/>
    <w:rsid w:val="00D16AB9"/>
    <w:rsid w:val="00D25696"/>
    <w:rsid w:val="00D2580C"/>
    <w:rsid w:val="00D30DFC"/>
    <w:rsid w:val="00D35FEA"/>
    <w:rsid w:val="00D413BE"/>
    <w:rsid w:val="00D428E4"/>
    <w:rsid w:val="00D4429D"/>
    <w:rsid w:val="00D45852"/>
    <w:rsid w:val="00D47425"/>
    <w:rsid w:val="00D54404"/>
    <w:rsid w:val="00D60156"/>
    <w:rsid w:val="00D6391D"/>
    <w:rsid w:val="00D63C46"/>
    <w:rsid w:val="00D85C7A"/>
    <w:rsid w:val="00D87E19"/>
    <w:rsid w:val="00D90E2F"/>
    <w:rsid w:val="00D960B5"/>
    <w:rsid w:val="00D9673D"/>
    <w:rsid w:val="00DA565E"/>
    <w:rsid w:val="00DC0A2B"/>
    <w:rsid w:val="00DC4CCB"/>
    <w:rsid w:val="00DD0943"/>
    <w:rsid w:val="00DD0AB6"/>
    <w:rsid w:val="00DE4727"/>
    <w:rsid w:val="00DE6E14"/>
    <w:rsid w:val="00DF5C0D"/>
    <w:rsid w:val="00E040CB"/>
    <w:rsid w:val="00E046F1"/>
    <w:rsid w:val="00E06425"/>
    <w:rsid w:val="00E13773"/>
    <w:rsid w:val="00E13E57"/>
    <w:rsid w:val="00E14B7F"/>
    <w:rsid w:val="00E1559C"/>
    <w:rsid w:val="00E212F1"/>
    <w:rsid w:val="00E24647"/>
    <w:rsid w:val="00E24DDF"/>
    <w:rsid w:val="00E25152"/>
    <w:rsid w:val="00E30FF9"/>
    <w:rsid w:val="00E31121"/>
    <w:rsid w:val="00E317A9"/>
    <w:rsid w:val="00E3345E"/>
    <w:rsid w:val="00E33B5C"/>
    <w:rsid w:val="00E54EBA"/>
    <w:rsid w:val="00E54FCB"/>
    <w:rsid w:val="00E57ADE"/>
    <w:rsid w:val="00E60F1B"/>
    <w:rsid w:val="00E70CBA"/>
    <w:rsid w:val="00E761BC"/>
    <w:rsid w:val="00E7623B"/>
    <w:rsid w:val="00E82978"/>
    <w:rsid w:val="00E83C5B"/>
    <w:rsid w:val="00E90DCB"/>
    <w:rsid w:val="00E92186"/>
    <w:rsid w:val="00E97403"/>
    <w:rsid w:val="00EA05A3"/>
    <w:rsid w:val="00EA1862"/>
    <w:rsid w:val="00EA304A"/>
    <w:rsid w:val="00EA42FE"/>
    <w:rsid w:val="00EB324A"/>
    <w:rsid w:val="00EB422B"/>
    <w:rsid w:val="00EB4DBF"/>
    <w:rsid w:val="00EB7CF2"/>
    <w:rsid w:val="00EC4399"/>
    <w:rsid w:val="00EC69DB"/>
    <w:rsid w:val="00EC6D83"/>
    <w:rsid w:val="00EC7222"/>
    <w:rsid w:val="00ED3B93"/>
    <w:rsid w:val="00ED5109"/>
    <w:rsid w:val="00EE3A78"/>
    <w:rsid w:val="00EF438F"/>
    <w:rsid w:val="00EF4B10"/>
    <w:rsid w:val="00EF6C05"/>
    <w:rsid w:val="00F007AB"/>
    <w:rsid w:val="00F0099E"/>
    <w:rsid w:val="00F139F5"/>
    <w:rsid w:val="00F1783B"/>
    <w:rsid w:val="00F20022"/>
    <w:rsid w:val="00F20141"/>
    <w:rsid w:val="00F2143B"/>
    <w:rsid w:val="00F23828"/>
    <w:rsid w:val="00F27E1D"/>
    <w:rsid w:val="00F31A2A"/>
    <w:rsid w:val="00F323C2"/>
    <w:rsid w:val="00F342FD"/>
    <w:rsid w:val="00F35F9F"/>
    <w:rsid w:val="00F36110"/>
    <w:rsid w:val="00F36860"/>
    <w:rsid w:val="00F407C9"/>
    <w:rsid w:val="00F42095"/>
    <w:rsid w:val="00F453DA"/>
    <w:rsid w:val="00F464DC"/>
    <w:rsid w:val="00F46A8C"/>
    <w:rsid w:val="00F50ED6"/>
    <w:rsid w:val="00F51B2D"/>
    <w:rsid w:val="00F53271"/>
    <w:rsid w:val="00F56089"/>
    <w:rsid w:val="00F5663A"/>
    <w:rsid w:val="00F57D44"/>
    <w:rsid w:val="00F60094"/>
    <w:rsid w:val="00F60B56"/>
    <w:rsid w:val="00F7474E"/>
    <w:rsid w:val="00F760CB"/>
    <w:rsid w:val="00F76EBC"/>
    <w:rsid w:val="00F8629C"/>
    <w:rsid w:val="00F86DAE"/>
    <w:rsid w:val="00F916AA"/>
    <w:rsid w:val="00F94015"/>
    <w:rsid w:val="00F9579F"/>
    <w:rsid w:val="00FA4F15"/>
    <w:rsid w:val="00FC0177"/>
    <w:rsid w:val="00FC527A"/>
    <w:rsid w:val="00FD0147"/>
    <w:rsid w:val="00FD0325"/>
    <w:rsid w:val="00FD0809"/>
    <w:rsid w:val="00FD5D62"/>
    <w:rsid w:val="00FE3373"/>
    <w:rsid w:val="00FE4836"/>
    <w:rsid w:val="00FE5440"/>
    <w:rsid w:val="00FF319C"/>
    <w:rsid w:val="00FF7C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A040B6"/>
  <w15:chartTrackingRefBased/>
  <w15:docId w15:val="{773C67CF-BC60-4192-82CB-CF1166F0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49A"/>
  </w:style>
  <w:style w:type="paragraph" w:styleId="Heading1">
    <w:name w:val="heading 1"/>
    <w:basedOn w:val="Normal"/>
    <w:next w:val="Normal"/>
    <w:link w:val="Heading1Char"/>
    <w:uiPriority w:val="9"/>
    <w:qFormat/>
    <w:rsid w:val="003728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86894"/>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6C29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6894"/>
    <w:rPr>
      <w:rFonts w:asciiTheme="majorHAnsi" w:eastAsiaTheme="majorEastAsia" w:hAnsiTheme="majorHAnsi" w:cstheme="majorBidi"/>
      <w:b/>
      <w:bCs/>
      <w:color w:val="4472C4" w:themeColor="accent1"/>
      <w:sz w:val="26"/>
      <w:szCs w:val="26"/>
    </w:rPr>
  </w:style>
  <w:style w:type="paragraph" w:styleId="ListParagraph">
    <w:name w:val="List Paragraph"/>
    <w:basedOn w:val="Normal"/>
    <w:link w:val="ListParagraphChar"/>
    <w:uiPriority w:val="34"/>
    <w:qFormat/>
    <w:rsid w:val="00B86894"/>
    <w:pPr>
      <w:spacing w:after="200" w:line="276" w:lineRule="auto"/>
      <w:ind w:left="720"/>
      <w:contextualSpacing/>
    </w:pPr>
  </w:style>
  <w:style w:type="paragraph" w:customStyle="1" w:styleId="ReportText">
    <w:name w:val="Report Text"/>
    <w:link w:val="ReportTextChar"/>
    <w:qFormat/>
    <w:rsid w:val="00854264"/>
    <w:pPr>
      <w:spacing w:before="240" w:after="240" w:line="240" w:lineRule="auto"/>
      <w:jc w:val="both"/>
    </w:pPr>
    <w:rPr>
      <w:rFonts w:ascii="Arial" w:eastAsia="Times New Roman" w:hAnsi="Arial" w:cs="Times New Roman"/>
      <w:sz w:val="24"/>
      <w:szCs w:val="20"/>
      <w:lang w:eastAsia="en-AU"/>
    </w:rPr>
  </w:style>
  <w:style w:type="character" w:customStyle="1" w:styleId="ReportTextChar">
    <w:name w:val="Report Text Char"/>
    <w:basedOn w:val="DefaultParagraphFont"/>
    <w:link w:val="ReportText"/>
    <w:rsid w:val="00854264"/>
    <w:rPr>
      <w:rFonts w:ascii="Arial" w:eastAsia="Times New Roman" w:hAnsi="Arial" w:cs="Times New Roman"/>
      <w:sz w:val="24"/>
      <w:szCs w:val="20"/>
      <w:lang w:eastAsia="en-AU"/>
    </w:rPr>
  </w:style>
  <w:style w:type="paragraph" w:customStyle="1" w:styleId="1ReportText-Plain">
    <w:name w:val="1 Report Text - Plain"/>
    <w:basedOn w:val="Normal"/>
    <w:link w:val="1ReportText-PlainChar"/>
    <w:autoRedefine/>
    <w:qFormat/>
    <w:rsid w:val="00972215"/>
    <w:pPr>
      <w:spacing w:after="240" w:line="240" w:lineRule="auto"/>
      <w:jc w:val="both"/>
    </w:pPr>
    <w:rPr>
      <w:rFonts w:cstheme="minorHAnsi"/>
      <w:b/>
      <w:bCs/>
      <w:i/>
      <w:iCs/>
    </w:rPr>
  </w:style>
  <w:style w:type="character" w:customStyle="1" w:styleId="1ReportText-PlainChar">
    <w:name w:val="1 Report Text - Plain Char"/>
    <w:basedOn w:val="DefaultParagraphFont"/>
    <w:link w:val="1ReportText-Plain"/>
    <w:rsid w:val="00972215"/>
    <w:rPr>
      <w:rFonts w:cstheme="minorHAnsi"/>
      <w:b/>
      <w:bCs/>
      <w:i/>
      <w:iCs/>
    </w:rPr>
  </w:style>
  <w:style w:type="paragraph" w:customStyle="1" w:styleId="2DotPointsLvl1">
    <w:name w:val="2 Dot Points Lvl 1"/>
    <w:basedOn w:val="Normal"/>
    <w:link w:val="2DotPointsLvl1Char"/>
    <w:unhideWhenUsed/>
    <w:qFormat/>
    <w:rsid w:val="00854264"/>
    <w:pPr>
      <w:numPr>
        <w:numId w:val="4"/>
      </w:numPr>
      <w:tabs>
        <w:tab w:val="left" w:pos="567"/>
      </w:tabs>
      <w:spacing w:after="240" w:line="240" w:lineRule="auto"/>
      <w:jc w:val="both"/>
    </w:pPr>
    <w:rPr>
      <w:rFonts w:ascii="Arial" w:eastAsia="Times New Roman" w:hAnsi="Arial" w:cs="Times New Roman"/>
      <w:sz w:val="24"/>
      <w:szCs w:val="20"/>
    </w:rPr>
  </w:style>
  <w:style w:type="character" w:customStyle="1" w:styleId="2DotPointsLvl1Char">
    <w:name w:val="2 Dot Points Lvl 1 Char"/>
    <w:basedOn w:val="DefaultParagraphFont"/>
    <w:link w:val="2DotPointsLvl1"/>
    <w:rsid w:val="00854264"/>
    <w:rPr>
      <w:rFonts w:ascii="Arial" w:eastAsia="Times New Roman" w:hAnsi="Arial" w:cs="Times New Roman"/>
      <w:sz w:val="24"/>
      <w:szCs w:val="20"/>
    </w:rPr>
  </w:style>
  <w:style w:type="character" w:customStyle="1" w:styleId="ListParagraphChar">
    <w:name w:val="List Paragraph Char"/>
    <w:basedOn w:val="DefaultParagraphFont"/>
    <w:link w:val="ListParagraph"/>
    <w:uiPriority w:val="34"/>
    <w:rsid w:val="00B474C2"/>
  </w:style>
  <w:style w:type="character" w:customStyle="1" w:styleId="Heading1Char">
    <w:name w:val="Heading 1 Char"/>
    <w:basedOn w:val="DefaultParagraphFont"/>
    <w:link w:val="Heading1"/>
    <w:uiPriority w:val="9"/>
    <w:rsid w:val="0037285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72854"/>
    <w:pPr>
      <w:outlineLvl w:val="9"/>
    </w:pPr>
    <w:rPr>
      <w:lang w:val="en-US"/>
    </w:rPr>
  </w:style>
  <w:style w:type="paragraph" w:styleId="TOC2">
    <w:name w:val="toc 2"/>
    <w:basedOn w:val="Normal"/>
    <w:next w:val="Normal"/>
    <w:autoRedefine/>
    <w:uiPriority w:val="39"/>
    <w:unhideWhenUsed/>
    <w:rsid w:val="00372854"/>
    <w:pPr>
      <w:spacing w:after="100"/>
      <w:ind w:left="220"/>
    </w:pPr>
  </w:style>
  <w:style w:type="character" w:styleId="Hyperlink">
    <w:name w:val="Hyperlink"/>
    <w:basedOn w:val="DefaultParagraphFont"/>
    <w:uiPriority w:val="99"/>
    <w:unhideWhenUsed/>
    <w:rsid w:val="00372854"/>
    <w:rPr>
      <w:color w:val="0563C1" w:themeColor="hyperlink"/>
      <w:u w:val="single"/>
    </w:rPr>
  </w:style>
  <w:style w:type="character" w:customStyle="1" w:styleId="Heading3Char">
    <w:name w:val="Heading 3 Char"/>
    <w:basedOn w:val="DefaultParagraphFont"/>
    <w:link w:val="Heading3"/>
    <w:uiPriority w:val="9"/>
    <w:rsid w:val="006C295E"/>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EF4B10"/>
    <w:pPr>
      <w:spacing w:after="100"/>
      <w:ind w:left="440"/>
    </w:pPr>
  </w:style>
  <w:style w:type="paragraph" w:customStyle="1" w:styleId="Default">
    <w:name w:val="Default"/>
    <w:rsid w:val="00D413BE"/>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semiHidden/>
    <w:unhideWhenUsed/>
    <w:rsid w:val="00072054"/>
    <w:pPr>
      <w:numPr>
        <w:numId w:val="22"/>
      </w:numPr>
      <w:spacing w:before="80" w:after="0" w:line="240" w:lineRule="auto"/>
      <w:jc w:val="both"/>
    </w:pPr>
    <w:rPr>
      <w:rFonts w:ascii="Times New Roman" w:eastAsia="Times New Roman" w:hAnsi="Times New Roman" w:cs="Times New Roman"/>
      <w:sz w:val="24"/>
      <w:szCs w:val="24"/>
      <w:lang w:eastAsia="en-AU"/>
    </w:rPr>
  </w:style>
  <w:style w:type="paragraph" w:styleId="BodyText">
    <w:name w:val="Body Text"/>
    <w:basedOn w:val="Normal"/>
    <w:link w:val="BodyTextChar"/>
    <w:semiHidden/>
    <w:unhideWhenUsed/>
    <w:rsid w:val="00072054"/>
    <w:pPr>
      <w:spacing w:before="240" w:after="0" w:line="240" w:lineRule="auto"/>
      <w:jc w:val="both"/>
    </w:pPr>
    <w:rPr>
      <w:rFonts w:ascii="Times New Roman" w:eastAsia="Times New Roman" w:hAnsi="Times New Roman" w:cs="Times New Roman"/>
      <w:sz w:val="24"/>
      <w:szCs w:val="24"/>
      <w:lang w:eastAsia="en-AU"/>
    </w:rPr>
  </w:style>
  <w:style w:type="character" w:customStyle="1" w:styleId="BodyTextChar">
    <w:name w:val="Body Text Char"/>
    <w:basedOn w:val="DefaultParagraphFont"/>
    <w:link w:val="BodyText"/>
    <w:semiHidden/>
    <w:rsid w:val="00072054"/>
    <w:rPr>
      <w:rFonts w:ascii="Times New Roman" w:eastAsia="Times New Roman" w:hAnsi="Times New Roman" w:cs="Times New Roman"/>
      <w:sz w:val="24"/>
      <w:szCs w:val="24"/>
      <w:lang w:eastAsia="en-AU"/>
    </w:rPr>
  </w:style>
  <w:style w:type="paragraph" w:customStyle="1" w:styleId="References">
    <w:name w:val="References"/>
    <w:basedOn w:val="Normal"/>
    <w:rsid w:val="00072054"/>
    <w:pPr>
      <w:spacing w:before="120" w:after="40" w:line="240" w:lineRule="auto"/>
      <w:ind w:left="340" w:hanging="340"/>
      <w:jc w:val="both"/>
    </w:pPr>
    <w:rPr>
      <w:rFonts w:ascii="Times New Roman" w:eastAsia="Times New Roman" w:hAnsi="Times New Roman" w:cs="Times New Roman"/>
      <w:szCs w:val="20"/>
    </w:rPr>
  </w:style>
  <w:style w:type="character" w:styleId="FootnoteReference">
    <w:name w:val="footnote reference"/>
    <w:basedOn w:val="DefaultParagraphFont"/>
    <w:semiHidden/>
    <w:unhideWhenUsed/>
    <w:rsid w:val="00072054"/>
    <w:rPr>
      <w:vertAlign w:val="superscript"/>
    </w:rPr>
  </w:style>
  <w:style w:type="character" w:styleId="Emphasis">
    <w:name w:val="Emphasis"/>
    <w:basedOn w:val="DefaultParagraphFont"/>
    <w:uiPriority w:val="20"/>
    <w:qFormat/>
    <w:rsid w:val="00F453DA"/>
    <w:rPr>
      <w:i/>
      <w:iCs/>
      <w:color w:val="000000" w:themeColor="text1"/>
    </w:rPr>
  </w:style>
  <w:style w:type="table" w:styleId="GridTable1Light-Accent1">
    <w:name w:val="Grid Table 1 Light Accent 1"/>
    <w:basedOn w:val="TableNormal"/>
    <w:uiPriority w:val="46"/>
    <w:rsid w:val="00ED5109"/>
    <w:pPr>
      <w:spacing w:after="0" w:line="240" w:lineRule="auto"/>
    </w:pPr>
    <w:rPr>
      <w:lang w:val="en-GB"/>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972E7C"/>
    <w:rPr>
      <w:sz w:val="16"/>
      <w:szCs w:val="16"/>
    </w:rPr>
  </w:style>
  <w:style w:type="paragraph" w:styleId="CommentText">
    <w:name w:val="annotation text"/>
    <w:basedOn w:val="Normal"/>
    <w:link w:val="CommentTextChar"/>
    <w:uiPriority w:val="99"/>
    <w:semiHidden/>
    <w:unhideWhenUsed/>
    <w:rsid w:val="00972E7C"/>
    <w:pPr>
      <w:spacing w:line="240" w:lineRule="auto"/>
    </w:pPr>
    <w:rPr>
      <w:sz w:val="20"/>
      <w:szCs w:val="20"/>
    </w:rPr>
  </w:style>
  <w:style w:type="character" w:customStyle="1" w:styleId="CommentTextChar">
    <w:name w:val="Comment Text Char"/>
    <w:basedOn w:val="DefaultParagraphFont"/>
    <w:link w:val="CommentText"/>
    <w:uiPriority w:val="99"/>
    <w:semiHidden/>
    <w:rsid w:val="00972E7C"/>
    <w:rPr>
      <w:sz w:val="20"/>
      <w:szCs w:val="20"/>
    </w:rPr>
  </w:style>
  <w:style w:type="paragraph" w:styleId="CommentSubject">
    <w:name w:val="annotation subject"/>
    <w:basedOn w:val="CommentText"/>
    <w:next w:val="CommentText"/>
    <w:link w:val="CommentSubjectChar"/>
    <w:uiPriority w:val="99"/>
    <w:semiHidden/>
    <w:unhideWhenUsed/>
    <w:rsid w:val="00972E7C"/>
    <w:rPr>
      <w:b/>
      <w:bCs/>
    </w:rPr>
  </w:style>
  <w:style w:type="character" w:customStyle="1" w:styleId="CommentSubjectChar">
    <w:name w:val="Comment Subject Char"/>
    <w:basedOn w:val="CommentTextChar"/>
    <w:link w:val="CommentSubject"/>
    <w:uiPriority w:val="99"/>
    <w:semiHidden/>
    <w:rsid w:val="00972E7C"/>
    <w:rPr>
      <w:b/>
      <w:bCs/>
      <w:sz w:val="20"/>
      <w:szCs w:val="20"/>
    </w:rPr>
  </w:style>
  <w:style w:type="character" w:customStyle="1" w:styleId="TextItalic">
    <w:name w:val="Text Italic"/>
    <w:uiPriority w:val="99"/>
    <w:rsid w:val="007B44B3"/>
    <w:rPr>
      <w:i/>
      <w:iCs/>
    </w:rPr>
  </w:style>
  <w:style w:type="paragraph" w:customStyle="1" w:styleId="Dot1">
    <w:name w:val="Dot1"/>
    <w:link w:val="Dot1Char"/>
    <w:uiPriority w:val="1"/>
    <w:qFormat/>
    <w:rsid w:val="00597E76"/>
    <w:pPr>
      <w:numPr>
        <w:numId w:val="33"/>
      </w:numPr>
      <w:spacing w:before="240" w:after="120" w:line="240" w:lineRule="auto"/>
      <w:jc w:val="both"/>
    </w:pPr>
    <w:rPr>
      <w:rFonts w:ascii="Arial" w:eastAsia="Times New Roman" w:hAnsi="Arial" w:cs="Times New Roman"/>
      <w:sz w:val="24"/>
      <w:szCs w:val="20"/>
      <w:lang w:eastAsia="en-AU"/>
    </w:rPr>
  </w:style>
  <w:style w:type="character" w:customStyle="1" w:styleId="Dot1Char">
    <w:name w:val="Dot1 Char"/>
    <w:basedOn w:val="DefaultParagraphFont"/>
    <w:link w:val="Dot1"/>
    <w:uiPriority w:val="1"/>
    <w:rsid w:val="00597E76"/>
    <w:rPr>
      <w:rFonts w:ascii="Arial" w:eastAsia="Times New Roman" w:hAnsi="Arial" w:cs="Times New Roman"/>
      <w:sz w:val="24"/>
      <w:szCs w:val="20"/>
      <w:lang w:eastAsia="en-AU"/>
    </w:rPr>
  </w:style>
  <w:style w:type="paragraph" w:customStyle="1" w:styleId="Dot2">
    <w:name w:val="Dot2"/>
    <w:uiPriority w:val="1"/>
    <w:qFormat/>
    <w:rsid w:val="00597E76"/>
    <w:pPr>
      <w:numPr>
        <w:ilvl w:val="1"/>
        <w:numId w:val="33"/>
      </w:numPr>
      <w:spacing w:before="240" w:after="120" w:line="240" w:lineRule="auto"/>
    </w:pPr>
    <w:rPr>
      <w:rFonts w:ascii="Arial" w:eastAsia="Times New Roman" w:hAnsi="Arial" w:cs="Times New Roman"/>
      <w:sz w:val="24"/>
      <w:szCs w:val="20"/>
      <w:lang w:eastAsia="en-AU"/>
    </w:rPr>
  </w:style>
  <w:style w:type="numbering" w:customStyle="1" w:styleId="DotPoints">
    <w:name w:val="DotPoints"/>
    <w:uiPriority w:val="99"/>
    <w:rsid w:val="00597E76"/>
    <w:pPr>
      <w:numPr>
        <w:numId w:val="33"/>
      </w:numPr>
    </w:pPr>
  </w:style>
  <w:style w:type="paragraph" w:customStyle="1" w:styleId="HEADING">
    <w:name w:val="HEADING"/>
    <w:basedOn w:val="Normal"/>
    <w:link w:val="HEADINGChar"/>
    <w:uiPriority w:val="5"/>
    <w:qFormat/>
    <w:rsid w:val="00597E76"/>
    <w:pPr>
      <w:tabs>
        <w:tab w:val="left" w:pos="993"/>
      </w:tabs>
      <w:spacing w:before="480" w:after="240" w:line="240" w:lineRule="auto"/>
      <w:jc w:val="both"/>
    </w:pPr>
    <w:rPr>
      <w:rFonts w:ascii="Arial Bold" w:eastAsia="Times New Roman" w:hAnsi="Arial Bold" w:cs="Arial"/>
      <w:b/>
      <w:caps/>
      <w:sz w:val="24"/>
      <w:szCs w:val="24"/>
    </w:rPr>
  </w:style>
  <w:style w:type="character" w:customStyle="1" w:styleId="HEADINGChar">
    <w:name w:val="HEADING Char"/>
    <w:basedOn w:val="DefaultParagraphFont"/>
    <w:link w:val="HEADING"/>
    <w:uiPriority w:val="5"/>
    <w:rsid w:val="00597E76"/>
    <w:rPr>
      <w:rFonts w:ascii="Arial Bold" w:eastAsia="Times New Roman" w:hAnsi="Arial Bold" w:cs="Arial"/>
      <w:b/>
      <w:caps/>
      <w:sz w:val="24"/>
      <w:szCs w:val="24"/>
    </w:rPr>
  </w:style>
  <w:style w:type="paragraph" w:styleId="FootnoteText">
    <w:name w:val="footnote text"/>
    <w:basedOn w:val="Normal"/>
    <w:link w:val="FootnoteTextChar"/>
    <w:uiPriority w:val="99"/>
    <w:semiHidden/>
    <w:unhideWhenUsed/>
    <w:rsid w:val="00D544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4404"/>
    <w:rPr>
      <w:sz w:val="20"/>
      <w:szCs w:val="20"/>
    </w:rPr>
  </w:style>
  <w:style w:type="paragraph" w:customStyle="1" w:styleId="Body">
    <w:name w:val="Body"/>
    <w:rsid w:val="00F51B2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AU"/>
    </w:rPr>
  </w:style>
  <w:style w:type="numbering" w:customStyle="1" w:styleId="Numbered">
    <w:name w:val="Numbered"/>
    <w:rsid w:val="00F51B2D"/>
    <w:pPr>
      <w:numPr>
        <w:numId w:val="37"/>
      </w:numPr>
    </w:pPr>
  </w:style>
  <w:style w:type="paragraph" w:styleId="Header">
    <w:name w:val="header"/>
    <w:basedOn w:val="Normal"/>
    <w:link w:val="HeaderChar"/>
    <w:uiPriority w:val="99"/>
    <w:unhideWhenUsed/>
    <w:rsid w:val="00FF7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CE8"/>
  </w:style>
  <w:style w:type="paragraph" w:styleId="Footer">
    <w:name w:val="footer"/>
    <w:basedOn w:val="Normal"/>
    <w:link w:val="FooterChar"/>
    <w:uiPriority w:val="99"/>
    <w:unhideWhenUsed/>
    <w:rsid w:val="00FF7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CE8"/>
  </w:style>
  <w:style w:type="table" w:styleId="TableGrid">
    <w:name w:val="Table Grid"/>
    <w:basedOn w:val="TableNormal"/>
    <w:uiPriority w:val="39"/>
    <w:rsid w:val="00347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D34B6"/>
    <w:rPr>
      <w:color w:val="605E5C"/>
      <w:shd w:val="clear" w:color="auto" w:fill="E1DFDD"/>
    </w:rPr>
  </w:style>
  <w:style w:type="paragraph" w:customStyle="1" w:styleId="paragraph">
    <w:name w:val="paragraph"/>
    <w:basedOn w:val="Normal"/>
    <w:rsid w:val="00375B0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75B05"/>
  </w:style>
  <w:style w:type="character" w:customStyle="1" w:styleId="eop">
    <w:name w:val="eop"/>
    <w:basedOn w:val="DefaultParagraphFont"/>
    <w:rsid w:val="00375B05"/>
  </w:style>
  <w:style w:type="paragraph" w:customStyle="1" w:styleId="Pa0">
    <w:name w:val="Pa0"/>
    <w:basedOn w:val="Default"/>
    <w:next w:val="Default"/>
    <w:uiPriority w:val="99"/>
    <w:rsid w:val="00E31121"/>
    <w:pPr>
      <w:spacing w:line="241" w:lineRule="atLeast"/>
    </w:pPr>
    <w:rPr>
      <w:rFonts w:ascii="Helvetica Neue" w:hAnsi="Helvetica Neue" w:cstheme="minorBidi"/>
      <w:color w:val="auto"/>
    </w:rPr>
  </w:style>
  <w:style w:type="paragraph" w:customStyle="1" w:styleId="Pa4">
    <w:name w:val="Pa4"/>
    <w:basedOn w:val="Default"/>
    <w:next w:val="Default"/>
    <w:uiPriority w:val="99"/>
    <w:rsid w:val="000A5252"/>
    <w:pPr>
      <w:spacing w:line="361" w:lineRule="atLeast"/>
    </w:pPr>
    <w:rPr>
      <w:rFonts w:ascii="Helvetica Neue" w:hAnsi="Helvetica Neue" w:cstheme="minorBidi"/>
      <w:color w:val="auto"/>
    </w:rPr>
  </w:style>
  <w:style w:type="character" w:customStyle="1" w:styleId="A5">
    <w:name w:val="A5"/>
    <w:uiPriority w:val="99"/>
    <w:rsid w:val="000A5252"/>
    <w:rPr>
      <w:rFonts w:cs="Helvetica Neue"/>
      <w:b/>
      <w:bCs/>
      <w:color w:val="000000"/>
      <w:sz w:val="28"/>
      <w:szCs w:val="28"/>
    </w:rPr>
  </w:style>
  <w:style w:type="paragraph" w:customStyle="1" w:styleId="TableParagraph">
    <w:name w:val="Table Paragraph"/>
    <w:basedOn w:val="Normal"/>
    <w:uiPriority w:val="1"/>
    <w:qFormat/>
    <w:rsid w:val="00FA4F15"/>
    <w:pPr>
      <w:widowControl w:val="0"/>
      <w:autoSpaceDE w:val="0"/>
      <w:autoSpaceDN w:val="0"/>
      <w:spacing w:before="160" w:after="0" w:line="240" w:lineRule="auto"/>
      <w:ind w:left="623"/>
    </w:pPr>
    <w:rPr>
      <w:rFonts w:ascii="Helvetica 45 Light" w:eastAsia="Helvetica 45 Light" w:hAnsi="Helvetica 45 Light" w:cs="Helvetica 45 Light"/>
      <w:lang w:val="en-US"/>
    </w:rPr>
  </w:style>
  <w:style w:type="character" w:customStyle="1" w:styleId="A6">
    <w:name w:val="A6"/>
    <w:uiPriority w:val="99"/>
    <w:rsid w:val="00FA4F15"/>
    <w:rPr>
      <w:rFonts w:cs="Helvetica Neue"/>
      <w:color w:val="006F78"/>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4927">
      <w:bodyDiv w:val="1"/>
      <w:marLeft w:val="0"/>
      <w:marRight w:val="0"/>
      <w:marTop w:val="0"/>
      <w:marBottom w:val="0"/>
      <w:divBdr>
        <w:top w:val="none" w:sz="0" w:space="0" w:color="auto"/>
        <w:left w:val="none" w:sz="0" w:space="0" w:color="auto"/>
        <w:bottom w:val="none" w:sz="0" w:space="0" w:color="auto"/>
        <w:right w:val="none" w:sz="0" w:space="0" w:color="auto"/>
      </w:divBdr>
    </w:div>
    <w:div w:id="472337069">
      <w:bodyDiv w:val="1"/>
      <w:marLeft w:val="0"/>
      <w:marRight w:val="0"/>
      <w:marTop w:val="0"/>
      <w:marBottom w:val="0"/>
      <w:divBdr>
        <w:top w:val="none" w:sz="0" w:space="0" w:color="auto"/>
        <w:left w:val="none" w:sz="0" w:space="0" w:color="auto"/>
        <w:bottom w:val="none" w:sz="0" w:space="0" w:color="auto"/>
        <w:right w:val="none" w:sz="0" w:space="0" w:color="auto"/>
      </w:divBdr>
    </w:div>
    <w:div w:id="1286615577">
      <w:bodyDiv w:val="1"/>
      <w:marLeft w:val="0"/>
      <w:marRight w:val="0"/>
      <w:marTop w:val="0"/>
      <w:marBottom w:val="0"/>
      <w:divBdr>
        <w:top w:val="none" w:sz="0" w:space="0" w:color="auto"/>
        <w:left w:val="none" w:sz="0" w:space="0" w:color="auto"/>
        <w:bottom w:val="none" w:sz="0" w:space="0" w:color="auto"/>
        <w:right w:val="none" w:sz="0" w:space="0" w:color="auto"/>
      </w:divBdr>
      <w:divsChild>
        <w:div w:id="1501236651">
          <w:marLeft w:val="0"/>
          <w:marRight w:val="0"/>
          <w:marTop w:val="0"/>
          <w:marBottom w:val="0"/>
          <w:divBdr>
            <w:top w:val="none" w:sz="0" w:space="0" w:color="auto"/>
            <w:left w:val="none" w:sz="0" w:space="0" w:color="auto"/>
            <w:bottom w:val="none" w:sz="0" w:space="0" w:color="auto"/>
            <w:right w:val="none" w:sz="0" w:space="0" w:color="auto"/>
          </w:divBdr>
        </w:div>
        <w:div w:id="1583027320">
          <w:marLeft w:val="0"/>
          <w:marRight w:val="0"/>
          <w:marTop w:val="0"/>
          <w:marBottom w:val="0"/>
          <w:divBdr>
            <w:top w:val="none" w:sz="0" w:space="0" w:color="auto"/>
            <w:left w:val="none" w:sz="0" w:space="0" w:color="auto"/>
            <w:bottom w:val="none" w:sz="0" w:space="0" w:color="auto"/>
            <w:right w:val="none" w:sz="0" w:space="0" w:color="auto"/>
          </w:divBdr>
        </w:div>
        <w:div w:id="1035471458">
          <w:marLeft w:val="0"/>
          <w:marRight w:val="0"/>
          <w:marTop w:val="0"/>
          <w:marBottom w:val="0"/>
          <w:divBdr>
            <w:top w:val="none" w:sz="0" w:space="0" w:color="auto"/>
            <w:left w:val="none" w:sz="0" w:space="0" w:color="auto"/>
            <w:bottom w:val="none" w:sz="0" w:space="0" w:color="auto"/>
            <w:right w:val="none" w:sz="0" w:space="0" w:color="auto"/>
          </w:divBdr>
        </w:div>
      </w:divsChild>
    </w:div>
    <w:div w:id="1314723044">
      <w:bodyDiv w:val="1"/>
      <w:marLeft w:val="0"/>
      <w:marRight w:val="0"/>
      <w:marTop w:val="0"/>
      <w:marBottom w:val="0"/>
      <w:divBdr>
        <w:top w:val="none" w:sz="0" w:space="0" w:color="auto"/>
        <w:left w:val="none" w:sz="0" w:space="0" w:color="auto"/>
        <w:bottom w:val="none" w:sz="0" w:space="0" w:color="auto"/>
        <w:right w:val="none" w:sz="0" w:space="0" w:color="auto"/>
      </w:divBdr>
    </w:div>
    <w:div w:id="1611276880">
      <w:bodyDiv w:val="1"/>
      <w:marLeft w:val="0"/>
      <w:marRight w:val="0"/>
      <w:marTop w:val="0"/>
      <w:marBottom w:val="0"/>
      <w:divBdr>
        <w:top w:val="none" w:sz="0" w:space="0" w:color="auto"/>
        <w:left w:val="none" w:sz="0" w:space="0" w:color="auto"/>
        <w:bottom w:val="none" w:sz="0" w:space="0" w:color="auto"/>
        <w:right w:val="none" w:sz="0" w:space="0" w:color="auto"/>
      </w:divBdr>
    </w:div>
    <w:div w:id="175115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49264-0E02-49C5-A91A-79160B7B1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3918</Words>
  <Characters>22335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26201</CharactersWithSpaces>
  <SharedDoc>false</SharedDoc>
  <HLinks>
    <vt:vector size="192" baseType="variant">
      <vt:variant>
        <vt:i4>6815840</vt:i4>
      </vt:variant>
      <vt:variant>
        <vt:i4>186</vt:i4>
      </vt:variant>
      <vt:variant>
        <vt:i4>0</vt:i4>
      </vt:variant>
      <vt:variant>
        <vt:i4>5</vt:i4>
      </vt:variant>
      <vt:variant>
        <vt:lpwstr>http://www.dse.vic.gov.au/DSE/nrenpl.nsf/FID/-B65D7C910F203944CA256D4A0027FEEE?OpenDocument</vt:lpwstr>
      </vt:variant>
      <vt:variant>
        <vt:lpwstr/>
      </vt:variant>
      <vt:variant>
        <vt:i4>3735609</vt:i4>
      </vt:variant>
      <vt:variant>
        <vt:i4>183</vt:i4>
      </vt:variant>
      <vt:variant>
        <vt:i4>0</vt:i4>
      </vt:variant>
      <vt:variant>
        <vt:i4>5</vt:i4>
      </vt:variant>
      <vt:variant>
        <vt:lpwstr>https://yarraranges-my.sharepoint.com/:x:/g/personal/amandasmith_yarraranges_vic_gov_au/EVeq6yIEP05IrosVeqyfK0ABqoVOTN28NRbJPFJFCmcI7g?e=CcNVZm</vt:lpwstr>
      </vt:variant>
      <vt:variant>
        <vt:lpwstr/>
      </vt:variant>
      <vt:variant>
        <vt:i4>1507381</vt:i4>
      </vt:variant>
      <vt:variant>
        <vt:i4>176</vt:i4>
      </vt:variant>
      <vt:variant>
        <vt:i4>0</vt:i4>
      </vt:variant>
      <vt:variant>
        <vt:i4>5</vt:i4>
      </vt:variant>
      <vt:variant>
        <vt:lpwstr/>
      </vt:variant>
      <vt:variant>
        <vt:lpwstr>_Toc100179385</vt:lpwstr>
      </vt:variant>
      <vt:variant>
        <vt:i4>1507381</vt:i4>
      </vt:variant>
      <vt:variant>
        <vt:i4>170</vt:i4>
      </vt:variant>
      <vt:variant>
        <vt:i4>0</vt:i4>
      </vt:variant>
      <vt:variant>
        <vt:i4>5</vt:i4>
      </vt:variant>
      <vt:variant>
        <vt:lpwstr/>
      </vt:variant>
      <vt:variant>
        <vt:lpwstr>_Toc100179384</vt:lpwstr>
      </vt:variant>
      <vt:variant>
        <vt:i4>1507381</vt:i4>
      </vt:variant>
      <vt:variant>
        <vt:i4>164</vt:i4>
      </vt:variant>
      <vt:variant>
        <vt:i4>0</vt:i4>
      </vt:variant>
      <vt:variant>
        <vt:i4>5</vt:i4>
      </vt:variant>
      <vt:variant>
        <vt:lpwstr/>
      </vt:variant>
      <vt:variant>
        <vt:lpwstr>_Toc100179383</vt:lpwstr>
      </vt:variant>
      <vt:variant>
        <vt:i4>1507381</vt:i4>
      </vt:variant>
      <vt:variant>
        <vt:i4>158</vt:i4>
      </vt:variant>
      <vt:variant>
        <vt:i4>0</vt:i4>
      </vt:variant>
      <vt:variant>
        <vt:i4>5</vt:i4>
      </vt:variant>
      <vt:variant>
        <vt:lpwstr/>
      </vt:variant>
      <vt:variant>
        <vt:lpwstr>_Toc100179382</vt:lpwstr>
      </vt:variant>
      <vt:variant>
        <vt:i4>1507381</vt:i4>
      </vt:variant>
      <vt:variant>
        <vt:i4>152</vt:i4>
      </vt:variant>
      <vt:variant>
        <vt:i4>0</vt:i4>
      </vt:variant>
      <vt:variant>
        <vt:i4>5</vt:i4>
      </vt:variant>
      <vt:variant>
        <vt:lpwstr/>
      </vt:variant>
      <vt:variant>
        <vt:lpwstr>_Toc100179381</vt:lpwstr>
      </vt:variant>
      <vt:variant>
        <vt:i4>1507381</vt:i4>
      </vt:variant>
      <vt:variant>
        <vt:i4>146</vt:i4>
      </vt:variant>
      <vt:variant>
        <vt:i4>0</vt:i4>
      </vt:variant>
      <vt:variant>
        <vt:i4>5</vt:i4>
      </vt:variant>
      <vt:variant>
        <vt:lpwstr/>
      </vt:variant>
      <vt:variant>
        <vt:lpwstr>_Toc100179380</vt:lpwstr>
      </vt:variant>
      <vt:variant>
        <vt:i4>1572917</vt:i4>
      </vt:variant>
      <vt:variant>
        <vt:i4>140</vt:i4>
      </vt:variant>
      <vt:variant>
        <vt:i4>0</vt:i4>
      </vt:variant>
      <vt:variant>
        <vt:i4>5</vt:i4>
      </vt:variant>
      <vt:variant>
        <vt:lpwstr/>
      </vt:variant>
      <vt:variant>
        <vt:lpwstr>_Toc100179379</vt:lpwstr>
      </vt:variant>
      <vt:variant>
        <vt:i4>1572917</vt:i4>
      </vt:variant>
      <vt:variant>
        <vt:i4>134</vt:i4>
      </vt:variant>
      <vt:variant>
        <vt:i4>0</vt:i4>
      </vt:variant>
      <vt:variant>
        <vt:i4>5</vt:i4>
      </vt:variant>
      <vt:variant>
        <vt:lpwstr/>
      </vt:variant>
      <vt:variant>
        <vt:lpwstr>_Toc100179378</vt:lpwstr>
      </vt:variant>
      <vt:variant>
        <vt:i4>1572917</vt:i4>
      </vt:variant>
      <vt:variant>
        <vt:i4>128</vt:i4>
      </vt:variant>
      <vt:variant>
        <vt:i4>0</vt:i4>
      </vt:variant>
      <vt:variant>
        <vt:i4>5</vt:i4>
      </vt:variant>
      <vt:variant>
        <vt:lpwstr/>
      </vt:variant>
      <vt:variant>
        <vt:lpwstr>_Toc100179377</vt:lpwstr>
      </vt:variant>
      <vt:variant>
        <vt:i4>1572917</vt:i4>
      </vt:variant>
      <vt:variant>
        <vt:i4>122</vt:i4>
      </vt:variant>
      <vt:variant>
        <vt:i4>0</vt:i4>
      </vt:variant>
      <vt:variant>
        <vt:i4>5</vt:i4>
      </vt:variant>
      <vt:variant>
        <vt:lpwstr/>
      </vt:variant>
      <vt:variant>
        <vt:lpwstr>_Toc100179376</vt:lpwstr>
      </vt:variant>
      <vt:variant>
        <vt:i4>1572917</vt:i4>
      </vt:variant>
      <vt:variant>
        <vt:i4>116</vt:i4>
      </vt:variant>
      <vt:variant>
        <vt:i4>0</vt:i4>
      </vt:variant>
      <vt:variant>
        <vt:i4>5</vt:i4>
      </vt:variant>
      <vt:variant>
        <vt:lpwstr/>
      </vt:variant>
      <vt:variant>
        <vt:lpwstr>_Toc100179375</vt:lpwstr>
      </vt:variant>
      <vt:variant>
        <vt:i4>1572917</vt:i4>
      </vt:variant>
      <vt:variant>
        <vt:i4>110</vt:i4>
      </vt:variant>
      <vt:variant>
        <vt:i4>0</vt:i4>
      </vt:variant>
      <vt:variant>
        <vt:i4>5</vt:i4>
      </vt:variant>
      <vt:variant>
        <vt:lpwstr/>
      </vt:variant>
      <vt:variant>
        <vt:lpwstr>_Toc100179374</vt:lpwstr>
      </vt:variant>
      <vt:variant>
        <vt:i4>1572917</vt:i4>
      </vt:variant>
      <vt:variant>
        <vt:i4>104</vt:i4>
      </vt:variant>
      <vt:variant>
        <vt:i4>0</vt:i4>
      </vt:variant>
      <vt:variant>
        <vt:i4>5</vt:i4>
      </vt:variant>
      <vt:variant>
        <vt:lpwstr/>
      </vt:variant>
      <vt:variant>
        <vt:lpwstr>_Toc100179373</vt:lpwstr>
      </vt:variant>
      <vt:variant>
        <vt:i4>1572917</vt:i4>
      </vt:variant>
      <vt:variant>
        <vt:i4>98</vt:i4>
      </vt:variant>
      <vt:variant>
        <vt:i4>0</vt:i4>
      </vt:variant>
      <vt:variant>
        <vt:i4>5</vt:i4>
      </vt:variant>
      <vt:variant>
        <vt:lpwstr/>
      </vt:variant>
      <vt:variant>
        <vt:lpwstr>_Toc100179372</vt:lpwstr>
      </vt:variant>
      <vt:variant>
        <vt:i4>1572917</vt:i4>
      </vt:variant>
      <vt:variant>
        <vt:i4>92</vt:i4>
      </vt:variant>
      <vt:variant>
        <vt:i4>0</vt:i4>
      </vt:variant>
      <vt:variant>
        <vt:i4>5</vt:i4>
      </vt:variant>
      <vt:variant>
        <vt:lpwstr/>
      </vt:variant>
      <vt:variant>
        <vt:lpwstr>_Toc100179371</vt:lpwstr>
      </vt:variant>
      <vt:variant>
        <vt:i4>1572917</vt:i4>
      </vt:variant>
      <vt:variant>
        <vt:i4>86</vt:i4>
      </vt:variant>
      <vt:variant>
        <vt:i4>0</vt:i4>
      </vt:variant>
      <vt:variant>
        <vt:i4>5</vt:i4>
      </vt:variant>
      <vt:variant>
        <vt:lpwstr/>
      </vt:variant>
      <vt:variant>
        <vt:lpwstr>_Toc100179370</vt:lpwstr>
      </vt:variant>
      <vt:variant>
        <vt:i4>1638453</vt:i4>
      </vt:variant>
      <vt:variant>
        <vt:i4>80</vt:i4>
      </vt:variant>
      <vt:variant>
        <vt:i4>0</vt:i4>
      </vt:variant>
      <vt:variant>
        <vt:i4>5</vt:i4>
      </vt:variant>
      <vt:variant>
        <vt:lpwstr/>
      </vt:variant>
      <vt:variant>
        <vt:lpwstr>_Toc100179369</vt:lpwstr>
      </vt:variant>
      <vt:variant>
        <vt:i4>1638453</vt:i4>
      </vt:variant>
      <vt:variant>
        <vt:i4>74</vt:i4>
      </vt:variant>
      <vt:variant>
        <vt:i4>0</vt:i4>
      </vt:variant>
      <vt:variant>
        <vt:i4>5</vt:i4>
      </vt:variant>
      <vt:variant>
        <vt:lpwstr/>
      </vt:variant>
      <vt:variant>
        <vt:lpwstr>_Toc100179368</vt:lpwstr>
      </vt:variant>
      <vt:variant>
        <vt:i4>1638453</vt:i4>
      </vt:variant>
      <vt:variant>
        <vt:i4>68</vt:i4>
      </vt:variant>
      <vt:variant>
        <vt:i4>0</vt:i4>
      </vt:variant>
      <vt:variant>
        <vt:i4>5</vt:i4>
      </vt:variant>
      <vt:variant>
        <vt:lpwstr/>
      </vt:variant>
      <vt:variant>
        <vt:lpwstr>_Toc100179367</vt:lpwstr>
      </vt:variant>
      <vt:variant>
        <vt:i4>1638453</vt:i4>
      </vt:variant>
      <vt:variant>
        <vt:i4>62</vt:i4>
      </vt:variant>
      <vt:variant>
        <vt:i4>0</vt:i4>
      </vt:variant>
      <vt:variant>
        <vt:i4>5</vt:i4>
      </vt:variant>
      <vt:variant>
        <vt:lpwstr/>
      </vt:variant>
      <vt:variant>
        <vt:lpwstr>_Toc100179366</vt:lpwstr>
      </vt:variant>
      <vt:variant>
        <vt:i4>1638453</vt:i4>
      </vt:variant>
      <vt:variant>
        <vt:i4>56</vt:i4>
      </vt:variant>
      <vt:variant>
        <vt:i4>0</vt:i4>
      </vt:variant>
      <vt:variant>
        <vt:i4>5</vt:i4>
      </vt:variant>
      <vt:variant>
        <vt:lpwstr/>
      </vt:variant>
      <vt:variant>
        <vt:lpwstr>_Toc100179365</vt:lpwstr>
      </vt:variant>
      <vt:variant>
        <vt:i4>1638453</vt:i4>
      </vt:variant>
      <vt:variant>
        <vt:i4>50</vt:i4>
      </vt:variant>
      <vt:variant>
        <vt:i4>0</vt:i4>
      </vt:variant>
      <vt:variant>
        <vt:i4>5</vt:i4>
      </vt:variant>
      <vt:variant>
        <vt:lpwstr/>
      </vt:variant>
      <vt:variant>
        <vt:lpwstr>_Toc100179364</vt:lpwstr>
      </vt:variant>
      <vt:variant>
        <vt:i4>1638453</vt:i4>
      </vt:variant>
      <vt:variant>
        <vt:i4>44</vt:i4>
      </vt:variant>
      <vt:variant>
        <vt:i4>0</vt:i4>
      </vt:variant>
      <vt:variant>
        <vt:i4>5</vt:i4>
      </vt:variant>
      <vt:variant>
        <vt:lpwstr/>
      </vt:variant>
      <vt:variant>
        <vt:lpwstr>_Toc100179363</vt:lpwstr>
      </vt:variant>
      <vt:variant>
        <vt:i4>1638453</vt:i4>
      </vt:variant>
      <vt:variant>
        <vt:i4>38</vt:i4>
      </vt:variant>
      <vt:variant>
        <vt:i4>0</vt:i4>
      </vt:variant>
      <vt:variant>
        <vt:i4>5</vt:i4>
      </vt:variant>
      <vt:variant>
        <vt:lpwstr/>
      </vt:variant>
      <vt:variant>
        <vt:lpwstr>_Toc100179362</vt:lpwstr>
      </vt:variant>
      <vt:variant>
        <vt:i4>1638453</vt:i4>
      </vt:variant>
      <vt:variant>
        <vt:i4>32</vt:i4>
      </vt:variant>
      <vt:variant>
        <vt:i4>0</vt:i4>
      </vt:variant>
      <vt:variant>
        <vt:i4>5</vt:i4>
      </vt:variant>
      <vt:variant>
        <vt:lpwstr/>
      </vt:variant>
      <vt:variant>
        <vt:lpwstr>_Toc100179361</vt:lpwstr>
      </vt:variant>
      <vt:variant>
        <vt:i4>1638453</vt:i4>
      </vt:variant>
      <vt:variant>
        <vt:i4>26</vt:i4>
      </vt:variant>
      <vt:variant>
        <vt:i4>0</vt:i4>
      </vt:variant>
      <vt:variant>
        <vt:i4>5</vt:i4>
      </vt:variant>
      <vt:variant>
        <vt:lpwstr/>
      </vt:variant>
      <vt:variant>
        <vt:lpwstr>_Toc100179360</vt:lpwstr>
      </vt:variant>
      <vt:variant>
        <vt:i4>1703989</vt:i4>
      </vt:variant>
      <vt:variant>
        <vt:i4>20</vt:i4>
      </vt:variant>
      <vt:variant>
        <vt:i4>0</vt:i4>
      </vt:variant>
      <vt:variant>
        <vt:i4>5</vt:i4>
      </vt:variant>
      <vt:variant>
        <vt:lpwstr/>
      </vt:variant>
      <vt:variant>
        <vt:lpwstr>_Toc100179359</vt:lpwstr>
      </vt:variant>
      <vt:variant>
        <vt:i4>1703989</vt:i4>
      </vt:variant>
      <vt:variant>
        <vt:i4>14</vt:i4>
      </vt:variant>
      <vt:variant>
        <vt:i4>0</vt:i4>
      </vt:variant>
      <vt:variant>
        <vt:i4>5</vt:i4>
      </vt:variant>
      <vt:variant>
        <vt:lpwstr/>
      </vt:variant>
      <vt:variant>
        <vt:lpwstr>_Toc100179358</vt:lpwstr>
      </vt:variant>
      <vt:variant>
        <vt:i4>1703989</vt:i4>
      </vt:variant>
      <vt:variant>
        <vt:i4>8</vt:i4>
      </vt:variant>
      <vt:variant>
        <vt:i4>0</vt:i4>
      </vt:variant>
      <vt:variant>
        <vt:i4>5</vt:i4>
      </vt:variant>
      <vt:variant>
        <vt:lpwstr/>
      </vt:variant>
      <vt:variant>
        <vt:lpwstr>_Toc100179357</vt:lpwstr>
      </vt:variant>
      <vt:variant>
        <vt:i4>1703989</vt:i4>
      </vt:variant>
      <vt:variant>
        <vt:i4>2</vt:i4>
      </vt:variant>
      <vt:variant>
        <vt:i4>0</vt:i4>
      </vt:variant>
      <vt:variant>
        <vt:i4>5</vt:i4>
      </vt:variant>
      <vt:variant>
        <vt:lpwstr/>
      </vt:variant>
      <vt:variant>
        <vt:lpwstr>_Toc100179356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Smith</dc:creator>
  <cp:keywords/>
  <dc:description/>
  <cp:lastModifiedBy>Chloe Frost</cp:lastModifiedBy>
  <cp:revision>6</cp:revision>
  <dcterms:created xsi:type="dcterms:W3CDTF">2022-08-23T00:47:00Z</dcterms:created>
  <dcterms:modified xsi:type="dcterms:W3CDTF">2022-08-23T23:01:00Z</dcterms:modified>
</cp:coreProperties>
</file>