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AFB6" w14:textId="12BA263E" w:rsidR="00A1417B" w:rsidRDefault="00A1417B" w:rsidP="007B4500">
      <w:r>
        <w:t xml:space="preserve"> </w:t>
      </w:r>
    </w:p>
    <w:sdt>
      <w:sdtPr>
        <w:id w:val="56960131"/>
        <w:docPartObj>
          <w:docPartGallery w:val="Cover Pages"/>
          <w:docPartUnique/>
        </w:docPartObj>
      </w:sdtPr>
      <w:sdtEndPr>
        <w:rPr>
          <w:rFonts w:ascii="Arial" w:hAnsi="Arial" w:cs="Arial"/>
          <w:sz w:val="24"/>
          <w:szCs w:val="24"/>
        </w:rPr>
      </w:sdtEndPr>
      <w:sdtContent>
        <w:p w14:paraId="2EADAA44" w14:textId="77777777" w:rsidR="007B4500" w:rsidRDefault="000E38F8" w:rsidP="007B4500">
          <w:pP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71552" behindDoc="1" locked="0" layoutInCell="1" allowOverlap="1" wp14:anchorId="648727D7" wp14:editId="301041AB">
                    <wp:simplePos x="0" y="0"/>
                    <wp:positionH relativeFrom="column">
                      <wp:posOffset>3284855</wp:posOffset>
                    </wp:positionH>
                    <wp:positionV relativeFrom="paragraph">
                      <wp:posOffset>-568960</wp:posOffset>
                    </wp:positionV>
                    <wp:extent cx="3209925" cy="11368405"/>
                    <wp:effectExtent l="0" t="2540" r="1270" b="1905"/>
                    <wp:wrapNone/>
                    <wp:docPr id="57"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1368405"/>
                            </a:xfrm>
                            <a:prstGeom prst="rect">
                              <a:avLst/>
                            </a:prstGeom>
                            <a:solidFill>
                              <a:srgbClr val="6DA5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FB231" w14:textId="77777777" w:rsidR="004B382C" w:rsidRDefault="004B382C" w:rsidP="007B4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727D7" id="Rectangle 649" o:spid="_x0000_s1026" style="position:absolute;margin-left:258.65pt;margin-top:-44.8pt;width:252.75pt;height:89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" fillcolor="#6da529" stroked="f">
                    <v:textbox>
                      <w:txbxContent>
                        <w:p w14:paraId="6DEFB231" w14:textId="77777777" w:rsidR="004B382C" w:rsidRDefault="004B382C" w:rsidP="007B4500"/>
                      </w:txbxContent>
                    </v:textbox>
                  </v:rect>
                </w:pict>
              </mc:Fallback>
            </mc:AlternateContent>
          </w:r>
        </w:p>
        <w:p w14:paraId="5769C1AD" w14:textId="77777777" w:rsidR="007B4500" w:rsidRDefault="007B4500" w:rsidP="007B4500">
          <w:pPr>
            <w:rPr>
              <w:rFonts w:ascii="Arial" w:hAnsi="Arial" w:cs="Arial"/>
              <w:sz w:val="24"/>
              <w:szCs w:val="24"/>
            </w:rPr>
          </w:pPr>
        </w:p>
        <w:p w14:paraId="0F37F4EC" w14:textId="77777777" w:rsidR="007B4500" w:rsidRDefault="007B4500" w:rsidP="007B4500">
          <w:pPr>
            <w:rPr>
              <w:rFonts w:ascii="Arial" w:hAnsi="Arial" w:cs="Arial"/>
              <w:sz w:val="24"/>
              <w:szCs w:val="24"/>
            </w:rPr>
          </w:pPr>
        </w:p>
        <w:p w14:paraId="70BBCADD" w14:textId="77777777" w:rsidR="007B4500" w:rsidRDefault="007B4500" w:rsidP="007B4500">
          <w:pPr>
            <w:rPr>
              <w:rFonts w:ascii="Arial" w:hAnsi="Arial" w:cs="Arial"/>
              <w:sz w:val="24"/>
              <w:szCs w:val="24"/>
            </w:rPr>
          </w:pPr>
        </w:p>
        <w:p w14:paraId="6F6264E9" w14:textId="639B7496" w:rsidR="007B4500" w:rsidRDefault="00C263B0" w:rsidP="007B4500">
          <w:pPr>
            <w:jc w:val="right"/>
            <w:rPr>
              <w:rFonts w:ascii="Arial" w:hAnsi="Arial" w:cs="Arial"/>
              <w:sz w:val="24"/>
              <w:szCs w:val="24"/>
            </w:rPr>
          </w:pPr>
          <w:r w:rsidRPr="000E38F8">
            <w:rPr>
              <w:rFonts w:ascii="Arial" w:hAnsi="Arial" w:cs="Arial"/>
              <w:noProof/>
              <w:sz w:val="24"/>
              <w:szCs w:val="24"/>
              <w:lang w:eastAsia="en-AU"/>
            </w:rPr>
            <w:drawing>
              <wp:inline distT="0" distB="0" distL="0" distR="0" wp14:anchorId="7AB3F96F" wp14:editId="3CA8B493">
                <wp:extent cx="2028825" cy="809625"/>
                <wp:effectExtent l="19050" t="0" r="9525" b="0"/>
                <wp:docPr id="18" name="Picture 11" descr="YRC HOR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C HOR RGB.png"/>
                        <pic:cNvPicPr/>
                      </pic:nvPicPr>
                      <pic:blipFill>
                        <a:blip r:embed="rId8" cstate="print"/>
                        <a:stretch>
                          <a:fillRect/>
                        </a:stretch>
                      </pic:blipFill>
                      <pic:spPr>
                        <a:xfrm>
                          <a:off x="0" y="0"/>
                          <a:ext cx="2035686" cy="812363"/>
                        </a:xfrm>
                        <a:prstGeom prst="rect">
                          <a:avLst/>
                        </a:prstGeom>
                      </pic:spPr>
                    </pic:pic>
                  </a:graphicData>
                </a:graphic>
              </wp:inline>
            </w:drawing>
          </w:r>
        </w:p>
        <w:p w14:paraId="2CC63CC0" w14:textId="77777777" w:rsidR="007B4500" w:rsidRDefault="007B4500" w:rsidP="007B4500">
          <w:pPr>
            <w:rPr>
              <w:rFonts w:ascii="Arial" w:hAnsi="Arial" w:cs="Arial"/>
              <w:sz w:val="24"/>
              <w:szCs w:val="24"/>
            </w:rPr>
          </w:pPr>
        </w:p>
        <w:p w14:paraId="4C156033" w14:textId="77777777" w:rsidR="007B4500" w:rsidRDefault="007B4500" w:rsidP="007B4500">
          <w:pPr>
            <w:rPr>
              <w:rFonts w:ascii="Arial" w:hAnsi="Arial" w:cs="Arial"/>
              <w:sz w:val="24"/>
              <w:szCs w:val="24"/>
            </w:rPr>
          </w:pPr>
        </w:p>
        <w:p w14:paraId="6B18652F" w14:textId="77777777" w:rsidR="007B4500" w:rsidRDefault="007B4500" w:rsidP="007B4500">
          <w:pPr>
            <w:rPr>
              <w:rFonts w:ascii="Arial" w:hAnsi="Arial" w:cs="Arial"/>
              <w:sz w:val="24"/>
              <w:szCs w:val="24"/>
            </w:rPr>
          </w:pPr>
        </w:p>
        <w:p w14:paraId="21EEA20E" w14:textId="77777777" w:rsidR="007B4500" w:rsidRDefault="007B4500" w:rsidP="007B4500">
          <w:pPr>
            <w:rPr>
              <w:rFonts w:ascii="Arial" w:hAnsi="Arial" w:cs="Arial"/>
              <w:sz w:val="24"/>
              <w:szCs w:val="24"/>
            </w:rPr>
          </w:pPr>
        </w:p>
        <w:p w14:paraId="5ACBAECD" w14:textId="77777777" w:rsidR="007B4500" w:rsidRDefault="007B4500" w:rsidP="007B4500">
          <w:pPr>
            <w:rPr>
              <w:rFonts w:ascii="Arial" w:hAnsi="Arial" w:cs="Arial"/>
              <w:sz w:val="24"/>
              <w:szCs w:val="24"/>
            </w:rPr>
          </w:pPr>
        </w:p>
        <w:p w14:paraId="52FDE5C2" w14:textId="77777777" w:rsidR="007B4500" w:rsidRDefault="007B4500" w:rsidP="007B4500">
          <w:pPr>
            <w:rPr>
              <w:rFonts w:ascii="Arial" w:hAnsi="Arial" w:cs="Arial"/>
              <w:sz w:val="24"/>
              <w:szCs w:val="24"/>
            </w:rPr>
          </w:pPr>
        </w:p>
        <w:p w14:paraId="716423E8" w14:textId="77777777" w:rsidR="007B4500" w:rsidRDefault="007B4500" w:rsidP="007B4500">
          <w:pPr>
            <w:rPr>
              <w:rFonts w:ascii="Arial" w:hAnsi="Arial" w:cs="Arial"/>
              <w:sz w:val="24"/>
              <w:szCs w:val="24"/>
            </w:rPr>
          </w:pPr>
        </w:p>
        <w:p w14:paraId="29C272B8" w14:textId="61684B89" w:rsidR="007B4500" w:rsidRDefault="007B4500" w:rsidP="007B4500">
          <w:pPr>
            <w:jc w:val="right"/>
            <w:rPr>
              <w:rFonts w:ascii="Arial" w:hAnsi="Arial" w:cs="Arial"/>
              <w:sz w:val="24"/>
              <w:szCs w:val="24"/>
            </w:rPr>
          </w:pPr>
        </w:p>
        <w:p w14:paraId="23B7C500" w14:textId="37A1A5E3" w:rsidR="007B4500" w:rsidRDefault="000E38F8" w:rsidP="007B4500">
          <w:pP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73600" behindDoc="0" locked="0" layoutInCell="1" allowOverlap="1" wp14:anchorId="5959391A" wp14:editId="4F65BE25">
                    <wp:simplePos x="0" y="0"/>
                    <wp:positionH relativeFrom="column">
                      <wp:posOffset>13970</wp:posOffset>
                    </wp:positionH>
                    <wp:positionV relativeFrom="paragraph">
                      <wp:posOffset>93345</wp:posOffset>
                    </wp:positionV>
                    <wp:extent cx="6480810" cy="668655"/>
                    <wp:effectExtent l="0" t="0" r="0" b="0"/>
                    <wp:wrapNone/>
                    <wp:docPr id="56"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66865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52935" w14:textId="77777777" w:rsidR="004B382C" w:rsidRPr="004B599E" w:rsidRDefault="004B382C" w:rsidP="007B4500">
                                <w:pPr>
                                  <w:jc w:val="center"/>
                                  <w:rPr>
                                    <w:rFonts w:ascii="Arial" w:hAnsi="Arial" w:cs="Arial"/>
                                    <w:color w:val="FFFFFF" w:themeColor="background1"/>
                                    <w:sz w:val="72"/>
                                    <w:szCs w:val="72"/>
                                  </w:rPr>
                                </w:pPr>
                                <w:r w:rsidRPr="004B599E">
                                  <w:rPr>
                                    <w:rFonts w:ascii="Arial" w:hAnsi="Arial" w:cs="Arial"/>
                                    <w:color w:val="FFFFFF" w:themeColor="background1"/>
                                    <w:sz w:val="72"/>
                                    <w:szCs w:val="72"/>
                                  </w:rPr>
                                  <w:t>ROAD MANAGEMENT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59391A" id="_x0000_t202" coordsize="21600,21600" o:spt="202" path="m,l,21600r21600,l21600,xe">
                    <v:stroke joinstyle="miter"/>
                    <v:path gradientshapeok="t" o:connecttype="rect"/>
                  </v:shapetype>
                  <v:shape id="Text Box 651" o:spid="_x0000_s1027" type="#_x0000_t202" style="position:absolute;margin-left:1.1pt;margin-top:7.35pt;width:510.3pt;height:5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" fillcolor="#365f91 [2404]" stroked="f">
                    <v:textbox>
                      <w:txbxContent>
                        <w:p w14:paraId="07552935" w14:textId="77777777" w:rsidR="004B382C" w:rsidRPr="004B599E" w:rsidRDefault="004B382C" w:rsidP="007B4500">
                          <w:pPr>
                            <w:jc w:val="center"/>
                            <w:rPr>
                              <w:rFonts w:ascii="Arial" w:hAnsi="Arial" w:cs="Arial"/>
                              <w:color w:val="FFFFFF" w:themeColor="background1"/>
                              <w:sz w:val="72"/>
                              <w:szCs w:val="72"/>
                            </w:rPr>
                          </w:pPr>
                          <w:r w:rsidRPr="004B599E">
                            <w:rPr>
                              <w:rFonts w:ascii="Arial" w:hAnsi="Arial" w:cs="Arial"/>
                              <w:color w:val="FFFFFF" w:themeColor="background1"/>
                              <w:sz w:val="72"/>
                              <w:szCs w:val="72"/>
                            </w:rPr>
                            <w:t>ROAD MANAGEMENT PLAN</w:t>
                          </w:r>
                        </w:p>
                      </w:txbxContent>
                    </v:textbox>
                  </v:shape>
                </w:pict>
              </mc:Fallback>
            </mc:AlternateContent>
          </w:r>
        </w:p>
        <w:p w14:paraId="5C0D67C4" w14:textId="605CFCDA" w:rsidR="007B4500" w:rsidRDefault="007B4500" w:rsidP="007B4500">
          <w:pPr>
            <w:rPr>
              <w:rFonts w:ascii="Arial" w:hAnsi="Arial" w:cs="Arial"/>
              <w:sz w:val="24"/>
              <w:szCs w:val="24"/>
            </w:rPr>
          </w:pPr>
        </w:p>
        <w:p w14:paraId="0952B115" w14:textId="77777777" w:rsidR="007B4500" w:rsidRPr="00A9241A" w:rsidRDefault="007B4500" w:rsidP="007B4500">
          <w:pPr>
            <w:rPr>
              <w:rFonts w:ascii="Arial" w:hAnsi="Arial" w:cs="Arial"/>
              <w:b/>
              <w:sz w:val="24"/>
              <w:szCs w:val="24"/>
            </w:rPr>
          </w:pPr>
        </w:p>
        <w:p w14:paraId="4460352A" w14:textId="4AFE9872" w:rsidR="007B4500" w:rsidRDefault="006A2B2B" w:rsidP="007B4500">
          <w:pPr>
            <w:jc w:val="right"/>
            <w:rPr>
              <w:rFonts w:ascii="Arial" w:hAnsi="Arial" w:cs="Arial"/>
              <w:sz w:val="24"/>
              <w:szCs w:val="24"/>
            </w:rPr>
          </w:pPr>
          <w:r>
            <w:rPr>
              <w:noProof/>
              <w:lang w:eastAsia="en-AU"/>
            </w:rPr>
            <w:drawing>
              <wp:anchor distT="0" distB="0" distL="114300" distR="114300" simplePos="0" relativeHeight="251702272" behindDoc="0" locked="0" layoutInCell="1" allowOverlap="1" wp14:anchorId="3BBA50BB" wp14:editId="59BCF0D4">
                <wp:simplePos x="0" y="0"/>
                <wp:positionH relativeFrom="column">
                  <wp:posOffset>21590</wp:posOffset>
                </wp:positionH>
                <wp:positionV relativeFrom="paragraph">
                  <wp:posOffset>334010</wp:posOffset>
                </wp:positionV>
                <wp:extent cx="6479540" cy="2174240"/>
                <wp:effectExtent l="0" t="0" r="0" b="0"/>
                <wp:wrapSquare wrapText="bothSides"/>
                <wp:docPr id="2" name="Picture 2"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89D7FEB-6BFB-4367-963F-0C6FBFF14B83" descr="Image"/>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t="35200" b="20000"/>
                        <a:stretch/>
                      </pic:blipFill>
                      <pic:spPr bwMode="auto">
                        <a:xfrm>
                          <a:off x="0" y="0"/>
                          <a:ext cx="6479540" cy="2174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077C">
            <w:rPr>
              <w:rFonts w:ascii="Arial" w:hAnsi="Arial" w:cs="Arial"/>
              <w:noProof/>
              <w:sz w:val="24"/>
              <w:szCs w:val="24"/>
              <w:lang w:eastAsia="en-AU"/>
            </w:rPr>
            <w:t>s</w:t>
          </w:r>
        </w:p>
        <w:p w14:paraId="39E4717D" w14:textId="17A6039A" w:rsidR="007B4500" w:rsidRDefault="007B4500" w:rsidP="007B4500">
          <w:pPr>
            <w:rPr>
              <w:rFonts w:ascii="Arial" w:hAnsi="Arial" w:cs="Arial"/>
              <w:sz w:val="24"/>
              <w:szCs w:val="24"/>
            </w:rPr>
          </w:pPr>
        </w:p>
        <w:p w14:paraId="0BE28B1A" w14:textId="54CFC599" w:rsidR="007B4500" w:rsidRDefault="007B4500" w:rsidP="007B4500">
          <w:pPr>
            <w:rPr>
              <w:rFonts w:ascii="Arial" w:hAnsi="Arial" w:cs="Arial"/>
              <w:sz w:val="24"/>
              <w:szCs w:val="24"/>
            </w:rPr>
          </w:pPr>
        </w:p>
        <w:p w14:paraId="5FFF9832" w14:textId="42FEBEBC" w:rsidR="007B4500" w:rsidRDefault="009A49D1" w:rsidP="007B4500">
          <w:pPr>
            <w:rPr>
              <w:rFonts w:ascii="Arial" w:hAnsi="Arial" w:cs="Arial"/>
              <w:sz w:val="24"/>
              <w:szCs w:val="24"/>
            </w:rPr>
          </w:pPr>
        </w:p>
      </w:sdtContent>
    </w:sdt>
    <w:p w14:paraId="6B7E8FED" w14:textId="740F53FD" w:rsidR="007B4500" w:rsidRPr="00997654" w:rsidRDefault="007B4500" w:rsidP="007B4500">
      <w:pPr>
        <w:rPr>
          <w:rFonts w:ascii="Arial" w:hAnsi="Arial" w:cs="Arial"/>
          <w:sz w:val="24"/>
          <w:szCs w:val="24"/>
        </w:rPr>
      </w:pPr>
    </w:p>
    <w:p w14:paraId="71646829" w14:textId="77777777" w:rsidR="00881B69" w:rsidRDefault="00881B69" w:rsidP="000E38F8">
      <w:pPr>
        <w:jc w:val="both"/>
        <w:rPr>
          <w:rFonts w:ascii="Arial" w:hAnsi="Arial" w:cs="Arial"/>
        </w:rPr>
      </w:pPr>
    </w:p>
    <w:p w14:paraId="33FCF0D8" w14:textId="77777777" w:rsidR="00881B69" w:rsidRDefault="00881B69" w:rsidP="000E38F8">
      <w:pPr>
        <w:jc w:val="both"/>
        <w:rPr>
          <w:rFonts w:ascii="Arial" w:hAnsi="Arial" w:cs="Arial"/>
        </w:rPr>
      </w:pPr>
    </w:p>
    <w:p w14:paraId="09B0635E" w14:textId="77777777" w:rsidR="00881B69" w:rsidRDefault="00881B69" w:rsidP="000E38F8">
      <w:pPr>
        <w:jc w:val="both"/>
        <w:rPr>
          <w:rFonts w:ascii="Arial" w:hAnsi="Arial" w:cs="Arial"/>
        </w:rPr>
      </w:pPr>
    </w:p>
    <w:p w14:paraId="4EE0B8E8" w14:textId="77777777" w:rsidR="00881B69" w:rsidRDefault="00881B69" w:rsidP="000E38F8">
      <w:pPr>
        <w:jc w:val="both"/>
        <w:rPr>
          <w:rFonts w:ascii="Arial" w:hAnsi="Arial" w:cs="Arial"/>
        </w:rPr>
      </w:pPr>
    </w:p>
    <w:p w14:paraId="1E22791F" w14:textId="77777777" w:rsidR="00881B69" w:rsidRDefault="000E38F8" w:rsidP="000E38F8">
      <w:pPr>
        <w:jc w:val="both"/>
        <w:rPr>
          <w:rFonts w:ascii="Arial" w:hAnsi="Arial" w:cs="Arial"/>
        </w:rPr>
      </w:pPr>
      <w:r>
        <w:rPr>
          <w:rFonts w:ascii="Arial" w:hAnsi="Arial" w:cs="Arial"/>
          <w:noProof/>
          <w:sz w:val="24"/>
          <w:szCs w:val="24"/>
          <w:lang w:eastAsia="en-AU"/>
        </w:rPr>
        <mc:AlternateContent>
          <mc:Choice Requires="wps">
            <w:drawing>
              <wp:anchor distT="0" distB="0" distL="114300" distR="114300" simplePos="0" relativeHeight="251672576" behindDoc="0" locked="0" layoutInCell="1" allowOverlap="1" wp14:anchorId="01EF696B" wp14:editId="58ABD5E2">
                <wp:simplePos x="0" y="0"/>
                <wp:positionH relativeFrom="column">
                  <wp:posOffset>3355975</wp:posOffset>
                </wp:positionH>
                <wp:positionV relativeFrom="paragraph">
                  <wp:posOffset>50165</wp:posOffset>
                </wp:positionV>
                <wp:extent cx="2957195" cy="967740"/>
                <wp:effectExtent l="3175" t="2540" r="1905" b="1270"/>
                <wp:wrapNone/>
                <wp:docPr id="55"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967740"/>
                        </a:xfrm>
                        <a:prstGeom prst="rect">
                          <a:avLst/>
                        </a:prstGeom>
                        <a:solidFill>
                          <a:srgbClr val="6DA529"/>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39BE0122" w14:textId="14187FB4" w:rsidR="004B382C" w:rsidRPr="00A9241A" w:rsidRDefault="004B382C" w:rsidP="007B4500">
                            <w:pPr>
                              <w:jc w:val="both"/>
                              <w:rPr>
                                <w:rFonts w:ascii="Arial" w:hAnsi="Arial" w:cs="Arial"/>
                                <w:b/>
                                <w:color w:val="FFFFFF" w:themeColor="background1"/>
                                <w:sz w:val="24"/>
                                <w:szCs w:val="24"/>
                              </w:rPr>
                            </w:pPr>
                            <w:r w:rsidRPr="00A9241A">
                              <w:rPr>
                                <w:rFonts w:ascii="Arial" w:hAnsi="Arial" w:cs="Arial"/>
                                <w:b/>
                                <w:color w:val="FFFFFF" w:themeColor="background1"/>
                                <w:sz w:val="24"/>
                                <w:szCs w:val="24"/>
                              </w:rPr>
                              <w:t xml:space="preserve">ROAD MANAGEMENT PLAN </w:t>
                            </w:r>
                            <w:r>
                              <w:rPr>
                                <w:rFonts w:ascii="Arial" w:hAnsi="Arial" w:cs="Arial"/>
                                <w:b/>
                                <w:color w:val="FFFFFF" w:themeColor="background1"/>
                                <w:sz w:val="24"/>
                                <w:szCs w:val="24"/>
                              </w:rPr>
                              <w:t>2021</w:t>
                            </w:r>
                            <w:r w:rsidRPr="00A9241A">
                              <w:rPr>
                                <w:rFonts w:ascii="Arial" w:hAnsi="Arial" w:cs="Arial"/>
                                <w:b/>
                                <w:color w:val="FFFFFF" w:themeColor="background1"/>
                                <w:sz w:val="24"/>
                                <w:szCs w:val="24"/>
                              </w:rPr>
                              <w:t xml:space="preserve"> (VERSION </w:t>
                            </w:r>
                            <w:r>
                              <w:rPr>
                                <w:rFonts w:ascii="Arial" w:hAnsi="Arial" w:cs="Arial"/>
                                <w:b/>
                                <w:color w:val="FFFFFF" w:themeColor="background1"/>
                                <w:sz w:val="24"/>
                                <w:szCs w:val="24"/>
                              </w:rPr>
                              <w:t>5</w:t>
                            </w:r>
                            <w:r w:rsidRPr="00A9241A">
                              <w:rPr>
                                <w:rFonts w:ascii="Arial" w:hAnsi="Arial" w:cs="Arial"/>
                                <w:b/>
                                <w:color w:val="FFFFFF" w:themeColor="background1"/>
                                <w:sz w:val="24"/>
                                <w:szCs w:val="24"/>
                              </w:rPr>
                              <w:t>)</w:t>
                            </w:r>
                          </w:p>
                          <w:p w14:paraId="493E4586" w14:textId="77777777" w:rsidR="004B382C" w:rsidRDefault="004B382C" w:rsidP="007B4500">
                            <w:pPr>
                              <w:jc w:val="both"/>
                              <w:rPr>
                                <w:rFonts w:ascii="Arial" w:hAnsi="Arial" w:cs="Arial"/>
                                <w:b/>
                                <w:color w:val="FFFFFF" w:themeColor="background1"/>
                                <w:sz w:val="24"/>
                                <w:szCs w:val="24"/>
                              </w:rPr>
                            </w:pPr>
                          </w:p>
                          <w:p w14:paraId="74FE0D27" w14:textId="71E16A3F" w:rsidR="004B382C" w:rsidRPr="00A9241A" w:rsidRDefault="004B382C" w:rsidP="007B4500">
                            <w:pPr>
                              <w:jc w:val="both"/>
                              <w:rPr>
                                <w:rFonts w:ascii="Arial" w:hAnsi="Arial" w:cs="Arial"/>
                                <w:b/>
                                <w:color w:val="FFFFFF" w:themeColor="background1"/>
                                <w:sz w:val="24"/>
                                <w:szCs w:val="24"/>
                              </w:rPr>
                            </w:pPr>
                            <w:r w:rsidRPr="00A9241A">
                              <w:rPr>
                                <w:rFonts w:ascii="Arial" w:hAnsi="Arial" w:cs="Arial"/>
                                <w:b/>
                                <w:color w:val="FFFFFF" w:themeColor="background1"/>
                                <w:sz w:val="24"/>
                                <w:szCs w:val="24"/>
                              </w:rPr>
                              <w:t xml:space="preserve">Pursuant to </w:t>
                            </w:r>
                            <w:r>
                              <w:rPr>
                                <w:rFonts w:ascii="Arial" w:hAnsi="Arial" w:cs="Arial"/>
                                <w:b/>
                                <w:color w:val="FFFFFF" w:themeColor="background1"/>
                                <w:sz w:val="24"/>
                                <w:szCs w:val="24"/>
                              </w:rPr>
                              <w:t xml:space="preserve">Part 4 Division 5 </w:t>
                            </w:r>
                            <w:r w:rsidRPr="00A9241A">
                              <w:rPr>
                                <w:rFonts w:ascii="Arial" w:hAnsi="Arial" w:cs="Arial"/>
                                <w:b/>
                                <w:color w:val="FFFFFF" w:themeColor="background1"/>
                                <w:sz w:val="24"/>
                                <w:szCs w:val="24"/>
                              </w:rPr>
                              <w:t>Road Management Act 2004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EF696B" id="Text Box 650" o:spid="_x0000_s1028" type="#_x0000_t202" style="position:absolute;left:0;text-align:left;margin-left:264.25pt;margin-top:3.95pt;width:232.85pt;height:76.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" fillcolor="#6da529" stroked="f" strokecolor="white [3212]">
                <v:textbox style="mso-fit-shape-to-text:t">
                  <w:txbxContent>
                    <w:p w14:paraId="39BE0122" w14:textId="14187FB4" w:rsidR="004B382C" w:rsidRPr="00A9241A" w:rsidRDefault="004B382C" w:rsidP="007B4500">
                      <w:pPr>
                        <w:jc w:val="both"/>
                        <w:rPr>
                          <w:rFonts w:ascii="Arial" w:hAnsi="Arial" w:cs="Arial"/>
                          <w:b/>
                          <w:color w:val="FFFFFF" w:themeColor="background1"/>
                          <w:sz w:val="24"/>
                          <w:szCs w:val="24"/>
                        </w:rPr>
                      </w:pPr>
                      <w:r w:rsidRPr="00A9241A">
                        <w:rPr>
                          <w:rFonts w:ascii="Arial" w:hAnsi="Arial" w:cs="Arial"/>
                          <w:b/>
                          <w:color w:val="FFFFFF" w:themeColor="background1"/>
                          <w:sz w:val="24"/>
                          <w:szCs w:val="24"/>
                        </w:rPr>
                        <w:t xml:space="preserve">ROAD MANAGEMENT PLAN </w:t>
                      </w:r>
                      <w:r>
                        <w:rPr>
                          <w:rFonts w:ascii="Arial" w:hAnsi="Arial" w:cs="Arial"/>
                          <w:b/>
                          <w:color w:val="FFFFFF" w:themeColor="background1"/>
                          <w:sz w:val="24"/>
                          <w:szCs w:val="24"/>
                        </w:rPr>
                        <w:t>2021</w:t>
                      </w:r>
                      <w:r w:rsidRPr="00A9241A">
                        <w:rPr>
                          <w:rFonts w:ascii="Arial" w:hAnsi="Arial" w:cs="Arial"/>
                          <w:b/>
                          <w:color w:val="FFFFFF" w:themeColor="background1"/>
                          <w:sz w:val="24"/>
                          <w:szCs w:val="24"/>
                        </w:rPr>
                        <w:t xml:space="preserve"> (VERSION </w:t>
                      </w:r>
                      <w:r>
                        <w:rPr>
                          <w:rFonts w:ascii="Arial" w:hAnsi="Arial" w:cs="Arial"/>
                          <w:b/>
                          <w:color w:val="FFFFFF" w:themeColor="background1"/>
                          <w:sz w:val="24"/>
                          <w:szCs w:val="24"/>
                        </w:rPr>
                        <w:t>5</w:t>
                      </w:r>
                      <w:r w:rsidRPr="00A9241A">
                        <w:rPr>
                          <w:rFonts w:ascii="Arial" w:hAnsi="Arial" w:cs="Arial"/>
                          <w:b/>
                          <w:color w:val="FFFFFF" w:themeColor="background1"/>
                          <w:sz w:val="24"/>
                          <w:szCs w:val="24"/>
                        </w:rPr>
                        <w:t>)</w:t>
                      </w:r>
                    </w:p>
                    <w:p w14:paraId="493E4586" w14:textId="77777777" w:rsidR="004B382C" w:rsidRDefault="004B382C" w:rsidP="007B4500">
                      <w:pPr>
                        <w:jc w:val="both"/>
                        <w:rPr>
                          <w:rFonts w:ascii="Arial" w:hAnsi="Arial" w:cs="Arial"/>
                          <w:b/>
                          <w:color w:val="FFFFFF" w:themeColor="background1"/>
                          <w:sz w:val="24"/>
                          <w:szCs w:val="24"/>
                        </w:rPr>
                      </w:pPr>
                    </w:p>
                    <w:p w14:paraId="74FE0D27" w14:textId="71E16A3F" w:rsidR="004B382C" w:rsidRPr="00A9241A" w:rsidRDefault="004B382C" w:rsidP="007B4500">
                      <w:pPr>
                        <w:jc w:val="both"/>
                        <w:rPr>
                          <w:rFonts w:ascii="Arial" w:hAnsi="Arial" w:cs="Arial"/>
                          <w:b/>
                          <w:color w:val="FFFFFF" w:themeColor="background1"/>
                          <w:sz w:val="24"/>
                          <w:szCs w:val="24"/>
                        </w:rPr>
                      </w:pPr>
                      <w:r w:rsidRPr="00A9241A">
                        <w:rPr>
                          <w:rFonts w:ascii="Arial" w:hAnsi="Arial" w:cs="Arial"/>
                          <w:b/>
                          <w:color w:val="FFFFFF" w:themeColor="background1"/>
                          <w:sz w:val="24"/>
                          <w:szCs w:val="24"/>
                        </w:rPr>
                        <w:t xml:space="preserve">Pursuant to </w:t>
                      </w:r>
                      <w:r>
                        <w:rPr>
                          <w:rFonts w:ascii="Arial" w:hAnsi="Arial" w:cs="Arial"/>
                          <w:b/>
                          <w:color w:val="FFFFFF" w:themeColor="background1"/>
                          <w:sz w:val="24"/>
                          <w:szCs w:val="24"/>
                        </w:rPr>
                        <w:t xml:space="preserve">Part 4 Division 5 </w:t>
                      </w:r>
                      <w:r w:rsidRPr="00A9241A">
                        <w:rPr>
                          <w:rFonts w:ascii="Arial" w:hAnsi="Arial" w:cs="Arial"/>
                          <w:b/>
                          <w:color w:val="FFFFFF" w:themeColor="background1"/>
                          <w:sz w:val="24"/>
                          <w:szCs w:val="24"/>
                        </w:rPr>
                        <w:t>Road Management Act 2004</w:t>
                      </w:r>
                    </w:p>
                  </w:txbxContent>
                </v:textbox>
              </v:shape>
            </w:pict>
          </mc:Fallback>
        </mc:AlternateContent>
      </w:r>
    </w:p>
    <w:p w14:paraId="2B8D4FC3" w14:textId="77777777" w:rsidR="00881B69" w:rsidRDefault="00881B69" w:rsidP="000E38F8">
      <w:pPr>
        <w:jc w:val="both"/>
        <w:rPr>
          <w:rFonts w:ascii="Arial" w:hAnsi="Arial" w:cs="Arial"/>
        </w:rPr>
      </w:pPr>
    </w:p>
    <w:p w14:paraId="6739B9D7" w14:textId="77777777" w:rsidR="00881B69" w:rsidRDefault="00881B69" w:rsidP="000E38F8">
      <w:pPr>
        <w:jc w:val="both"/>
        <w:rPr>
          <w:rFonts w:ascii="Arial" w:hAnsi="Arial" w:cs="Arial"/>
        </w:rPr>
      </w:pPr>
    </w:p>
    <w:p w14:paraId="2C9B4A51" w14:textId="77777777" w:rsidR="00881B69" w:rsidRDefault="00881B69" w:rsidP="000E38F8">
      <w:pPr>
        <w:jc w:val="both"/>
        <w:rPr>
          <w:rFonts w:ascii="Arial" w:hAnsi="Arial" w:cs="Arial"/>
        </w:rPr>
      </w:pPr>
    </w:p>
    <w:p w14:paraId="5C7EDDC4" w14:textId="56F3AF62" w:rsidR="00881B69" w:rsidRDefault="00881B69" w:rsidP="000E38F8">
      <w:pPr>
        <w:jc w:val="both"/>
        <w:rPr>
          <w:rFonts w:ascii="Arial" w:hAnsi="Arial" w:cs="Arial"/>
        </w:rPr>
      </w:pPr>
    </w:p>
    <w:p w14:paraId="0A0E87F7" w14:textId="4AACBFB1" w:rsidR="00881B69" w:rsidRDefault="00881B69" w:rsidP="000E38F8">
      <w:pPr>
        <w:jc w:val="both"/>
        <w:rPr>
          <w:rFonts w:ascii="Arial" w:hAnsi="Arial" w:cs="Arial"/>
        </w:rPr>
      </w:pPr>
    </w:p>
    <w:p w14:paraId="6A82C773" w14:textId="77777777" w:rsidR="00881B69" w:rsidRDefault="00881B69" w:rsidP="000E38F8">
      <w:pPr>
        <w:jc w:val="both"/>
        <w:rPr>
          <w:rFonts w:ascii="Arial" w:hAnsi="Arial" w:cs="Arial"/>
        </w:rPr>
      </w:pPr>
    </w:p>
    <w:p w14:paraId="362A73E0" w14:textId="77777777" w:rsidR="00881B69" w:rsidRDefault="00881B69" w:rsidP="000E38F8">
      <w:pPr>
        <w:jc w:val="both"/>
        <w:rPr>
          <w:rFonts w:ascii="Arial" w:hAnsi="Arial" w:cs="Arial"/>
        </w:rPr>
      </w:pPr>
    </w:p>
    <w:p w14:paraId="15AC1DD6" w14:textId="77777777" w:rsidR="00881B69" w:rsidRDefault="00881B69" w:rsidP="000E38F8">
      <w:pPr>
        <w:jc w:val="both"/>
        <w:rPr>
          <w:rFonts w:ascii="Arial" w:hAnsi="Arial" w:cs="Arial"/>
        </w:rPr>
      </w:pPr>
    </w:p>
    <w:p w14:paraId="07015CD5" w14:textId="77777777" w:rsidR="00881B69" w:rsidRDefault="00881B69" w:rsidP="000E38F8">
      <w:pPr>
        <w:jc w:val="both"/>
        <w:rPr>
          <w:rFonts w:ascii="Arial" w:hAnsi="Arial" w:cs="Arial"/>
        </w:rPr>
      </w:pPr>
    </w:p>
    <w:p w14:paraId="4004F786" w14:textId="77777777" w:rsidR="00881B69" w:rsidRDefault="00881B69" w:rsidP="000E38F8">
      <w:pPr>
        <w:jc w:val="both"/>
        <w:rPr>
          <w:rFonts w:ascii="Arial" w:hAnsi="Arial" w:cs="Arial"/>
        </w:rPr>
      </w:pPr>
    </w:p>
    <w:p w14:paraId="19989A3C" w14:textId="77777777" w:rsidR="00881B69" w:rsidRDefault="00C263B0" w:rsidP="000E38F8">
      <w:pPr>
        <w:jc w:val="both"/>
        <w:rPr>
          <w:rFonts w:ascii="Arial" w:hAnsi="Arial" w:cs="Arial"/>
        </w:rPr>
      </w:pPr>
      <w:r w:rsidRPr="000E38F8">
        <w:rPr>
          <w:rFonts w:ascii="Arial" w:hAnsi="Arial" w:cs="Arial"/>
          <w:noProof/>
          <w:sz w:val="24"/>
          <w:szCs w:val="24"/>
          <w:lang w:eastAsia="en-AU"/>
        </w:rPr>
        <w:drawing>
          <wp:inline distT="0" distB="0" distL="0" distR="0" wp14:anchorId="533918CB" wp14:editId="043467F3">
            <wp:extent cx="6496050" cy="256129"/>
            <wp:effectExtent l="19050" t="0" r="0" b="0"/>
            <wp:docPr id="23" name="Picture 1" descr="Mountain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Strip.jpg"/>
                    <pic:cNvPicPr/>
                  </pic:nvPicPr>
                  <pic:blipFill>
                    <a:blip r:embed="rId11" cstate="print"/>
                    <a:stretch>
                      <a:fillRect/>
                    </a:stretch>
                  </pic:blipFill>
                  <pic:spPr>
                    <a:xfrm>
                      <a:off x="0" y="0"/>
                      <a:ext cx="6496050" cy="256129"/>
                    </a:xfrm>
                    <a:prstGeom prst="rect">
                      <a:avLst/>
                    </a:prstGeom>
                  </pic:spPr>
                </pic:pic>
              </a:graphicData>
            </a:graphic>
          </wp:inline>
        </w:drawing>
      </w:r>
    </w:p>
    <w:p w14:paraId="0E61BF60" w14:textId="31A00D66" w:rsidR="00881B69" w:rsidRDefault="007B4500" w:rsidP="000E38F8">
      <w:pPr>
        <w:jc w:val="both"/>
        <w:rPr>
          <w:rFonts w:ascii="Arial" w:hAnsi="Arial" w:cs="Arial"/>
        </w:rPr>
      </w:pPr>
      <w:r>
        <w:rPr>
          <w:rFonts w:ascii="Arial" w:hAnsi="Arial" w:cs="Arial"/>
        </w:rPr>
        <w:br w:type="page"/>
      </w:r>
    </w:p>
    <w:p w14:paraId="6E6789D5" w14:textId="77777777" w:rsidR="008B52EC" w:rsidRPr="004A077C" w:rsidRDefault="008B52EC">
      <w:pPr>
        <w:jc w:val="center"/>
        <w:rPr>
          <w:rFonts w:ascii="Arial" w:hAnsi="Arial" w:cs="Arial"/>
          <w:sz w:val="32"/>
          <w:szCs w:val="32"/>
        </w:rPr>
      </w:pPr>
    </w:p>
    <w:p w14:paraId="151F9802" w14:textId="77777777" w:rsidR="004F73CC" w:rsidRPr="000E38F8" w:rsidRDefault="00854672">
      <w:pPr>
        <w:jc w:val="center"/>
        <w:rPr>
          <w:rFonts w:ascii="Arial" w:hAnsi="Arial" w:cs="Arial"/>
          <w:b/>
          <w:bCs/>
          <w:color w:val="365F91" w:themeColor="accent1" w:themeShade="BF"/>
        </w:rPr>
      </w:pPr>
      <w:r w:rsidRPr="000E38F8">
        <w:rPr>
          <w:rFonts w:ascii="Arial" w:hAnsi="Arial" w:cs="Arial"/>
          <w:b/>
          <w:bCs/>
          <w:color w:val="365F91" w:themeColor="accent1" w:themeShade="BF"/>
        </w:rPr>
        <w:t>DOCUMENT CONTROL SHEET</w:t>
      </w:r>
    </w:p>
    <w:p w14:paraId="7817404B" w14:textId="77777777" w:rsidR="004F73CC" w:rsidRPr="000E38F8" w:rsidRDefault="004F73CC">
      <w:pPr>
        <w:rPr>
          <w:rFonts w:ascii="Arial" w:hAnsi="Arial" w:cs="Arial"/>
          <w:color w:val="365F91"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5944"/>
      </w:tblGrid>
      <w:tr w:rsidR="004F73CC" w:rsidRPr="00F947AD" w14:paraId="1A36DA6F" w14:textId="77777777" w:rsidTr="000E38F8">
        <w:trPr>
          <w:cantSplit/>
        </w:trPr>
        <w:tc>
          <w:tcPr>
            <w:tcW w:w="3794" w:type="dxa"/>
            <w:vMerge w:val="restart"/>
          </w:tcPr>
          <w:p w14:paraId="2F0A6699" w14:textId="77777777" w:rsidR="004F73CC" w:rsidRPr="000E38F8" w:rsidRDefault="004F73CC">
            <w:pPr>
              <w:rPr>
                <w:rFonts w:ascii="Arial" w:hAnsi="Arial" w:cs="Arial"/>
                <w:color w:val="365F91" w:themeColor="accent1" w:themeShade="BF"/>
              </w:rPr>
            </w:pPr>
          </w:p>
          <w:p w14:paraId="3D0EBE0B" w14:textId="1F94F2F7" w:rsidR="004F73CC" w:rsidRPr="000E38F8" w:rsidRDefault="00854672">
            <w:pPr>
              <w:rPr>
                <w:rFonts w:ascii="Arial" w:hAnsi="Arial" w:cs="Arial"/>
                <w:b/>
                <w:bCs/>
                <w:color w:val="365F91" w:themeColor="accent1" w:themeShade="BF"/>
              </w:rPr>
            </w:pPr>
            <w:r w:rsidRPr="000E38F8">
              <w:rPr>
                <w:rFonts w:ascii="Arial" w:hAnsi="Arial" w:cs="Arial"/>
                <w:b/>
                <w:bCs/>
                <w:color w:val="365F91" w:themeColor="accent1" w:themeShade="BF"/>
              </w:rPr>
              <w:t xml:space="preserve">Yarra Ranges </w:t>
            </w:r>
            <w:r w:rsidR="00BA2ADD">
              <w:rPr>
                <w:rFonts w:ascii="Arial" w:hAnsi="Arial" w:cs="Arial"/>
                <w:b/>
                <w:bCs/>
                <w:color w:val="365F91" w:themeColor="accent1" w:themeShade="BF"/>
              </w:rPr>
              <w:t xml:space="preserve">Shire </w:t>
            </w:r>
            <w:r w:rsidRPr="000E38F8">
              <w:rPr>
                <w:rFonts w:ascii="Arial" w:hAnsi="Arial" w:cs="Arial"/>
                <w:b/>
                <w:bCs/>
                <w:color w:val="365F91" w:themeColor="accent1" w:themeShade="BF"/>
              </w:rPr>
              <w:t>Council</w:t>
            </w:r>
          </w:p>
          <w:p w14:paraId="799D8A41" w14:textId="77777777" w:rsidR="004F73CC" w:rsidRPr="000E38F8" w:rsidRDefault="00926E4A">
            <w:pPr>
              <w:rPr>
                <w:rFonts w:ascii="Arial" w:hAnsi="Arial" w:cs="Arial"/>
                <w:color w:val="365F91" w:themeColor="accent1" w:themeShade="BF"/>
              </w:rPr>
            </w:pPr>
            <w:r>
              <w:rPr>
                <w:rFonts w:ascii="Arial" w:hAnsi="Arial" w:cs="Arial"/>
                <w:color w:val="365F91" w:themeColor="accent1" w:themeShade="BF"/>
              </w:rPr>
              <w:t xml:space="preserve">15 </w:t>
            </w:r>
            <w:r w:rsidR="00854672" w:rsidRPr="000E38F8">
              <w:rPr>
                <w:rFonts w:ascii="Arial" w:hAnsi="Arial" w:cs="Arial"/>
                <w:color w:val="365F91" w:themeColor="accent1" w:themeShade="BF"/>
              </w:rPr>
              <w:t>Anderson Street,</w:t>
            </w:r>
            <w:r w:rsidR="00854672" w:rsidRPr="000E38F8">
              <w:rPr>
                <w:rFonts w:ascii="Arial" w:hAnsi="Arial" w:cs="Arial"/>
                <w:color w:val="365F91" w:themeColor="accent1" w:themeShade="BF"/>
              </w:rPr>
              <w:br/>
              <w:t>Lilydale, 3140</w:t>
            </w:r>
          </w:p>
          <w:p w14:paraId="2BCDCCC9" w14:textId="77777777" w:rsidR="004F73CC" w:rsidRPr="000E38F8" w:rsidRDefault="004F73CC">
            <w:pPr>
              <w:rPr>
                <w:rFonts w:ascii="Arial" w:hAnsi="Arial" w:cs="Arial"/>
                <w:color w:val="365F91" w:themeColor="accent1" w:themeShade="BF"/>
              </w:rPr>
            </w:pPr>
          </w:p>
          <w:p w14:paraId="11360786"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 xml:space="preserve">PO Box 105 </w:t>
            </w:r>
          </w:p>
          <w:p w14:paraId="60CB649D"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 xml:space="preserve">Lilydale </w:t>
            </w:r>
            <w:proofErr w:type="gramStart"/>
            <w:r w:rsidRPr="000E38F8">
              <w:rPr>
                <w:rFonts w:ascii="Arial" w:hAnsi="Arial" w:cs="Arial"/>
                <w:color w:val="365F91" w:themeColor="accent1" w:themeShade="BF"/>
              </w:rPr>
              <w:t>Vic  3140</w:t>
            </w:r>
            <w:proofErr w:type="gramEnd"/>
          </w:p>
          <w:p w14:paraId="75DFB911" w14:textId="77777777" w:rsidR="004F73CC" w:rsidRPr="000E38F8" w:rsidRDefault="004F73CC">
            <w:pPr>
              <w:rPr>
                <w:rFonts w:ascii="Arial" w:hAnsi="Arial" w:cs="Arial"/>
                <w:color w:val="365F91" w:themeColor="accent1" w:themeShade="BF"/>
              </w:rPr>
            </w:pPr>
          </w:p>
          <w:p w14:paraId="22CBBFCF"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Telephone:  1300 368 333 </w:t>
            </w:r>
          </w:p>
          <w:p w14:paraId="7D8A1AC6" w14:textId="77777777" w:rsidR="00926E4A" w:rsidRDefault="00926E4A">
            <w:pPr>
              <w:rPr>
                <w:rFonts w:ascii="Arial" w:hAnsi="Arial" w:cs="Arial"/>
                <w:color w:val="365F91" w:themeColor="accent1" w:themeShade="BF"/>
              </w:rPr>
            </w:pPr>
          </w:p>
          <w:p w14:paraId="36320F13"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 xml:space="preserve">Fax:          </w:t>
            </w:r>
            <w:proofErr w:type="gramStart"/>
            <w:r w:rsidRPr="000E38F8">
              <w:rPr>
                <w:rFonts w:ascii="Arial" w:hAnsi="Arial" w:cs="Arial"/>
                <w:color w:val="365F91" w:themeColor="accent1" w:themeShade="BF"/>
              </w:rPr>
              <w:t xml:space="preserve">   (</w:t>
            </w:r>
            <w:proofErr w:type="gramEnd"/>
            <w:r w:rsidRPr="000E38F8">
              <w:rPr>
                <w:rFonts w:ascii="Arial" w:hAnsi="Arial" w:cs="Arial"/>
                <w:color w:val="365F91" w:themeColor="accent1" w:themeShade="BF"/>
              </w:rPr>
              <w:t>03) 9735-4249</w:t>
            </w:r>
          </w:p>
          <w:p w14:paraId="39790A2B" w14:textId="77777777" w:rsidR="00926E4A" w:rsidRDefault="00926E4A">
            <w:pPr>
              <w:rPr>
                <w:rFonts w:ascii="Arial" w:hAnsi="Arial" w:cs="Arial"/>
                <w:color w:val="365F91" w:themeColor="accent1" w:themeShade="BF"/>
              </w:rPr>
            </w:pPr>
          </w:p>
          <w:p w14:paraId="7387EB49" w14:textId="77777777" w:rsidR="004F73CC" w:rsidRPr="000E38F8" w:rsidRDefault="00854672">
            <w:pPr>
              <w:rPr>
                <w:rFonts w:ascii="Arial" w:hAnsi="Arial" w:cs="Arial"/>
                <w:color w:val="365F91" w:themeColor="accent1" w:themeShade="BF"/>
              </w:rPr>
            </w:pPr>
            <w:proofErr w:type="spellStart"/>
            <w:r w:rsidRPr="000E38F8">
              <w:rPr>
                <w:rFonts w:ascii="Arial" w:hAnsi="Arial" w:cs="Arial"/>
                <w:color w:val="365F91" w:themeColor="accent1" w:themeShade="BF"/>
              </w:rPr>
              <w:t>Email:</w:t>
            </w:r>
            <w:hyperlink r:id="rId12" w:history="1">
              <w:r w:rsidRPr="000E38F8">
                <w:rPr>
                  <w:rStyle w:val="Hyperlink"/>
                  <w:rFonts w:ascii="Arial" w:hAnsi="Arial" w:cs="Arial"/>
                </w:rPr>
                <w:t>mail@yarraranges.vic.gov.au</w:t>
              </w:r>
              <w:proofErr w:type="spellEnd"/>
            </w:hyperlink>
          </w:p>
          <w:p w14:paraId="405A3D4A" w14:textId="77777777" w:rsidR="00926E4A" w:rsidRDefault="00926E4A">
            <w:pPr>
              <w:rPr>
                <w:rFonts w:ascii="Arial" w:hAnsi="Arial" w:cs="Arial"/>
                <w:color w:val="365F91" w:themeColor="accent1" w:themeShade="BF"/>
              </w:rPr>
            </w:pPr>
          </w:p>
          <w:p w14:paraId="60EE1DC4" w14:textId="77777777" w:rsidR="00881B69" w:rsidRPr="000E38F8" w:rsidRDefault="00A0778C" w:rsidP="000E38F8">
            <w:pPr>
              <w:rPr>
                <w:rFonts w:ascii="Arial" w:hAnsi="Arial" w:cs="Arial"/>
                <w:color w:val="365F91" w:themeColor="accent1" w:themeShade="BF"/>
              </w:rPr>
            </w:pPr>
            <w:proofErr w:type="spellStart"/>
            <w:proofErr w:type="gramStart"/>
            <w:r>
              <w:rPr>
                <w:rFonts w:ascii="Arial" w:hAnsi="Arial" w:cs="Arial"/>
                <w:color w:val="365F91" w:themeColor="accent1" w:themeShade="BF"/>
              </w:rPr>
              <w:t>Website:</w:t>
            </w:r>
            <w:r w:rsidR="00854672" w:rsidRPr="000E38F8">
              <w:rPr>
                <w:rFonts w:ascii="Arial" w:hAnsi="Arial" w:cs="Arial"/>
                <w:color w:val="0C47BC"/>
              </w:rPr>
              <w:t>www.yarraranges.vic.gov.au</w:t>
            </w:r>
            <w:proofErr w:type="spellEnd"/>
            <w:proofErr w:type="gramEnd"/>
          </w:p>
          <w:p w14:paraId="29F8D8E6" w14:textId="77777777" w:rsidR="004F73CC" w:rsidRPr="000E38F8" w:rsidRDefault="004F73CC">
            <w:pPr>
              <w:rPr>
                <w:rFonts w:ascii="Arial" w:hAnsi="Arial" w:cs="Arial"/>
                <w:color w:val="365F91" w:themeColor="accent1" w:themeShade="BF"/>
              </w:rPr>
            </w:pPr>
          </w:p>
          <w:p w14:paraId="4AA5AA39" w14:textId="77777777" w:rsidR="004F73CC" w:rsidRPr="000E38F8" w:rsidRDefault="004F73CC">
            <w:pPr>
              <w:rPr>
                <w:rFonts w:ascii="Arial" w:hAnsi="Arial" w:cs="Arial"/>
                <w:color w:val="365F91" w:themeColor="accent1" w:themeShade="BF"/>
              </w:rPr>
            </w:pPr>
          </w:p>
          <w:p w14:paraId="50802F2A" w14:textId="77777777" w:rsidR="004F73CC" w:rsidRPr="000E38F8" w:rsidRDefault="004F73CC">
            <w:pPr>
              <w:rPr>
                <w:rFonts w:ascii="Arial" w:hAnsi="Arial" w:cs="Arial"/>
                <w:color w:val="365F91" w:themeColor="accent1" w:themeShade="BF"/>
              </w:rPr>
            </w:pPr>
          </w:p>
        </w:tc>
        <w:tc>
          <w:tcPr>
            <w:tcW w:w="5944" w:type="dxa"/>
          </w:tcPr>
          <w:p w14:paraId="609E2BA8" w14:textId="77777777" w:rsidR="004F73CC" w:rsidRPr="000E38F8" w:rsidRDefault="004F73CC">
            <w:pPr>
              <w:rPr>
                <w:rFonts w:ascii="Arial" w:hAnsi="Arial" w:cs="Arial"/>
                <w:color w:val="365F91" w:themeColor="accent1" w:themeShade="BF"/>
              </w:rPr>
            </w:pPr>
          </w:p>
          <w:p w14:paraId="2EFDBE39" w14:textId="77777777" w:rsidR="00881B69" w:rsidRPr="000E38F8" w:rsidRDefault="00854672" w:rsidP="000E38F8">
            <w:pPr>
              <w:tabs>
                <w:tab w:val="left" w:pos="2243"/>
              </w:tabs>
              <w:rPr>
                <w:rFonts w:ascii="Arial" w:hAnsi="Arial" w:cs="Arial"/>
                <w:color w:val="365F91" w:themeColor="accent1" w:themeShade="BF"/>
              </w:rPr>
            </w:pPr>
            <w:r w:rsidRPr="000E38F8">
              <w:rPr>
                <w:rFonts w:ascii="Arial" w:hAnsi="Arial" w:cs="Arial"/>
                <w:b/>
                <w:bCs/>
                <w:color w:val="365F91" w:themeColor="accent1" w:themeShade="BF"/>
              </w:rPr>
              <w:t>Document</w:t>
            </w:r>
            <w:r w:rsidRPr="000E38F8">
              <w:rPr>
                <w:rFonts w:ascii="Arial" w:hAnsi="Arial" w:cs="Arial"/>
                <w:color w:val="365F91" w:themeColor="accent1" w:themeShade="BF"/>
              </w:rPr>
              <w:t>:</w:t>
            </w:r>
            <w:r w:rsidRPr="000E38F8">
              <w:rPr>
                <w:rFonts w:ascii="Arial" w:hAnsi="Arial" w:cs="Arial"/>
                <w:color w:val="365F91" w:themeColor="accent1" w:themeShade="BF"/>
              </w:rPr>
              <w:tab/>
              <w:t>Road Management Plan</w:t>
            </w:r>
          </w:p>
          <w:p w14:paraId="577763A7" w14:textId="77777777" w:rsidR="004F73CC" w:rsidRPr="000E38F8" w:rsidRDefault="004F73CC">
            <w:pPr>
              <w:rPr>
                <w:rFonts w:ascii="Arial" w:hAnsi="Arial" w:cs="Arial"/>
                <w:color w:val="365F91" w:themeColor="accent1" w:themeShade="BF"/>
              </w:rPr>
            </w:pPr>
          </w:p>
        </w:tc>
      </w:tr>
      <w:tr w:rsidR="004F73CC" w:rsidRPr="00F947AD" w14:paraId="7F00490E" w14:textId="77777777" w:rsidTr="000E38F8">
        <w:trPr>
          <w:cantSplit/>
        </w:trPr>
        <w:tc>
          <w:tcPr>
            <w:tcW w:w="3794" w:type="dxa"/>
            <w:vMerge/>
          </w:tcPr>
          <w:p w14:paraId="456682DB" w14:textId="77777777" w:rsidR="004F73CC" w:rsidRPr="000E38F8" w:rsidRDefault="004F73CC">
            <w:pPr>
              <w:rPr>
                <w:rFonts w:ascii="Arial" w:hAnsi="Arial" w:cs="Arial"/>
                <w:color w:val="365F91" w:themeColor="accent1" w:themeShade="BF"/>
                <w:sz w:val="28"/>
              </w:rPr>
            </w:pPr>
          </w:p>
        </w:tc>
        <w:tc>
          <w:tcPr>
            <w:tcW w:w="5944" w:type="dxa"/>
          </w:tcPr>
          <w:p w14:paraId="08B6DDAF" w14:textId="77777777" w:rsidR="004F73CC" w:rsidRPr="000E38F8" w:rsidRDefault="004F73CC">
            <w:pPr>
              <w:rPr>
                <w:rFonts w:ascii="Arial" w:hAnsi="Arial" w:cs="Arial"/>
                <w:color w:val="365F91" w:themeColor="accent1" w:themeShade="BF"/>
              </w:rPr>
            </w:pPr>
          </w:p>
          <w:p w14:paraId="6A63390B" w14:textId="77777777" w:rsidR="00881B69" w:rsidRPr="000E38F8" w:rsidRDefault="00854672" w:rsidP="000E38F8">
            <w:pPr>
              <w:tabs>
                <w:tab w:val="left" w:pos="2243"/>
              </w:tabs>
              <w:rPr>
                <w:rFonts w:ascii="Arial" w:hAnsi="Arial" w:cs="Arial"/>
                <w:color w:val="365F91" w:themeColor="accent1" w:themeShade="BF"/>
              </w:rPr>
            </w:pPr>
            <w:r w:rsidRPr="000E38F8">
              <w:rPr>
                <w:rFonts w:ascii="Arial" w:hAnsi="Arial" w:cs="Arial"/>
                <w:b/>
                <w:bCs/>
                <w:color w:val="365F91" w:themeColor="accent1" w:themeShade="BF"/>
              </w:rPr>
              <w:t>Title</w:t>
            </w:r>
            <w:r w:rsidRPr="000E38F8">
              <w:rPr>
                <w:rFonts w:ascii="Arial" w:hAnsi="Arial" w:cs="Arial"/>
                <w:color w:val="365F91" w:themeColor="accent1" w:themeShade="BF"/>
              </w:rPr>
              <w:t>:</w:t>
            </w:r>
            <w:r w:rsidRPr="000E38F8">
              <w:rPr>
                <w:rFonts w:ascii="Arial" w:hAnsi="Arial" w:cs="Arial"/>
                <w:color w:val="365F91" w:themeColor="accent1" w:themeShade="BF"/>
              </w:rPr>
              <w:tab/>
              <w:t>Road Management Plan</w:t>
            </w:r>
          </w:p>
          <w:p w14:paraId="7B905D38" w14:textId="77777777" w:rsidR="004F73CC" w:rsidRPr="000E38F8" w:rsidRDefault="004F73CC">
            <w:pPr>
              <w:rPr>
                <w:rFonts w:ascii="Arial" w:hAnsi="Arial" w:cs="Arial"/>
                <w:color w:val="365F91" w:themeColor="accent1" w:themeShade="BF"/>
              </w:rPr>
            </w:pPr>
          </w:p>
          <w:p w14:paraId="6C5521B4" w14:textId="55E46EE9" w:rsidR="00881B69" w:rsidRDefault="00926E4A" w:rsidP="000E38F8">
            <w:pPr>
              <w:tabs>
                <w:tab w:val="left" w:pos="2243"/>
              </w:tabs>
              <w:ind w:left="2243" w:hanging="2243"/>
              <w:jc w:val="both"/>
              <w:rPr>
                <w:rFonts w:ascii="Arial" w:hAnsi="Arial" w:cs="Arial"/>
                <w:color w:val="365F91" w:themeColor="accent1" w:themeShade="BF"/>
              </w:rPr>
            </w:pPr>
            <w:r>
              <w:rPr>
                <w:rFonts w:ascii="Arial" w:hAnsi="Arial" w:cs="Arial"/>
                <w:b/>
                <w:bCs/>
                <w:color w:val="365F91" w:themeColor="accent1" w:themeShade="BF"/>
              </w:rPr>
              <w:t>Review and Update</w:t>
            </w:r>
            <w:r w:rsidR="00854672" w:rsidRPr="000E38F8">
              <w:rPr>
                <w:rFonts w:ascii="Arial" w:hAnsi="Arial" w:cs="Arial"/>
                <w:color w:val="365F91" w:themeColor="accent1" w:themeShade="BF"/>
              </w:rPr>
              <w:t>:</w:t>
            </w:r>
            <w:r w:rsidR="00854672" w:rsidRPr="000E38F8">
              <w:rPr>
                <w:rFonts w:ascii="Arial" w:hAnsi="Arial" w:cs="Arial"/>
                <w:color w:val="365F91" w:themeColor="accent1" w:themeShade="BF"/>
              </w:rPr>
              <w:tab/>
            </w:r>
            <w:r w:rsidR="00781E4D">
              <w:rPr>
                <w:rFonts w:ascii="Arial" w:hAnsi="Arial" w:cs="Arial"/>
                <w:color w:val="365F91" w:themeColor="accent1" w:themeShade="BF"/>
              </w:rPr>
              <w:t>Executive Officer Infrastructure Maintenance</w:t>
            </w:r>
          </w:p>
          <w:p w14:paraId="18FAFA0B" w14:textId="77777777" w:rsidR="004F73CC" w:rsidRPr="000E38F8" w:rsidRDefault="004F73CC">
            <w:pPr>
              <w:rPr>
                <w:rFonts w:ascii="Arial" w:hAnsi="Arial" w:cs="Arial"/>
                <w:color w:val="365F91" w:themeColor="accent1" w:themeShade="BF"/>
              </w:rPr>
            </w:pPr>
          </w:p>
          <w:p w14:paraId="6F573104" w14:textId="77777777" w:rsidR="00881B69" w:rsidRPr="000E38F8" w:rsidRDefault="00881B69" w:rsidP="000E38F8">
            <w:pPr>
              <w:tabs>
                <w:tab w:val="left" w:pos="2243"/>
              </w:tabs>
              <w:rPr>
                <w:rFonts w:ascii="Arial" w:hAnsi="Arial" w:cs="Arial"/>
                <w:color w:val="365F91" w:themeColor="accent1" w:themeShade="BF"/>
              </w:rPr>
            </w:pPr>
          </w:p>
        </w:tc>
      </w:tr>
      <w:tr w:rsidR="004F73CC" w:rsidRPr="00F947AD" w14:paraId="160FD0FF" w14:textId="77777777" w:rsidTr="000E38F8">
        <w:trPr>
          <w:cantSplit/>
        </w:trPr>
        <w:tc>
          <w:tcPr>
            <w:tcW w:w="3794" w:type="dxa"/>
            <w:vMerge/>
          </w:tcPr>
          <w:p w14:paraId="48FF9FC9" w14:textId="77777777" w:rsidR="004F73CC" w:rsidRPr="000E38F8" w:rsidRDefault="004F73CC">
            <w:pPr>
              <w:rPr>
                <w:rFonts w:ascii="Arial" w:hAnsi="Arial" w:cs="Arial"/>
                <w:color w:val="365F91" w:themeColor="accent1" w:themeShade="BF"/>
                <w:sz w:val="28"/>
              </w:rPr>
            </w:pPr>
          </w:p>
        </w:tc>
        <w:tc>
          <w:tcPr>
            <w:tcW w:w="5944" w:type="dxa"/>
          </w:tcPr>
          <w:p w14:paraId="11A1CC0C" w14:textId="77777777" w:rsidR="004F73CC" w:rsidRPr="000E38F8" w:rsidRDefault="004F73CC">
            <w:pPr>
              <w:rPr>
                <w:rFonts w:ascii="Arial" w:hAnsi="Arial" w:cs="Arial"/>
                <w:color w:val="365F91" w:themeColor="accent1" w:themeShade="BF"/>
              </w:rPr>
            </w:pPr>
          </w:p>
          <w:p w14:paraId="071D9CAA" w14:textId="77777777" w:rsidR="00881B69" w:rsidRPr="000E38F8" w:rsidRDefault="00854672" w:rsidP="000E38F8">
            <w:pPr>
              <w:ind w:left="1483" w:hanging="1483"/>
              <w:jc w:val="both"/>
              <w:rPr>
                <w:rFonts w:ascii="Arial" w:hAnsi="Arial" w:cs="Arial"/>
                <w:color w:val="365F91" w:themeColor="accent1" w:themeShade="BF"/>
              </w:rPr>
            </w:pPr>
            <w:r w:rsidRPr="000E38F8">
              <w:rPr>
                <w:rFonts w:ascii="Arial" w:hAnsi="Arial" w:cs="Arial"/>
                <w:b/>
                <w:bCs/>
                <w:color w:val="365F91" w:themeColor="accent1" w:themeShade="BF"/>
              </w:rPr>
              <w:t>Synopsis</w:t>
            </w:r>
            <w:r w:rsidRPr="000E38F8">
              <w:rPr>
                <w:rFonts w:ascii="Arial" w:hAnsi="Arial" w:cs="Arial"/>
                <w:color w:val="365F91" w:themeColor="accent1" w:themeShade="BF"/>
              </w:rPr>
              <w:t>:</w:t>
            </w:r>
            <w:r w:rsidRPr="000E38F8">
              <w:rPr>
                <w:rFonts w:ascii="Arial" w:hAnsi="Arial" w:cs="Arial"/>
                <w:color w:val="365F91" w:themeColor="accent1" w:themeShade="BF"/>
              </w:rPr>
              <w:tab/>
              <w:t>The document has been prepared in response to the requirements of the Road Management Act 2004</w:t>
            </w:r>
            <w:r w:rsidR="00781E4D">
              <w:rPr>
                <w:rFonts w:ascii="Arial" w:hAnsi="Arial" w:cs="Arial"/>
                <w:color w:val="365F91" w:themeColor="accent1" w:themeShade="BF"/>
              </w:rPr>
              <w:t>.</w:t>
            </w:r>
          </w:p>
        </w:tc>
      </w:tr>
    </w:tbl>
    <w:p w14:paraId="77D172B1" w14:textId="77777777" w:rsidR="004F73CC" w:rsidRPr="000E38F8" w:rsidRDefault="004F73CC">
      <w:pPr>
        <w:rPr>
          <w:rFonts w:ascii="Arial" w:hAnsi="Arial" w:cs="Arial"/>
          <w:color w:val="365F91" w:themeColor="accent1" w:themeShade="BF"/>
        </w:rPr>
      </w:pPr>
    </w:p>
    <w:p w14:paraId="3929E903" w14:textId="77777777" w:rsidR="004F73CC" w:rsidRPr="000E38F8" w:rsidRDefault="004F73CC">
      <w:pPr>
        <w:rPr>
          <w:rFonts w:ascii="Arial" w:hAnsi="Arial" w:cs="Arial"/>
          <w:color w:val="365F91" w:themeColor="accent1" w:themeShade="BF"/>
        </w:rPr>
      </w:pPr>
    </w:p>
    <w:p w14:paraId="17DCE38C" w14:textId="77777777" w:rsidR="004F73CC" w:rsidRPr="000E38F8" w:rsidRDefault="004F73CC">
      <w:pPr>
        <w:rPr>
          <w:rFonts w:ascii="Arial" w:hAnsi="Arial" w:cs="Arial"/>
          <w:color w:val="365F91" w:themeColor="accent1" w:themeShade="BF"/>
        </w:rPr>
      </w:pPr>
    </w:p>
    <w:p w14:paraId="101221F7" w14:textId="77777777" w:rsidR="004F73CC" w:rsidRPr="000E38F8" w:rsidRDefault="004F73CC">
      <w:pPr>
        <w:rPr>
          <w:rFonts w:ascii="Arial" w:hAnsi="Arial" w:cs="Arial"/>
          <w:color w:val="365F91" w:themeColor="accent1" w:themeShade="BF"/>
        </w:rPr>
      </w:pPr>
    </w:p>
    <w:p w14:paraId="22ADCBBC" w14:textId="77777777" w:rsidR="004F73CC" w:rsidRPr="000E38F8" w:rsidRDefault="004F73CC">
      <w:pPr>
        <w:rPr>
          <w:rFonts w:ascii="Arial" w:hAnsi="Arial" w:cs="Arial"/>
          <w:color w:val="365F91" w:themeColor="accent1" w:themeShade="BF"/>
        </w:rPr>
      </w:pPr>
    </w:p>
    <w:p w14:paraId="006DBE52" w14:textId="77777777" w:rsidR="004F73CC" w:rsidRPr="000E38F8" w:rsidRDefault="00854672">
      <w:pPr>
        <w:jc w:val="center"/>
        <w:rPr>
          <w:rFonts w:ascii="Arial" w:hAnsi="Arial" w:cs="Arial"/>
          <w:b/>
          <w:bCs/>
          <w:color w:val="365F91" w:themeColor="accent1" w:themeShade="BF"/>
        </w:rPr>
      </w:pPr>
      <w:r w:rsidRPr="000E38F8">
        <w:rPr>
          <w:rFonts w:ascii="Arial" w:hAnsi="Arial" w:cs="Arial"/>
          <w:b/>
          <w:bCs/>
          <w:color w:val="365F91" w:themeColor="accent1" w:themeShade="BF"/>
        </w:rPr>
        <w:t>SCHEDULE OF ADOPTION</w:t>
      </w:r>
    </w:p>
    <w:p w14:paraId="0D2B0D29" w14:textId="77777777" w:rsidR="004F73CC" w:rsidRPr="000E38F8" w:rsidRDefault="004F73CC">
      <w:pPr>
        <w:rPr>
          <w:rFonts w:ascii="Arial" w:hAnsi="Arial" w:cs="Arial"/>
          <w:color w:val="365F91" w:themeColor="accent1" w:themeShade="B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717"/>
        <w:gridCol w:w="5103"/>
        <w:gridCol w:w="1550"/>
      </w:tblGrid>
      <w:tr w:rsidR="004F73CC" w:rsidRPr="007B35B5" w14:paraId="66EBB6AD" w14:textId="77777777" w:rsidTr="000E38F8">
        <w:tc>
          <w:tcPr>
            <w:tcW w:w="1368" w:type="dxa"/>
            <w:shd w:val="clear" w:color="auto" w:fill="365F91" w:themeFill="accent1" w:themeFillShade="BF"/>
          </w:tcPr>
          <w:p w14:paraId="47A4884E" w14:textId="77777777" w:rsidR="004F73CC" w:rsidRPr="000E38F8" w:rsidRDefault="00854672">
            <w:pPr>
              <w:rPr>
                <w:rFonts w:ascii="Arial" w:hAnsi="Arial" w:cs="Arial"/>
                <w:color w:val="FFFFFF" w:themeColor="background1"/>
              </w:rPr>
            </w:pPr>
            <w:r w:rsidRPr="000E38F8">
              <w:rPr>
                <w:rFonts w:ascii="Arial" w:hAnsi="Arial" w:cs="Arial"/>
                <w:color w:val="FFFFFF" w:themeColor="background1"/>
              </w:rPr>
              <w:t>Version No.</w:t>
            </w:r>
          </w:p>
        </w:tc>
        <w:tc>
          <w:tcPr>
            <w:tcW w:w="1717" w:type="dxa"/>
            <w:shd w:val="clear" w:color="auto" w:fill="365F91" w:themeFill="accent1" w:themeFillShade="BF"/>
          </w:tcPr>
          <w:p w14:paraId="0E0DF656" w14:textId="77777777" w:rsidR="004F73CC" w:rsidRPr="000E38F8" w:rsidRDefault="00854672">
            <w:pPr>
              <w:rPr>
                <w:rFonts w:ascii="Arial" w:hAnsi="Arial" w:cs="Arial"/>
                <w:color w:val="FFFFFF" w:themeColor="background1"/>
              </w:rPr>
            </w:pPr>
            <w:r w:rsidRPr="000E38F8">
              <w:rPr>
                <w:rFonts w:ascii="Arial" w:hAnsi="Arial" w:cs="Arial"/>
                <w:color w:val="FFFFFF" w:themeColor="background1"/>
              </w:rPr>
              <w:t>Date</w:t>
            </w:r>
          </w:p>
        </w:tc>
        <w:tc>
          <w:tcPr>
            <w:tcW w:w="5103" w:type="dxa"/>
            <w:shd w:val="clear" w:color="auto" w:fill="365F91" w:themeFill="accent1" w:themeFillShade="BF"/>
          </w:tcPr>
          <w:p w14:paraId="48B002E1" w14:textId="77777777" w:rsidR="004F73CC" w:rsidRPr="000E38F8" w:rsidRDefault="00854672">
            <w:pPr>
              <w:rPr>
                <w:rFonts w:ascii="Arial" w:hAnsi="Arial" w:cs="Arial"/>
                <w:color w:val="FFFFFF" w:themeColor="background1"/>
              </w:rPr>
            </w:pPr>
            <w:r w:rsidRPr="000E38F8">
              <w:rPr>
                <w:rFonts w:ascii="Arial" w:hAnsi="Arial" w:cs="Arial"/>
                <w:color w:val="FFFFFF" w:themeColor="background1"/>
              </w:rPr>
              <w:t>Comment</w:t>
            </w:r>
          </w:p>
        </w:tc>
        <w:tc>
          <w:tcPr>
            <w:tcW w:w="1550" w:type="dxa"/>
            <w:shd w:val="clear" w:color="auto" w:fill="365F91" w:themeFill="accent1" w:themeFillShade="BF"/>
          </w:tcPr>
          <w:p w14:paraId="236B5013" w14:textId="77777777" w:rsidR="004F73CC" w:rsidRPr="000E38F8" w:rsidRDefault="00854672">
            <w:pPr>
              <w:rPr>
                <w:rFonts w:ascii="Arial" w:hAnsi="Arial" w:cs="Arial"/>
                <w:color w:val="FFFFFF" w:themeColor="background1"/>
              </w:rPr>
            </w:pPr>
            <w:r w:rsidRPr="000E38F8">
              <w:rPr>
                <w:rFonts w:ascii="Arial" w:hAnsi="Arial" w:cs="Arial"/>
                <w:color w:val="FFFFFF" w:themeColor="background1"/>
              </w:rPr>
              <w:t>File Reference</w:t>
            </w:r>
          </w:p>
        </w:tc>
      </w:tr>
      <w:tr w:rsidR="004F73CC" w:rsidRPr="00F947AD" w14:paraId="5B76B2F7" w14:textId="77777777" w:rsidTr="000E38F8">
        <w:tc>
          <w:tcPr>
            <w:tcW w:w="1368" w:type="dxa"/>
          </w:tcPr>
          <w:p w14:paraId="7BCBF983"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Version 01</w:t>
            </w:r>
          </w:p>
        </w:tc>
        <w:tc>
          <w:tcPr>
            <w:tcW w:w="1717" w:type="dxa"/>
          </w:tcPr>
          <w:p w14:paraId="5B3021A8"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2004</w:t>
            </w:r>
          </w:p>
        </w:tc>
        <w:tc>
          <w:tcPr>
            <w:tcW w:w="5103" w:type="dxa"/>
          </w:tcPr>
          <w:p w14:paraId="608808AA"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Adopted by Council resolution 2004</w:t>
            </w:r>
          </w:p>
        </w:tc>
        <w:tc>
          <w:tcPr>
            <w:tcW w:w="1550" w:type="dxa"/>
          </w:tcPr>
          <w:p w14:paraId="5DC14B68" w14:textId="77777777" w:rsidR="004F73CC" w:rsidRPr="000E38F8" w:rsidRDefault="004F73CC">
            <w:pPr>
              <w:rPr>
                <w:rFonts w:ascii="Arial" w:hAnsi="Arial" w:cs="Arial"/>
                <w:color w:val="365F91" w:themeColor="accent1" w:themeShade="BF"/>
              </w:rPr>
            </w:pPr>
          </w:p>
        </w:tc>
      </w:tr>
      <w:tr w:rsidR="008629D8" w:rsidRPr="00F947AD" w14:paraId="16FBF4D2" w14:textId="77777777" w:rsidTr="000E38F8">
        <w:tc>
          <w:tcPr>
            <w:tcW w:w="1368" w:type="dxa"/>
          </w:tcPr>
          <w:p w14:paraId="73BC93EE" w14:textId="77777777" w:rsidR="008629D8" w:rsidRPr="000E38F8" w:rsidRDefault="00854672">
            <w:pPr>
              <w:rPr>
                <w:rFonts w:ascii="Arial" w:hAnsi="Arial" w:cs="Arial"/>
                <w:color w:val="365F91" w:themeColor="accent1" w:themeShade="BF"/>
              </w:rPr>
            </w:pPr>
            <w:r w:rsidRPr="000E38F8">
              <w:rPr>
                <w:rFonts w:ascii="Arial" w:hAnsi="Arial" w:cs="Arial"/>
                <w:color w:val="365F91" w:themeColor="accent1" w:themeShade="BF"/>
              </w:rPr>
              <w:t>Version 02</w:t>
            </w:r>
          </w:p>
        </w:tc>
        <w:tc>
          <w:tcPr>
            <w:tcW w:w="1717" w:type="dxa"/>
          </w:tcPr>
          <w:p w14:paraId="24840860" w14:textId="77777777" w:rsidR="008629D8" w:rsidRPr="000E38F8" w:rsidRDefault="00854672">
            <w:pPr>
              <w:rPr>
                <w:rFonts w:ascii="Arial" w:hAnsi="Arial" w:cs="Arial"/>
                <w:color w:val="365F91" w:themeColor="accent1" w:themeShade="BF"/>
              </w:rPr>
            </w:pPr>
            <w:r w:rsidRPr="000E38F8">
              <w:rPr>
                <w:rFonts w:ascii="Arial" w:hAnsi="Arial" w:cs="Arial"/>
                <w:color w:val="365F91" w:themeColor="accent1" w:themeShade="BF"/>
              </w:rPr>
              <w:t>2009</w:t>
            </w:r>
          </w:p>
        </w:tc>
        <w:tc>
          <w:tcPr>
            <w:tcW w:w="5103" w:type="dxa"/>
          </w:tcPr>
          <w:p w14:paraId="7842088A" w14:textId="77777777" w:rsidR="008629D8" w:rsidRPr="000E38F8" w:rsidRDefault="00854672">
            <w:pPr>
              <w:rPr>
                <w:rFonts w:ascii="Arial" w:hAnsi="Arial" w:cs="Arial"/>
                <w:color w:val="365F91" w:themeColor="accent1" w:themeShade="BF"/>
              </w:rPr>
            </w:pPr>
            <w:r w:rsidRPr="000E38F8">
              <w:rPr>
                <w:rFonts w:ascii="Arial" w:hAnsi="Arial" w:cs="Arial"/>
                <w:color w:val="365F91" w:themeColor="accent1" w:themeShade="BF"/>
              </w:rPr>
              <w:t>Adopted by Council resolution 14 April 2009</w:t>
            </w:r>
          </w:p>
        </w:tc>
        <w:tc>
          <w:tcPr>
            <w:tcW w:w="1550" w:type="dxa"/>
          </w:tcPr>
          <w:p w14:paraId="184E82C8" w14:textId="77777777" w:rsidR="008629D8" w:rsidRPr="000E38F8" w:rsidRDefault="008629D8">
            <w:pPr>
              <w:rPr>
                <w:rFonts w:ascii="Arial" w:hAnsi="Arial" w:cs="Arial"/>
                <w:color w:val="365F91" w:themeColor="accent1" w:themeShade="BF"/>
              </w:rPr>
            </w:pPr>
          </w:p>
        </w:tc>
      </w:tr>
      <w:tr w:rsidR="004F73CC" w:rsidRPr="00F947AD" w14:paraId="1CF83425" w14:textId="77777777" w:rsidTr="000E38F8">
        <w:tc>
          <w:tcPr>
            <w:tcW w:w="1368" w:type="dxa"/>
          </w:tcPr>
          <w:p w14:paraId="5AEBDEAD" w14:textId="77777777" w:rsidR="004F73CC" w:rsidRPr="000E38F8" w:rsidRDefault="00F313D0">
            <w:pPr>
              <w:rPr>
                <w:rFonts w:ascii="Arial" w:hAnsi="Arial" w:cs="Arial"/>
                <w:color w:val="365F91" w:themeColor="accent1" w:themeShade="BF"/>
              </w:rPr>
            </w:pPr>
            <w:r>
              <w:rPr>
                <w:rFonts w:ascii="Arial" w:hAnsi="Arial" w:cs="Arial"/>
                <w:color w:val="365F91" w:themeColor="accent1" w:themeShade="BF"/>
              </w:rPr>
              <w:t>Version 03</w:t>
            </w:r>
          </w:p>
        </w:tc>
        <w:tc>
          <w:tcPr>
            <w:tcW w:w="1717" w:type="dxa"/>
          </w:tcPr>
          <w:p w14:paraId="25CA6A24" w14:textId="77777777" w:rsidR="004F73CC" w:rsidRPr="000E38F8" w:rsidRDefault="00F313D0">
            <w:pPr>
              <w:rPr>
                <w:rFonts w:ascii="Arial" w:hAnsi="Arial" w:cs="Arial"/>
                <w:color w:val="365F91" w:themeColor="accent1" w:themeShade="BF"/>
              </w:rPr>
            </w:pPr>
            <w:r>
              <w:rPr>
                <w:rFonts w:ascii="Arial" w:hAnsi="Arial" w:cs="Arial"/>
                <w:color w:val="365F91" w:themeColor="accent1" w:themeShade="BF"/>
              </w:rPr>
              <w:t>2014</w:t>
            </w:r>
          </w:p>
        </w:tc>
        <w:tc>
          <w:tcPr>
            <w:tcW w:w="5103" w:type="dxa"/>
          </w:tcPr>
          <w:p w14:paraId="6156B201" w14:textId="77777777" w:rsidR="004F73CC" w:rsidRPr="000E38F8" w:rsidRDefault="00C263B0">
            <w:pPr>
              <w:rPr>
                <w:rFonts w:ascii="Arial" w:hAnsi="Arial" w:cs="Arial"/>
                <w:color w:val="365F91" w:themeColor="accent1" w:themeShade="BF"/>
              </w:rPr>
            </w:pPr>
            <w:r>
              <w:rPr>
                <w:rFonts w:ascii="Arial" w:hAnsi="Arial" w:cs="Arial"/>
                <w:color w:val="365F91" w:themeColor="accent1" w:themeShade="BF"/>
              </w:rPr>
              <w:t>Adopted by Council resolution 9 December 2014</w:t>
            </w:r>
          </w:p>
        </w:tc>
        <w:tc>
          <w:tcPr>
            <w:tcW w:w="1550" w:type="dxa"/>
          </w:tcPr>
          <w:p w14:paraId="55F7C2C7" w14:textId="77777777" w:rsidR="004F73CC" w:rsidRPr="000E38F8" w:rsidRDefault="004F73CC">
            <w:pPr>
              <w:rPr>
                <w:rFonts w:ascii="Arial" w:hAnsi="Arial" w:cs="Arial"/>
                <w:color w:val="365F91" w:themeColor="accent1" w:themeShade="BF"/>
              </w:rPr>
            </w:pPr>
          </w:p>
        </w:tc>
      </w:tr>
      <w:tr w:rsidR="004F73CC" w:rsidRPr="00F947AD" w14:paraId="5AE9F9DB" w14:textId="77777777" w:rsidTr="000E38F8">
        <w:tc>
          <w:tcPr>
            <w:tcW w:w="1368" w:type="dxa"/>
          </w:tcPr>
          <w:p w14:paraId="78F53FD6" w14:textId="77777777" w:rsidR="004F73CC" w:rsidRPr="000E38F8" w:rsidRDefault="000B0867">
            <w:pPr>
              <w:rPr>
                <w:rFonts w:ascii="Arial" w:hAnsi="Arial" w:cs="Arial"/>
                <w:color w:val="365F91" w:themeColor="accent1" w:themeShade="BF"/>
              </w:rPr>
            </w:pPr>
            <w:r>
              <w:rPr>
                <w:rFonts w:ascii="Arial" w:hAnsi="Arial" w:cs="Arial"/>
                <w:color w:val="365F91" w:themeColor="accent1" w:themeShade="BF"/>
              </w:rPr>
              <w:t>Version 04</w:t>
            </w:r>
          </w:p>
        </w:tc>
        <w:tc>
          <w:tcPr>
            <w:tcW w:w="1717" w:type="dxa"/>
          </w:tcPr>
          <w:p w14:paraId="739EF11F" w14:textId="14D74986" w:rsidR="004F73CC" w:rsidRPr="000E38F8" w:rsidRDefault="00C130D6">
            <w:pPr>
              <w:rPr>
                <w:rFonts w:ascii="Arial" w:hAnsi="Arial" w:cs="Arial"/>
                <w:color w:val="365F91" w:themeColor="accent1" w:themeShade="BF"/>
              </w:rPr>
            </w:pPr>
            <w:r>
              <w:rPr>
                <w:rFonts w:ascii="Arial" w:hAnsi="Arial" w:cs="Arial"/>
                <w:color w:val="365F91" w:themeColor="accent1" w:themeShade="BF"/>
              </w:rPr>
              <w:t>2018</w:t>
            </w:r>
          </w:p>
        </w:tc>
        <w:tc>
          <w:tcPr>
            <w:tcW w:w="5103" w:type="dxa"/>
          </w:tcPr>
          <w:p w14:paraId="3395202F" w14:textId="0E0FC48E" w:rsidR="004F73CC" w:rsidRPr="000E38F8" w:rsidRDefault="000B0867" w:rsidP="00D364D6">
            <w:pPr>
              <w:rPr>
                <w:rFonts w:ascii="Arial" w:hAnsi="Arial" w:cs="Arial"/>
                <w:color w:val="365F91" w:themeColor="accent1" w:themeShade="BF"/>
              </w:rPr>
            </w:pPr>
            <w:r>
              <w:rPr>
                <w:rFonts w:ascii="Arial" w:hAnsi="Arial" w:cs="Arial"/>
                <w:color w:val="365F91" w:themeColor="accent1" w:themeShade="BF"/>
              </w:rPr>
              <w:t xml:space="preserve">Adopted by Council </w:t>
            </w:r>
            <w:r w:rsidR="00D364D6">
              <w:rPr>
                <w:rFonts w:ascii="Arial" w:hAnsi="Arial" w:cs="Arial"/>
                <w:color w:val="365F91" w:themeColor="accent1" w:themeShade="BF"/>
              </w:rPr>
              <w:t>resolution 23 January 2018</w:t>
            </w:r>
          </w:p>
        </w:tc>
        <w:tc>
          <w:tcPr>
            <w:tcW w:w="1550" w:type="dxa"/>
          </w:tcPr>
          <w:p w14:paraId="7B007088" w14:textId="77777777" w:rsidR="004F73CC" w:rsidRPr="000E38F8" w:rsidRDefault="004F73CC">
            <w:pPr>
              <w:rPr>
                <w:rFonts w:ascii="Arial" w:hAnsi="Arial" w:cs="Arial"/>
                <w:color w:val="365F91" w:themeColor="accent1" w:themeShade="BF"/>
              </w:rPr>
            </w:pPr>
          </w:p>
        </w:tc>
      </w:tr>
      <w:tr w:rsidR="00916A4F" w:rsidRPr="00F947AD" w14:paraId="5D736037" w14:textId="77777777" w:rsidTr="009947E6">
        <w:tc>
          <w:tcPr>
            <w:tcW w:w="1368" w:type="dxa"/>
          </w:tcPr>
          <w:p w14:paraId="3F3B080C" w14:textId="55C92A31" w:rsidR="00916A4F" w:rsidRPr="000E38F8" w:rsidRDefault="00916A4F" w:rsidP="00916A4F">
            <w:pPr>
              <w:rPr>
                <w:rFonts w:ascii="Arial" w:hAnsi="Arial" w:cs="Arial"/>
                <w:color w:val="365F91" w:themeColor="accent1" w:themeShade="BF"/>
              </w:rPr>
            </w:pPr>
            <w:r>
              <w:rPr>
                <w:rFonts w:ascii="Arial" w:hAnsi="Arial" w:cs="Arial"/>
                <w:color w:val="365F91" w:themeColor="accent1" w:themeShade="BF"/>
              </w:rPr>
              <w:t>Version 05</w:t>
            </w:r>
          </w:p>
        </w:tc>
        <w:tc>
          <w:tcPr>
            <w:tcW w:w="1717" w:type="dxa"/>
          </w:tcPr>
          <w:p w14:paraId="56B07E8A" w14:textId="2DC11C5E" w:rsidR="00916A4F" w:rsidRPr="000E38F8" w:rsidRDefault="00916A4F" w:rsidP="00916A4F">
            <w:pPr>
              <w:rPr>
                <w:rFonts w:ascii="Arial" w:hAnsi="Arial" w:cs="Arial"/>
                <w:color w:val="365F91" w:themeColor="accent1" w:themeShade="BF"/>
              </w:rPr>
            </w:pPr>
            <w:r>
              <w:rPr>
                <w:rFonts w:ascii="Arial" w:hAnsi="Arial" w:cs="Arial"/>
                <w:color w:val="365F91" w:themeColor="accent1" w:themeShade="BF"/>
              </w:rPr>
              <w:t>2021</w:t>
            </w:r>
          </w:p>
        </w:tc>
        <w:tc>
          <w:tcPr>
            <w:tcW w:w="5103" w:type="dxa"/>
          </w:tcPr>
          <w:p w14:paraId="4BF3473A" w14:textId="79588109" w:rsidR="00916A4F" w:rsidRPr="000E38F8" w:rsidRDefault="00916A4F" w:rsidP="00916A4F">
            <w:pPr>
              <w:rPr>
                <w:rFonts w:ascii="Arial" w:hAnsi="Arial" w:cs="Arial"/>
                <w:color w:val="365F91" w:themeColor="accent1" w:themeShade="BF"/>
              </w:rPr>
            </w:pPr>
            <w:r>
              <w:rPr>
                <w:rFonts w:ascii="Arial" w:hAnsi="Arial" w:cs="Arial"/>
                <w:color w:val="365F91" w:themeColor="accent1" w:themeShade="BF"/>
              </w:rPr>
              <w:t>Adopted by Council resolution 23 November 2021</w:t>
            </w:r>
          </w:p>
        </w:tc>
        <w:tc>
          <w:tcPr>
            <w:tcW w:w="1550" w:type="dxa"/>
          </w:tcPr>
          <w:p w14:paraId="4F0066C5" w14:textId="77777777" w:rsidR="00916A4F" w:rsidRPr="000E38F8" w:rsidRDefault="00916A4F" w:rsidP="00916A4F">
            <w:pPr>
              <w:rPr>
                <w:rFonts w:ascii="Arial" w:hAnsi="Arial" w:cs="Arial"/>
                <w:color w:val="365F91" w:themeColor="accent1" w:themeShade="BF"/>
              </w:rPr>
            </w:pPr>
          </w:p>
        </w:tc>
      </w:tr>
    </w:tbl>
    <w:p w14:paraId="5D23287D" w14:textId="77777777" w:rsidR="004F73CC" w:rsidRPr="000E38F8" w:rsidRDefault="004F73CC">
      <w:pPr>
        <w:rPr>
          <w:rFonts w:ascii="Arial" w:hAnsi="Arial" w:cs="Arial"/>
          <w:color w:val="365F91" w:themeColor="accent1" w:themeShade="BF"/>
        </w:rPr>
      </w:pPr>
    </w:p>
    <w:p w14:paraId="28D52CC3" w14:textId="77777777" w:rsidR="004F73CC" w:rsidRPr="000E38F8" w:rsidRDefault="004F73CC">
      <w:pPr>
        <w:rPr>
          <w:rFonts w:ascii="Arial" w:hAnsi="Arial" w:cs="Arial"/>
          <w:color w:val="365F91" w:themeColor="accent1" w:themeShade="BF"/>
        </w:rPr>
      </w:pPr>
    </w:p>
    <w:p w14:paraId="1522F728" w14:textId="77777777" w:rsidR="004F73CC" w:rsidRPr="000E38F8" w:rsidRDefault="004F73CC">
      <w:pPr>
        <w:rPr>
          <w:rFonts w:ascii="Arial" w:hAnsi="Arial" w:cs="Arial"/>
          <w:color w:val="365F91" w:themeColor="accent1" w:themeShade="BF"/>
          <w:sz w:val="32"/>
        </w:rPr>
      </w:pPr>
    </w:p>
    <w:p w14:paraId="7970637D" w14:textId="77777777" w:rsidR="001325F0" w:rsidRDefault="00854672">
      <w:pPr>
        <w:pStyle w:val="TOC1"/>
      </w:pPr>
      <w:r w:rsidRPr="000E38F8">
        <w:br w:type="page"/>
      </w:r>
    </w:p>
    <w:p w14:paraId="67A5A7D2" w14:textId="77777777" w:rsidR="004F73CC" w:rsidRPr="000E38F8" w:rsidRDefault="004F73CC">
      <w:pPr>
        <w:rPr>
          <w:rFonts w:ascii="Arial" w:hAnsi="Arial" w:cs="Arial"/>
          <w:color w:val="365F91" w:themeColor="accent1" w:themeShade="BF"/>
          <w:sz w:val="32"/>
        </w:rPr>
      </w:pPr>
    </w:p>
    <w:p w14:paraId="59241567" w14:textId="77777777" w:rsidR="004F73CC" w:rsidRPr="000E38F8" w:rsidRDefault="00854672">
      <w:pPr>
        <w:rPr>
          <w:rFonts w:ascii="Arial" w:hAnsi="Arial" w:cs="Arial"/>
          <w:b/>
          <w:color w:val="365F91" w:themeColor="accent1" w:themeShade="BF"/>
          <w:sz w:val="24"/>
          <w:szCs w:val="24"/>
        </w:rPr>
      </w:pPr>
      <w:r w:rsidRPr="000E38F8">
        <w:rPr>
          <w:rFonts w:ascii="Arial" w:hAnsi="Arial" w:cs="Arial"/>
          <w:b/>
          <w:color w:val="365F91" w:themeColor="accent1" w:themeShade="BF"/>
          <w:sz w:val="24"/>
          <w:szCs w:val="24"/>
        </w:rPr>
        <w:t>Table of Contents</w:t>
      </w:r>
    </w:p>
    <w:p w14:paraId="585602C2" w14:textId="77777777" w:rsidR="004F73CC" w:rsidRPr="000E38F8" w:rsidRDefault="004F73CC">
      <w:pPr>
        <w:rPr>
          <w:rFonts w:ascii="Arial" w:hAnsi="Arial" w:cs="Arial"/>
          <w:color w:val="365F91" w:themeColor="accent1" w:themeShade="BF"/>
        </w:rPr>
      </w:pPr>
    </w:p>
    <w:bookmarkStart w:id="0" w:name="_Toc65997616"/>
    <w:p w14:paraId="76B4AD5B" w14:textId="4E2339DB" w:rsidR="00674A01" w:rsidRDefault="00854672">
      <w:pPr>
        <w:pStyle w:val="TOC1"/>
        <w:rPr>
          <w:rFonts w:asciiTheme="minorHAnsi" w:eastAsiaTheme="minorEastAsia" w:hAnsiTheme="minorHAnsi" w:cstheme="minorBidi"/>
          <w:b w:val="0"/>
          <w:color w:val="auto"/>
          <w:sz w:val="22"/>
          <w:szCs w:val="22"/>
          <w:lang w:eastAsia="en-AU"/>
        </w:rPr>
      </w:pPr>
      <w:r w:rsidRPr="000E38F8">
        <w:rPr>
          <w:sz w:val="32"/>
        </w:rPr>
        <w:fldChar w:fldCharType="begin"/>
      </w:r>
      <w:r w:rsidRPr="000E38F8">
        <w:instrText xml:space="preserve"> TOC \o "1-3" \h \z </w:instrText>
      </w:r>
      <w:r w:rsidRPr="000E38F8">
        <w:rPr>
          <w:sz w:val="32"/>
        </w:rPr>
        <w:fldChar w:fldCharType="separate"/>
      </w:r>
      <w:hyperlink w:anchor="_Toc405197125" w:history="1">
        <w:r w:rsidR="00674A01" w:rsidRPr="007871F8">
          <w:rPr>
            <w:rStyle w:val="Hyperlink"/>
          </w:rPr>
          <w:t>Executive Summary</w:t>
        </w:r>
        <w:r w:rsidR="00674A01">
          <w:rPr>
            <w:webHidden/>
          </w:rPr>
          <w:tab/>
        </w:r>
        <w:r>
          <w:rPr>
            <w:webHidden/>
          </w:rPr>
          <w:fldChar w:fldCharType="begin"/>
        </w:r>
        <w:r w:rsidR="00674A01">
          <w:rPr>
            <w:webHidden/>
          </w:rPr>
          <w:instrText xml:space="preserve"> PAGEREF _Toc405197125 \h </w:instrText>
        </w:r>
        <w:r>
          <w:rPr>
            <w:webHidden/>
          </w:rPr>
        </w:r>
        <w:r>
          <w:rPr>
            <w:webHidden/>
          </w:rPr>
          <w:fldChar w:fldCharType="separate"/>
        </w:r>
        <w:r w:rsidR="009D7A55">
          <w:rPr>
            <w:webHidden/>
          </w:rPr>
          <w:t>4</w:t>
        </w:r>
        <w:r>
          <w:rPr>
            <w:webHidden/>
          </w:rPr>
          <w:fldChar w:fldCharType="end"/>
        </w:r>
      </w:hyperlink>
    </w:p>
    <w:p w14:paraId="0C6B76F2" w14:textId="386F5562" w:rsidR="00674A01" w:rsidRDefault="009A49D1">
      <w:pPr>
        <w:pStyle w:val="TOC1"/>
        <w:tabs>
          <w:tab w:val="left" w:pos="480"/>
        </w:tabs>
        <w:rPr>
          <w:rFonts w:asciiTheme="minorHAnsi" w:eastAsiaTheme="minorEastAsia" w:hAnsiTheme="minorHAnsi" w:cstheme="minorBidi"/>
          <w:b w:val="0"/>
          <w:color w:val="auto"/>
          <w:sz w:val="22"/>
          <w:szCs w:val="22"/>
          <w:lang w:eastAsia="en-AU"/>
        </w:rPr>
      </w:pPr>
      <w:hyperlink w:anchor="_Toc405197126" w:history="1">
        <w:r w:rsidR="00674A01" w:rsidRPr="007871F8">
          <w:rPr>
            <w:rStyle w:val="Hyperlink"/>
          </w:rPr>
          <w:t>1.</w:t>
        </w:r>
        <w:r w:rsidR="00674A01">
          <w:rPr>
            <w:rFonts w:asciiTheme="minorHAnsi" w:eastAsiaTheme="minorEastAsia" w:hAnsiTheme="minorHAnsi" w:cstheme="minorBidi"/>
            <w:b w:val="0"/>
            <w:color w:val="auto"/>
            <w:sz w:val="22"/>
            <w:szCs w:val="22"/>
            <w:lang w:eastAsia="en-AU"/>
          </w:rPr>
          <w:tab/>
        </w:r>
        <w:r w:rsidR="00674A01" w:rsidRPr="007871F8">
          <w:rPr>
            <w:rStyle w:val="Hyperlink"/>
          </w:rPr>
          <w:t>General</w:t>
        </w:r>
        <w:r w:rsidR="00674A01">
          <w:rPr>
            <w:webHidden/>
          </w:rPr>
          <w:tab/>
        </w:r>
        <w:r w:rsidR="00854672">
          <w:rPr>
            <w:webHidden/>
          </w:rPr>
          <w:fldChar w:fldCharType="begin"/>
        </w:r>
        <w:r w:rsidR="00674A01">
          <w:rPr>
            <w:webHidden/>
          </w:rPr>
          <w:instrText xml:space="preserve"> PAGEREF _Toc405197126 \h </w:instrText>
        </w:r>
        <w:r w:rsidR="00854672">
          <w:rPr>
            <w:webHidden/>
          </w:rPr>
        </w:r>
        <w:r w:rsidR="00854672">
          <w:rPr>
            <w:webHidden/>
          </w:rPr>
          <w:fldChar w:fldCharType="separate"/>
        </w:r>
        <w:r w:rsidR="009D7A55">
          <w:rPr>
            <w:webHidden/>
          </w:rPr>
          <w:t>5</w:t>
        </w:r>
        <w:r w:rsidR="00854672">
          <w:rPr>
            <w:webHidden/>
          </w:rPr>
          <w:fldChar w:fldCharType="end"/>
        </w:r>
      </w:hyperlink>
    </w:p>
    <w:p w14:paraId="11BED132" w14:textId="222B6DBD" w:rsidR="00674A01" w:rsidRDefault="009A49D1">
      <w:pPr>
        <w:pStyle w:val="TOC2"/>
        <w:rPr>
          <w:rFonts w:asciiTheme="minorHAnsi" w:eastAsiaTheme="minorEastAsia" w:hAnsiTheme="minorHAnsi" w:cstheme="minorBidi"/>
          <w:color w:val="auto"/>
          <w:sz w:val="22"/>
          <w:szCs w:val="22"/>
          <w:lang w:eastAsia="en-AU"/>
        </w:rPr>
      </w:pPr>
      <w:hyperlink w:anchor="_Toc405197127" w:history="1">
        <w:r w:rsidR="00674A01" w:rsidRPr="007871F8">
          <w:rPr>
            <w:rStyle w:val="Hyperlink"/>
          </w:rPr>
          <w:t>1.1</w:t>
        </w:r>
        <w:r w:rsidR="00674A01">
          <w:rPr>
            <w:rFonts w:asciiTheme="minorHAnsi" w:eastAsiaTheme="minorEastAsia" w:hAnsiTheme="minorHAnsi" w:cstheme="minorBidi"/>
            <w:color w:val="auto"/>
            <w:sz w:val="22"/>
            <w:szCs w:val="22"/>
            <w:lang w:eastAsia="en-AU"/>
          </w:rPr>
          <w:tab/>
        </w:r>
        <w:r w:rsidR="00674A01" w:rsidRPr="007871F8">
          <w:rPr>
            <w:rStyle w:val="Hyperlink"/>
          </w:rPr>
          <w:t>Introduction</w:t>
        </w:r>
        <w:r w:rsidR="00674A01">
          <w:rPr>
            <w:webHidden/>
          </w:rPr>
          <w:tab/>
        </w:r>
        <w:r w:rsidR="00854672">
          <w:rPr>
            <w:webHidden/>
          </w:rPr>
          <w:fldChar w:fldCharType="begin"/>
        </w:r>
        <w:r w:rsidR="00674A01">
          <w:rPr>
            <w:webHidden/>
          </w:rPr>
          <w:instrText xml:space="preserve"> PAGEREF _Toc405197127 \h </w:instrText>
        </w:r>
        <w:r w:rsidR="00854672">
          <w:rPr>
            <w:webHidden/>
          </w:rPr>
        </w:r>
        <w:r w:rsidR="00854672">
          <w:rPr>
            <w:webHidden/>
          </w:rPr>
          <w:fldChar w:fldCharType="separate"/>
        </w:r>
        <w:r w:rsidR="009D7A55">
          <w:rPr>
            <w:webHidden/>
          </w:rPr>
          <w:t>5</w:t>
        </w:r>
        <w:r w:rsidR="00854672">
          <w:rPr>
            <w:webHidden/>
          </w:rPr>
          <w:fldChar w:fldCharType="end"/>
        </w:r>
      </w:hyperlink>
    </w:p>
    <w:p w14:paraId="606C363E" w14:textId="771DBD07" w:rsidR="00674A01" w:rsidRDefault="009A49D1">
      <w:pPr>
        <w:pStyle w:val="TOC2"/>
        <w:rPr>
          <w:rFonts w:asciiTheme="minorHAnsi" w:eastAsiaTheme="minorEastAsia" w:hAnsiTheme="minorHAnsi" w:cstheme="minorBidi"/>
          <w:color w:val="auto"/>
          <w:sz w:val="22"/>
          <w:szCs w:val="22"/>
          <w:lang w:eastAsia="en-AU"/>
        </w:rPr>
      </w:pPr>
      <w:hyperlink w:anchor="_Toc405197128" w:history="1">
        <w:r w:rsidR="00674A01" w:rsidRPr="007871F8">
          <w:rPr>
            <w:rStyle w:val="Hyperlink"/>
          </w:rPr>
          <w:t>1.2</w:t>
        </w:r>
        <w:r w:rsidR="00674A01">
          <w:rPr>
            <w:rFonts w:asciiTheme="minorHAnsi" w:eastAsiaTheme="minorEastAsia" w:hAnsiTheme="minorHAnsi" w:cstheme="minorBidi"/>
            <w:color w:val="auto"/>
            <w:sz w:val="22"/>
            <w:szCs w:val="22"/>
            <w:lang w:eastAsia="en-AU"/>
          </w:rPr>
          <w:tab/>
        </w:r>
        <w:r w:rsidR="00674A01" w:rsidRPr="007871F8">
          <w:rPr>
            <w:rStyle w:val="Hyperlink"/>
          </w:rPr>
          <w:t>Council and Community Plans</w:t>
        </w:r>
        <w:r w:rsidR="00674A01">
          <w:rPr>
            <w:webHidden/>
          </w:rPr>
          <w:tab/>
        </w:r>
        <w:r w:rsidR="00854672">
          <w:rPr>
            <w:webHidden/>
          </w:rPr>
          <w:fldChar w:fldCharType="begin"/>
        </w:r>
        <w:r w:rsidR="00674A01">
          <w:rPr>
            <w:webHidden/>
          </w:rPr>
          <w:instrText xml:space="preserve"> PAGEREF _Toc405197128 \h </w:instrText>
        </w:r>
        <w:r w:rsidR="00854672">
          <w:rPr>
            <w:webHidden/>
          </w:rPr>
        </w:r>
        <w:r w:rsidR="00854672">
          <w:rPr>
            <w:webHidden/>
          </w:rPr>
          <w:fldChar w:fldCharType="separate"/>
        </w:r>
        <w:r w:rsidR="009D7A55">
          <w:rPr>
            <w:webHidden/>
          </w:rPr>
          <w:t>5</w:t>
        </w:r>
        <w:r w:rsidR="00854672">
          <w:rPr>
            <w:webHidden/>
          </w:rPr>
          <w:fldChar w:fldCharType="end"/>
        </w:r>
      </w:hyperlink>
    </w:p>
    <w:p w14:paraId="3269C283" w14:textId="4AE9BFC9" w:rsidR="00674A01" w:rsidRDefault="009A49D1">
      <w:pPr>
        <w:pStyle w:val="TOC2"/>
        <w:rPr>
          <w:rFonts w:asciiTheme="minorHAnsi" w:eastAsiaTheme="minorEastAsia" w:hAnsiTheme="minorHAnsi" w:cstheme="minorBidi"/>
          <w:color w:val="auto"/>
          <w:sz w:val="22"/>
          <w:szCs w:val="22"/>
          <w:lang w:eastAsia="en-AU"/>
        </w:rPr>
      </w:pPr>
      <w:hyperlink w:anchor="_Toc405197129" w:history="1">
        <w:r w:rsidR="00674A01" w:rsidRPr="007871F8">
          <w:rPr>
            <w:rStyle w:val="Hyperlink"/>
          </w:rPr>
          <w:t>1.3</w:t>
        </w:r>
        <w:r w:rsidR="00674A01">
          <w:rPr>
            <w:rFonts w:asciiTheme="minorHAnsi" w:eastAsiaTheme="minorEastAsia" w:hAnsiTheme="minorHAnsi" w:cstheme="minorBidi"/>
            <w:color w:val="auto"/>
            <w:sz w:val="22"/>
            <w:szCs w:val="22"/>
            <w:lang w:eastAsia="en-AU"/>
          </w:rPr>
          <w:tab/>
        </w:r>
        <w:r w:rsidR="00674A01" w:rsidRPr="007871F8">
          <w:rPr>
            <w:rStyle w:val="Hyperlink"/>
          </w:rPr>
          <w:t>Key Stakeholders</w:t>
        </w:r>
        <w:r w:rsidR="00674A01">
          <w:rPr>
            <w:webHidden/>
          </w:rPr>
          <w:tab/>
        </w:r>
        <w:r w:rsidR="00854672">
          <w:rPr>
            <w:webHidden/>
          </w:rPr>
          <w:fldChar w:fldCharType="begin"/>
        </w:r>
        <w:r w:rsidR="00674A01">
          <w:rPr>
            <w:webHidden/>
          </w:rPr>
          <w:instrText xml:space="preserve"> PAGEREF _Toc405197129 \h </w:instrText>
        </w:r>
        <w:r w:rsidR="00854672">
          <w:rPr>
            <w:webHidden/>
          </w:rPr>
        </w:r>
        <w:r w:rsidR="00854672">
          <w:rPr>
            <w:webHidden/>
          </w:rPr>
          <w:fldChar w:fldCharType="separate"/>
        </w:r>
        <w:r w:rsidR="009D7A55">
          <w:rPr>
            <w:webHidden/>
          </w:rPr>
          <w:t>6</w:t>
        </w:r>
        <w:r w:rsidR="00854672">
          <w:rPr>
            <w:webHidden/>
          </w:rPr>
          <w:fldChar w:fldCharType="end"/>
        </w:r>
      </w:hyperlink>
    </w:p>
    <w:p w14:paraId="1E57FB33" w14:textId="046F60CF" w:rsidR="00674A01" w:rsidRDefault="009A49D1">
      <w:pPr>
        <w:pStyle w:val="TOC2"/>
        <w:rPr>
          <w:rFonts w:asciiTheme="minorHAnsi" w:eastAsiaTheme="minorEastAsia" w:hAnsiTheme="minorHAnsi" w:cstheme="minorBidi"/>
          <w:color w:val="auto"/>
          <w:sz w:val="22"/>
          <w:szCs w:val="22"/>
          <w:lang w:eastAsia="en-AU"/>
        </w:rPr>
      </w:pPr>
      <w:hyperlink w:anchor="_Toc405197130" w:history="1">
        <w:r w:rsidR="00674A01" w:rsidRPr="007871F8">
          <w:rPr>
            <w:rStyle w:val="Hyperlink"/>
          </w:rPr>
          <w:t>1.4</w:t>
        </w:r>
        <w:r w:rsidR="00674A01">
          <w:rPr>
            <w:rFonts w:asciiTheme="minorHAnsi" w:eastAsiaTheme="minorEastAsia" w:hAnsiTheme="minorHAnsi" w:cstheme="minorBidi"/>
            <w:color w:val="auto"/>
            <w:sz w:val="22"/>
            <w:szCs w:val="22"/>
            <w:lang w:eastAsia="en-AU"/>
          </w:rPr>
          <w:tab/>
        </w:r>
        <w:r w:rsidR="00674A01" w:rsidRPr="007871F8">
          <w:rPr>
            <w:rStyle w:val="Hyperlink"/>
          </w:rPr>
          <w:t>Meaning of Terms</w:t>
        </w:r>
        <w:r w:rsidR="00674A01">
          <w:rPr>
            <w:webHidden/>
          </w:rPr>
          <w:tab/>
        </w:r>
        <w:r w:rsidR="00854672">
          <w:rPr>
            <w:webHidden/>
          </w:rPr>
          <w:fldChar w:fldCharType="begin"/>
        </w:r>
        <w:r w:rsidR="00674A01">
          <w:rPr>
            <w:webHidden/>
          </w:rPr>
          <w:instrText xml:space="preserve"> PAGEREF _Toc405197130 \h </w:instrText>
        </w:r>
        <w:r w:rsidR="00854672">
          <w:rPr>
            <w:webHidden/>
          </w:rPr>
        </w:r>
        <w:r w:rsidR="00854672">
          <w:rPr>
            <w:webHidden/>
          </w:rPr>
          <w:fldChar w:fldCharType="separate"/>
        </w:r>
        <w:r w:rsidR="009D7A55">
          <w:rPr>
            <w:webHidden/>
          </w:rPr>
          <w:t>7</w:t>
        </w:r>
        <w:r w:rsidR="00854672">
          <w:rPr>
            <w:webHidden/>
          </w:rPr>
          <w:fldChar w:fldCharType="end"/>
        </w:r>
      </w:hyperlink>
    </w:p>
    <w:p w14:paraId="304CA4AD" w14:textId="5968C714" w:rsidR="00674A01" w:rsidRDefault="009A49D1">
      <w:pPr>
        <w:pStyle w:val="TOC2"/>
        <w:rPr>
          <w:rFonts w:asciiTheme="minorHAnsi" w:eastAsiaTheme="minorEastAsia" w:hAnsiTheme="minorHAnsi" w:cstheme="minorBidi"/>
          <w:color w:val="auto"/>
          <w:sz w:val="22"/>
          <w:szCs w:val="22"/>
          <w:lang w:eastAsia="en-AU"/>
        </w:rPr>
      </w:pPr>
      <w:hyperlink w:anchor="_Toc405197131" w:history="1">
        <w:r w:rsidR="00674A01" w:rsidRPr="007871F8">
          <w:rPr>
            <w:rStyle w:val="Hyperlink"/>
          </w:rPr>
          <w:t>1.5</w:t>
        </w:r>
        <w:r w:rsidR="00674A01">
          <w:rPr>
            <w:rFonts w:asciiTheme="minorHAnsi" w:eastAsiaTheme="minorEastAsia" w:hAnsiTheme="minorHAnsi" w:cstheme="minorBidi"/>
            <w:color w:val="auto"/>
            <w:sz w:val="22"/>
            <w:szCs w:val="22"/>
            <w:lang w:eastAsia="en-AU"/>
          </w:rPr>
          <w:tab/>
        </w:r>
        <w:r w:rsidR="00674A01" w:rsidRPr="007871F8">
          <w:rPr>
            <w:rStyle w:val="Hyperlink"/>
          </w:rPr>
          <w:t>Purpose of the Road Management Plan</w:t>
        </w:r>
        <w:r w:rsidR="00674A01">
          <w:rPr>
            <w:webHidden/>
          </w:rPr>
          <w:tab/>
        </w:r>
        <w:r w:rsidR="00854672">
          <w:rPr>
            <w:webHidden/>
          </w:rPr>
          <w:fldChar w:fldCharType="begin"/>
        </w:r>
        <w:r w:rsidR="00674A01">
          <w:rPr>
            <w:webHidden/>
          </w:rPr>
          <w:instrText xml:space="preserve"> PAGEREF _Toc405197131 \h </w:instrText>
        </w:r>
        <w:r w:rsidR="00854672">
          <w:rPr>
            <w:webHidden/>
          </w:rPr>
        </w:r>
        <w:r w:rsidR="00854672">
          <w:rPr>
            <w:webHidden/>
          </w:rPr>
          <w:fldChar w:fldCharType="separate"/>
        </w:r>
        <w:r w:rsidR="009D7A55">
          <w:rPr>
            <w:webHidden/>
          </w:rPr>
          <w:t>8</w:t>
        </w:r>
        <w:r w:rsidR="00854672">
          <w:rPr>
            <w:webHidden/>
          </w:rPr>
          <w:fldChar w:fldCharType="end"/>
        </w:r>
      </w:hyperlink>
    </w:p>
    <w:p w14:paraId="07564FD3" w14:textId="4B606564" w:rsidR="00674A01" w:rsidRDefault="009A49D1">
      <w:pPr>
        <w:pStyle w:val="TOC1"/>
        <w:rPr>
          <w:rFonts w:asciiTheme="minorHAnsi" w:eastAsiaTheme="minorEastAsia" w:hAnsiTheme="minorHAnsi" w:cstheme="minorBidi"/>
          <w:b w:val="0"/>
          <w:color w:val="auto"/>
          <w:sz w:val="22"/>
          <w:szCs w:val="22"/>
          <w:lang w:eastAsia="en-AU"/>
        </w:rPr>
      </w:pPr>
      <w:hyperlink w:anchor="_Toc405197132" w:history="1">
        <w:r w:rsidR="00674A01" w:rsidRPr="007871F8">
          <w:rPr>
            <w:rStyle w:val="Hyperlink"/>
          </w:rPr>
          <w:t>2.   Roads and Pathways subject to the RMP</w:t>
        </w:r>
        <w:r w:rsidR="00674A01">
          <w:rPr>
            <w:webHidden/>
          </w:rPr>
          <w:tab/>
        </w:r>
        <w:r w:rsidR="00854672">
          <w:rPr>
            <w:webHidden/>
          </w:rPr>
          <w:fldChar w:fldCharType="begin"/>
        </w:r>
        <w:r w:rsidR="00674A01">
          <w:rPr>
            <w:webHidden/>
          </w:rPr>
          <w:instrText xml:space="preserve"> PAGEREF _Toc405197132 \h </w:instrText>
        </w:r>
        <w:r w:rsidR="00854672">
          <w:rPr>
            <w:webHidden/>
          </w:rPr>
        </w:r>
        <w:r w:rsidR="00854672">
          <w:rPr>
            <w:webHidden/>
          </w:rPr>
          <w:fldChar w:fldCharType="separate"/>
        </w:r>
        <w:r w:rsidR="009D7A55">
          <w:rPr>
            <w:webHidden/>
          </w:rPr>
          <w:t>9</w:t>
        </w:r>
        <w:r w:rsidR="00854672">
          <w:rPr>
            <w:webHidden/>
          </w:rPr>
          <w:fldChar w:fldCharType="end"/>
        </w:r>
      </w:hyperlink>
    </w:p>
    <w:p w14:paraId="1541165D" w14:textId="4C1E9447" w:rsidR="00674A01" w:rsidRDefault="009A49D1">
      <w:pPr>
        <w:pStyle w:val="TOC2"/>
        <w:rPr>
          <w:rFonts w:asciiTheme="minorHAnsi" w:eastAsiaTheme="minorEastAsia" w:hAnsiTheme="minorHAnsi" w:cstheme="minorBidi"/>
          <w:color w:val="auto"/>
          <w:sz w:val="22"/>
          <w:szCs w:val="22"/>
          <w:lang w:eastAsia="en-AU"/>
        </w:rPr>
      </w:pPr>
      <w:hyperlink w:anchor="_Toc405197133" w:history="1">
        <w:r w:rsidR="00674A01" w:rsidRPr="007871F8">
          <w:rPr>
            <w:rStyle w:val="Hyperlink"/>
          </w:rPr>
          <w:t>2.1</w:t>
        </w:r>
        <w:r w:rsidR="00674A01">
          <w:rPr>
            <w:rFonts w:asciiTheme="minorHAnsi" w:eastAsiaTheme="minorEastAsia" w:hAnsiTheme="minorHAnsi" w:cstheme="minorBidi"/>
            <w:color w:val="auto"/>
            <w:sz w:val="22"/>
            <w:szCs w:val="22"/>
            <w:lang w:eastAsia="en-AU"/>
          </w:rPr>
          <w:tab/>
        </w:r>
        <w:r w:rsidR="00674A01" w:rsidRPr="007871F8">
          <w:rPr>
            <w:rStyle w:val="Hyperlink"/>
          </w:rPr>
          <w:t>Register of Public Roads</w:t>
        </w:r>
        <w:r w:rsidR="00674A01">
          <w:rPr>
            <w:webHidden/>
          </w:rPr>
          <w:tab/>
        </w:r>
        <w:r w:rsidR="00854672">
          <w:rPr>
            <w:webHidden/>
          </w:rPr>
          <w:fldChar w:fldCharType="begin"/>
        </w:r>
        <w:r w:rsidR="00674A01">
          <w:rPr>
            <w:webHidden/>
          </w:rPr>
          <w:instrText xml:space="preserve"> PAGEREF _Toc405197133 \h </w:instrText>
        </w:r>
        <w:r w:rsidR="00854672">
          <w:rPr>
            <w:webHidden/>
          </w:rPr>
        </w:r>
        <w:r w:rsidR="00854672">
          <w:rPr>
            <w:webHidden/>
          </w:rPr>
          <w:fldChar w:fldCharType="separate"/>
        </w:r>
        <w:r w:rsidR="009D7A55">
          <w:rPr>
            <w:webHidden/>
          </w:rPr>
          <w:t>9</w:t>
        </w:r>
        <w:r w:rsidR="00854672">
          <w:rPr>
            <w:webHidden/>
          </w:rPr>
          <w:fldChar w:fldCharType="end"/>
        </w:r>
      </w:hyperlink>
    </w:p>
    <w:p w14:paraId="7D03B6E9" w14:textId="4C2B57A9" w:rsidR="00674A01" w:rsidRDefault="009A49D1">
      <w:pPr>
        <w:pStyle w:val="TOC2"/>
        <w:rPr>
          <w:rFonts w:asciiTheme="minorHAnsi" w:eastAsiaTheme="minorEastAsia" w:hAnsiTheme="minorHAnsi" w:cstheme="minorBidi"/>
          <w:color w:val="auto"/>
          <w:sz w:val="22"/>
          <w:szCs w:val="22"/>
          <w:lang w:eastAsia="en-AU"/>
        </w:rPr>
      </w:pPr>
      <w:hyperlink w:anchor="_Toc405197134" w:history="1">
        <w:r w:rsidR="00674A01" w:rsidRPr="007871F8">
          <w:rPr>
            <w:rStyle w:val="Hyperlink"/>
          </w:rPr>
          <w:t>2.2</w:t>
        </w:r>
        <w:r w:rsidR="00674A01">
          <w:rPr>
            <w:rFonts w:asciiTheme="minorHAnsi" w:eastAsiaTheme="minorEastAsia" w:hAnsiTheme="minorHAnsi" w:cstheme="minorBidi"/>
            <w:color w:val="auto"/>
            <w:sz w:val="22"/>
            <w:szCs w:val="22"/>
            <w:lang w:eastAsia="en-AU"/>
          </w:rPr>
          <w:tab/>
        </w:r>
        <w:r w:rsidR="00674A01" w:rsidRPr="007871F8">
          <w:rPr>
            <w:rStyle w:val="Hyperlink"/>
          </w:rPr>
          <w:t>Road Hierarchy</w:t>
        </w:r>
        <w:r w:rsidR="00674A01">
          <w:rPr>
            <w:webHidden/>
          </w:rPr>
          <w:tab/>
        </w:r>
        <w:r w:rsidR="00854672">
          <w:rPr>
            <w:webHidden/>
          </w:rPr>
          <w:fldChar w:fldCharType="begin"/>
        </w:r>
        <w:r w:rsidR="00674A01">
          <w:rPr>
            <w:webHidden/>
          </w:rPr>
          <w:instrText xml:space="preserve"> PAGEREF _Toc405197134 \h </w:instrText>
        </w:r>
        <w:r w:rsidR="00854672">
          <w:rPr>
            <w:webHidden/>
          </w:rPr>
        </w:r>
        <w:r w:rsidR="00854672">
          <w:rPr>
            <w:webHidden/>
          </w:rPr>
          <w:fldChar w:fldCharType="separate"/>
        </w:r>
        <w:r w:rsidR="009D7A55">
          <w:rPr>
            <w:webHidden/>
          </w:rPr>
          <w:t>9</w:t>
        </w:r>
        <w:r w:rsidR="00854672">
          <w:rPr>
            <w:webHidden/>
          </w:rPr>
          <w:fldChar w:fldCharType="end"/>
        </w:r>
      </w:hyperlink>
    </w:p>
    <w:p w14:paraId="128D13A4" w14:textId="35CECF81" w:rsidR="00674A01" w:rsidRDefault="009A49D1">
      <w:pPr>
        <w:pStyle w:val="TOC2"/>
        <w:rPr>
          <w:rFonts w:asciiTheme="minorHAnsi" w:eastAsiaTheme="minorEastAsia" w:hAnsiTheme="minorHAnsi" w:cstheme="minorBidi"/>
          <w:color w:val="auto"/>
          <w:sz w:val="22"/>
          <w:szCs w:val="22"/>
          <w:lang w:eastAsia="en-AU"/>
        </w:rPr>
      </w:pPr>
      <w:hyperlink w:anchor="_Toc405197135" w:history="1">
        <w:r w:rsidR="00674A01" w:rsidRPr="007871F8">
          <w:rPr>
            <w:rStyle w:val="Hyperlink"/>
          </w:rPr>
          <w:t>2.3</w:t>
        </w:r>
        <w:r w:rsidR="00674A01">
          <w:rPr>
            <w:rFonts w:asciiTheme="minorHAnsi" w:eastAsiaTheme="minorEastAsia" w:hAnsiTheme="minorHAnsi" w:cstheme="minorBidi"/>
            <w:color w:val="auto"/>
            <w:sz w:val="22"/>
            <w:szCs w:val="22"/>
            <w:lang w:eastAsia="en-AU"/>
          </w:rPr>
          <w:tab/>
        </w:r>
        <w:r w:rsidR="00674A01" w:rsidRPr="007871F8">
          <w:rPr>
            <w:rStyle w:val="Hyperlink"/>
          </w:rPr>
          <w:t>Pathway Hierarchy</w:t>
        </w:r>
        <w:r w:rsidR="00674A01">
          <w:rPr>
            <w:webHidden/>
          </w:rPr>
          <w:tab/>
        </w:r>
        <w:r w:rsidR="00854672">
          <w:rPr>
            <w:webHidden/>
          </w:rPr>
          <w:fldChar w:fldCharType="begin"/>
        </w:r>
        <w:r w:rsidR="00674A01">
          <w:rPr>
            <w:webHidden/>
          </w:rPr>
          <w:instrText xml:space="preserve"> PAGEREF _Toc405197135 \h </w:instrText>
        </w:r>
        <w:r w:rsidR="00854672">
          <w:rPr>
            <w:webHidden/>
          </w:rPr>
        </w:r>
        <w:r w:rsidR="00854672">
          <w:rPr>
            <w:webHidden/>
          </w:rPr>
          <w:fldChar w:fldCharType="separate"/>
        </w:r>
        <w:r w:rsidR="009D7A55">
          <w:rPr>
            <w:webHidden/>
          </w:rPr>
          <w:t>10</w:t>
        </w:r>
        <w:r w:rsidR="00854672">
          <w:rPr>
            <w:webHidden/>
          </w:rPr>
          <w:fldChar w:fldCharType="end"/>
        </w:r>
      </w:hyperlink>
    </w:p>
    <w:p w14:paraId="49372BF5" w14:textId="59FB4AEC" w:rsidR="00674A01" w:rsidRDefault="009A49D1">
      <w:pPr>
        <w:pStyle w:val="TOC2"/>
        <w:rPr>
          <w:rFonts w:asciiTheme="minorHAnsi" w:eastAsiaTheme="minorEastAsia" w:hAnsiTheme="minorHAnsi" w:cstheme="minorBidi"/>
          <w:color w:val="auto"/>
          <w:sz w:val="22"/>
          <w:szCs w:val="22"/>
          <w:lang w:eastAsia="en-AU"/>
        </w:rPr>
      </w:pPr>
      <w:hyperlink w:anchor="_Toc405197136" w:history="1">
        <w:r w:rsidR="00674A01" w:rsidRPr="007871F8">
          <w:rPr>
            <w:rStyle w:val="Hyperlink"/>
          </w:rPr>
          <w:t>2.4</w:t>
        </w:r>
        <w:r w:rsidR="00674A01">
          <w:rPr>
            <w:rFonts w:asciiTheme="minorHAnsi" w:eastAsiaTheme="minorEastAsia" w:hAnsiTheme="minorHAnsi" w:cstheme="minorBidi"/>
            <w:color w:val="auto"/>
            <w:sz w:val="22"/>
            <w:szCs w:val="22"/>
            <w:lang w:eastAsia="en-AU"/>
          </w:rPr>
          <w:tab/>
        </w:r>
        <w:r w:rsidR="00674A01" w:rsidRPr="007871F8">
          <w:rPr>
            <w:rStyle w:val="Hyperlink"/>
          </w:rPr>
          <w:t>Codes of Practice &amp; Agreements</w:t>
        </w:r>
        <w:r w:rsidR="00674A01">
          <w:rPr>
            <w:webHidden/>
          </w:rPr>
          <w:tab/>
        </w:r>
        <w:r w:rsidR="00854672">
          <w:rPr>
            <w:webHidden/>
          </w:rPr>
          <w:fldChar w:fldCharType="begin"/>
        </w:r>
        <w:r w:rsidR="00674A01">
          <w:rPr>
            <w:webHidden/>
          </w:rPr>
          <w:instrText xml:space="preserve"> PAGEREF _Toc405197136 \h </w:instrText>
        </w:r>
        <w:r w:rsidR="00854672">
          <w:rPr>
            <w:webHidden/>
          </w:rPr>
        </w:r>
        <w:r w:rsidR="00854672">
          <w:rPr>
            <w:webHidden/>
          </w:rPr>
          <w:fldChar w:fldCharType="separate"/>
        </w:r>
        <w:r w:rsidR="009D7A55">
          <w:rPr>
            <w:webHidden/>
          </w:rPr>
          <w:t>10</w:t>
        </w:r>
        <w:r w:rsidR="00854672">
          <w:rPr>
            <w:webHidden/>
          </w:rPr>
          <w:fldChar w:fldCharType="end"/>
        </w:r>
      </w:hyperlink>
    </w:p>
    <w:p w14:paraId="649E2461" w14:textId="23AA412E" w:rsidR="00674A01" w:rsidRDefault="009A49D1">
      <w:pPr>
        <w:pStyle w:val="TOC1"/>
        <w:rPr>
          <w:rFonts w:asciiTheme="minorHAnsi" w:eastAsiaTheme="minorEastAsia" w:hAnsiTheme="minorHAnsi" w:cstheme="minorBidi"/>
          <w:b w:val="0"/>
          <w:color w:val="auto"/>
          <w:sz w:val="22"/>
          <w:szCs w:val="22"/>
          <w:lang w:eastAsia="en-AU"/>
        </w:rPr>
      </w:pPr>
      <w:hyperlink w:anchor="_Toc405197137" w:history="1">
        <w:r w:rsidR="00674A01" w:rsidRPr="007871F8">
          <w:rPr>
            <w:rStyle w:val="Hyperlink"/>
          </w:rPr>
          <w:t>3.   Level of Service</w:t>
        </w:r>
        <w:r w:rsidR="00674A01">
          <w:rPr>
            <w:webHidden/>
          </w:rPr>
          <w:tab/>
        </w:r>
        <w:r w:rsidR="00854672">
          <w:rPr>
            <w:webHidden/>
          </w:rPr>
          <w:fldChar w:fldCharType="begin"/>
        </w:r>
        <w:r w:rsidR="00674A01">
          <w:rPr>
            <w:webHidden/>
          </w:rPr>
          <w:instrText xml:space="preserve"> PAGEREF _Toc405197137 \h </w:instrText>
        </w:r>
        <w:r w:rsidR="00854672">
          <w:rPr>
            <w:webHidden/>
          </w:rPr>
        </w:r>
        <w:r w:rsidR="00854672">
          <w:rPr>
            <w:webHidden/>
          </w:rPr>
          <w:fldChar w:fldCharType="separate"/>
        </w:r>
        <w:r w:rsidR="009D7A55">
          <w:rPr>
            <w:webHidden/>
          </w:rPr>
          <w:t>12</w:t>
        </w:r>
        <w:r w:rsidR="00854672">
          <w:rPr>
            <w:webHidden/>
          </w:rPr>
          <w:fldChar w:fldCharType="end"/>
        </w:r>
      </w:hyperlink>
    </w:p>
    <w:p w14:paraId="21E676EE" w14:textId="55933F4D" w:rsidR="00674A01" w:rsidRDefault="009A49D1">
      <w:pPr>
        <w:pStyle w:val="TOC2"/>
        <w:rPr>
          <w:rFonts w:asciiTheme="minorHAnsi" w:eastAsiaTheme="minorEastAsia" w:hAnsiTheme="minorHAnsi" w:cstheme="minorBidi"/>
          <w:color w:val="auto"/>
          <w:sz w:val="22"/>
          <w:szCs w:val="22"/>
          <w:lang w:eastAsia="en-AU"/>
        </w:rPr>
      </w:pPr>
      <w:hyperlink w:anchor="_Toc405197138" w:history="1">
        <w:r w:rsidR="00674A01" w:rsidRPr="007871F8">
          <w:rPr>
            <w:rStyle w:val="Hyperlink"/>
          </w:rPr>
          <w:t>3.1</w:t>
        </w:r>
        <w:r w:rsidR="00674A01">
          <w:rPr>
            <w:rFonts w:asciiTheme="minorHAnsi" w:eastAsiaTheme="minorEastAsia" w:hAnsiTheme="minorHAnsi" w:cstheme="minorBidi"/>
            <w:color w:val="auto"/>
            <w:sz w:val="22"/>
            <w:szCs w:val="22"/>
            <w:lang w:eastAsia="en-AU"/>
          </w:rPr>
          <w:tab/>
        </w:r>
        <w:r w:rsidR="00674A01" w:rsidRPr="007871F8">
          <w:rPr>
            <w:rStyle w:val="Hyperlink"/>
          </w:rPr>
          <w:t>Policies, Strategies and Procedures</w:t>
        </w:r>
        <w:r w:rsidR="00674A01">
          <w:rPr>
            <w:webHidden/>
          </w:rPr>
          <w:tab/>
        </w:r>
        <w:r w:rsidR="00854672">
          <w:rPr>
            <w:webHidden/>
          </w:rPr>
          <w:fldChar w:fldCharType="begin"/>
        </w:r>
        <w:r w:rsidR="00674A01">
          <w:rPr>
            <w:webHidden/>
          </w:rPr>
          <w:instrText xml:space="preserve"> PAGEREF _Toc405197138 \h </w:instrText>
        </w:r>
        <w:r w:rsidR="00854672">
          <w:rPr>
            <w:webHidden/>
          </w:rPr>
        </w:r>
        <w:r w:rsidR="00854672">
          <w:rPr>
            <w:webHidden/>
          </w:rPr>
          <w:fldChar w:fldCharType="separate"/>
        </w:r>
        <w:r w:rsidR="009D7A55">
          <w:rPr>
            <w:webHidden/>
          </w:rPr>
          <w:t>12</w:t>
        </w:r>
        <w:r w:rsidR="00854672">
          <w:rPr>
            <w:webHidden/>
          </w:rPr>
          <w:fldChar w:fldCharType="end"/>
        </w:r>
      </w:hyperlink>
    </w:p>
    <w:p w14:paraId="216D4C33" w14:textId="0CF052A7" w:rsidR="00674A01" w:rsidRDefault="009A49D1">
      <w:pPr>
        <w:pStyle w:val="TOC2"/>
        <w:rPr>
          <w:rFonts w:asciiTheme="minorHAnsi" w:eastAsiaTheme="minorEastAsia" w:hAnsiTheme="minorHAnsi" w:cstheme="minorBidi"/>
          <w:color w:val="auto"/>
          <w:sz w:val="22"/>
          <w:szCs w:val="22"/>
          <w:lang w:eastAsia="en-AU"/>
        </w:rPr>
      </w:pPr>
      <w:hyperlink w:anchor="_Toc405197139" w:history="1">
        <w:r w:rsidR="00674A01" w:rsidRPr="007871F8">
          <w:rPr>
            <w:rStyle w:val="Hyperlink"/>
          </w:rPr>
          <w:t>3.2</w:t>
        </w:r>
        <w:r w:rsidR="00674A01">
          <w:rPr>
            <w:rFonts w:asciiTheme="minorHAnsi" w:eastAsiaTheme="minorEastAsia" w:hAnsiTheme="minorHAnsi" w:cstheme="minorBidi"/>
            <w:color w:val="auto"/>
            <w:sz w:val="22"/>
            <w:szCs w:val="22"/>
            <w:lang w:eastAsia="en-AU"/>
          </w:rPr>
          <w:tab/>
        </w:r>
        <w:r w:rsidR="00674A01" w:rsidRPr="007871F8">
          <w:rPr>
            <w:rStyle w:val="Hyperlink"/>
          </w:rPr>
          <w:t>Inspections</w:t>
        </w:r>
        <w:r w:rsidR="00674A01">
          <w:rPr>
            <w:webHidden/>
          </w:rPr>
          <w:tab/>
        </w:r>
        <w:r w:rsidR="00854672">
          <w:rPr>
            <w:webHidden/>
          </w:rPr>
          <w:fldChar w:fldCharType="begin"/>
        </w:r>
        <w:r w:rsidR="00674A01">
          <w:rPr>
            <w:webHidden/>
          </w:rPr>
          <w:instrText xml:space="preserve"> PAGEREF _Toc405197139 \h </w:instrText>
        </w:r>
        <w:r w:rsidR="00854672">
          <w:rPr>
            <w:webHidden/>
          </w:rPr>
        </w:r>
        <w:r w:rsidR="00854672">
          <w:rPr>
            <w:webHidden/>
          </w:rPr>
          <w:fldChar w:fldCharType="separate"/>
        </w:r>
        <w:r w:rsidR="009D7A55">
          <w:rPr>
            <w:webHidden/>
          </w:rPr>
          <w:t>12</w:t>
        </w:r>
        <w:r w:rsidR="00854672">
          <w:rPr>
            <w:webHidden/>
          </w:rPr>
          <w:fldChar w:fldCharType="end"/>
        </w:r>
      </w:hyperlink>
    </w:p>
    <w:p w14:paraId="7910FBCB" w14:textId="7A9F96CC" w:rsidR="00674A01" w:rsidRDefault="009A49D1">
      <w:pPr>
        <w:pStyle w:val="TOC2"/>
        <w:rPr>
          <w:rFonts w:asciiTheme="minorHAnsi" w:eastAsiaTheme="minorEastAsia" w:hAnsiTheme="minorHAnsi" w:cstheme="minorBidi"/>
          <w:color w:val="auto"/>
          <w:sz w:val="22"/>
          <w:szCs w:val="22"/>
          <w:lang w:eastAsia="en-AU"/>
        </w:rPr>
      </w:pPr>
      <w:hyperlink w:anchor="_Toc405197140" w:history="1">
        <w:r w:rsidR="00674A01" w:rsidRPr="007871F8">
          <w:rPr>
            <w:rStyle w:val="Hyperlink"/>
          </w:rPr>
          <w:t>3.3</w:t>
        </w:r>
        <w:r w:rsidR="00674A01">
          <w:rPr>
            <w:rFonts w:asciiTheme="minorHAnsi" w:eastAsiaTheme="minorEastAsia" w:hAnsiTheme="minorHAnsi" w:cstheme="minorBidi"/>
            <w:color w:val="auto"/>
            <w:sz w:val="22"/>
            <w:szCs w:val="22"/>
            <w:lang w:eastAsia="en-AU"/>
          </w:rPr>
          <w:tab/>
        </w:r>
        <w:r w:rsidR="00674A01" w:rsidRPr="007871F8">
          <w:rPr>
            <w:rStyle w:val="Hyperlink"/>
          </w:rPr>
          <w:t>Level of Service Review</w:t>
        </w:r>
        <w:r w:rsidR="00674A01">
          <w:rPr>
            <w:webHidden/>
          </w:rPr>
          <w:tab/>
        </w:r>
        <w:r w:rsidR="00854672">
          <w:rPr>
            <w:webHidden/>
          </w:rPr>
          <w:fldChar w:fldCharType="begin"/>
        </w:r>
        <w:r w:rsidR="00674A01">
          <w:rPr>
            <w:webHidden/>
          </w:rPr>
          <w:instrText xml:space="preserve"> PAGEREF _Toc405197140 \h </w:instrText>
        </w:r>
        <w:r w:rsidR="00854672">
          <w:rPr>
            <w:webHidden/>
          </w:rPr>
        </w:r>
        <w:r w:rsidR="00854672">
          <w:rPr>
            <w:webHidden/>
          </w:rPr>
          <w:fldChar w:fldCharType="separate"/>
        </w:r>
        <w:r w:rsidR="009D7A55">
          <w:rPr>
            <w:webHidden/>
          </w:rPr>
          <w:t>12</w:t>
        </w:r>
        <w:r w:rsidR="00854672">
          <w:rPr>
            <w:webHidden/>
          </w:rPr>
          <w:fldChar w:fldCharType="end"/>
        </w:r>
      </w:hyperlink>
    </w:p>
    <w:p w14:paraId="1B988E96" w14:textId="576910E9" w:rsidR="00674A01" w:rsidRDefault="009A49D1">
      <w:pPr>
        <w:pStyle w:val="TOC2"/>
        <w:rPr>
          <w:rFonts w:asciiTheme="minorHAnsi" w:eastAsiaTheme="minorEastAsia" w:hAnsiTheme="minorHAnsi" w:cstheme="minorBidi"/>
          <w:color w:val="auto"/>
          <w:sz w:val="22"/>
          <w:szCs w:val="22"/>
          <w:lang w:eastAsia="en-AU"/>
        </w:rPr>
      </w:pPr>
      <w:hyperlink w:anchor="_Toc405197141" w:history="1">
        <w:r w:rsidR="00674A01" w:rsidRPr="007871F8">
          <w:rPr>
            <w:rStyle w:val="Hyperlink"/>
          </w:rPr>
          <w:t>3.4</w:t>
        </w:r>
        <w:r w:rsidR="00674A01">
          <w:rPr>
            <w:rFonts w:asciiTheme="minorHAnsi" w:eastAsiaTheme="minorEastAsia" w:hAnsiTheme="minorHAnsi" w:cstheme="minorBidi"/>
            <w:color w:val="auto"/>
            <w:sz w:val="22"/>
            <w:szCs w:val="22"/>
            <w:lang w:eastAsia="en-AU"/>
          </w:rPr>
          <w:tab/>
        </w:r>
        <w:r w:rsidR="00674A01" w:rsidRPr="007871F8">
          <w:rPr>
            <w:rStyle w:val="Hyperlink"/>
          </w:rPr>
          <w:t>Standards of Maintenance</w:t>
        </w:r>
        <w:r w:rsidR="00674A01">
          <w:rPr>
            <w:webHidden/>
          </w:rPr>
          <w:tab/>
        </w:r>
        <w:r w:rsidR="00854672">
          <w:rPr>
            <w:webHidden/>
          </w:rPr>
          <w:fldChar w:fldCharType="begin"/>
        </w:r>
        <w:r w:rsidR="00674A01">
          <w:rPr>
            <w:webHidden/>
          </w:rPr>
          <w:instrText xml:space="preserve"> PAGEREF _Toc405197141 \h </w:instrText>
        </w:r>
        <w:r w:rsidR="00854672">
          <w:rPr>
            <w:webHidden/>
          </w:rPr>
        </w:r>
        <w:r w:rsidR="00854672">
          <w:rPr>
            <w:webHidden/>
          </w:rPr>
          <w:fldChar w:fldCharType="separate"/>
        </w:r>
        <w:r w:rsidR="009D7A55">
          <w:rPr>
            <w:webHidden/>
          </w:rPr>
          <w:t>12</w:t>
        </w:r>
        <w:r w:rsidR="00854672">
          <w:rPr>
            <w:webHidden/>
          </w:rPr>
          <w:fldChar w:fldCharType="end"/>
        </w:r>
      </w:hyperlink>
    </w:p>
    <w:p w14:paraId="46A2E370" w14:textId="74BA9DC6" w:rsidR="00674A01" w:rsidRDefault="009A49D1">
      <w:pPr>
        <w:pStyle w:val="TOC2"/>
        <w:rPr>
          <w:rFonts w:asciiTheme="minorHAnsi" w:eastAsiaTheme="minorEastAsia" w:hAnsiTheme="minorHAnsi" w:cstheme="minorBidi"/>
          <w:color w:val="auto"/>
          <w:sz w:val="22"/>
          <w:szCs w:val="22"/>
          <w:lang w:eastAsia="en-AU"/>
        </w:rPr>
      </w:pPr>
      <w:hyperlink w:anchor="_Toc405197142" w:history="1">
        <w:r w:rsidR="00674A01" w:rsidRPr="007871F8">
          <w:rPr>
            <w:rStyle w:val="Hyperlink"/>
          </w:rPr>
          <w:t>3.5</w:t>
        </w:r>
        <w:r w:rsidR="00674A01">
          <w:rPr>
            <w:rFonts w:asciiTheme="minorHAnsi" w:eastAsiaTheme="minorEastAsia" w:hAnsiTheme="minorHAnsi" w:cstheme="minorBidi"/>
            <w:color w:val="auto"/>
            <w:sz w:val="22"/>
            <w:szCs w:val="22"/>
            <w:lang w:eastAsia="en-AU"/>
          </w:rPr>
          <w:tab/>
        </w:r>
        <w:r w:rsidR="00674A01" w:rsidRPr="007871F8">
          <w:rPr>
            <w:rStyle w:val="Hyperlink"/>
          </w:rPr>
          <w:t>Exceptional Circumstances</w:t>
        </w:r>
        <w:r w:rsidR="00674A01">
          <w:rPr>
            <w:webHidden/>
          </w:rPr>
          <w:tab/>
        </w:r>
        <w:r w:rsidR="00854672">
          <w:rPr>
            <w:webHidden/>
          </w:rPr>
          <w:fldChar w:fldCharType="begin"/>
        </w:r>
        <w:r w:rsidR="00674A01">
          <w:rPr>
            <w:webHidden/>
          </w:rPr>
          <w:instrText xml:space="preserve"> PAGEREF _Toc405197142 \h </w:instrText>
        </w:r>
        <w:r w:rsidR="00854672">
          <w:rPr>
            <w:webHidden/>
          </w:rPr>
        </w:r>
        <w:r w:rsidR="00854672">
          <w:rPr>
            <w:webHidden/>
          </w:rPr>
          <w:fldChar w:fldCharType="separate"/>
        </w:r>
        <w:r w:rsidR="009D7A55">
          <w:rPr>
            <w:webHidden/>
          </w:rPr>
          <w:t>13</w:t>
        </w:r>
        <w:r w:rsidR="00854672">
          <w:rPr>
            <w:webHidden/>
          </w:rPr>
          <w:fldChar w:fldCharType="end"/>
        </w:r>
      </w:hyperlink>
    </w:p>
    <w:p w14:paraId="71FC1C72" w14:textId="36439AAF" w:rsidR="00674A01" w:rsidRDefault="009A49D1">
      <w:pPr>
        <w:pStyle w:val="TOC1"/>
        <w:tabs>
          <w:tab w:val="left" w:pos="480"/>
        </w:tabs>
        <w:rPr>
          <w:rFonts w:asciiTheme="minorHAnsi" w:eastAsiaTheme="minorEastAsia" w:hAnsiTheme="minorHAnsi" w:cstheme="minorBidi"/>
          <w:b w:val="0"/>
          <w:color w:val="auto"/>
          <w:sz w:val="22"/>
          <w:szCs w:val="22"/>
          <w:lang w:eastAsia="en-AU"/>
        </w:rPr>
      </w:pPr>
      <w:hyperlink w:anchor="_Toc405197143" w:history="1">
        <w:r w:rsidR="00674A01" w:rsidRPr="007871F8">
          <w:rPr>
            <w:rStyle w:val="Hyperlink"/>
          </w:rPr>
          <w:t>4.</w:t>
        </w:r>
        <w:r w:rsidR="00674A01">
          <w:rPr>
            <w:rFonts w:asciiTheme="minorHAnsi" w:eastAsiaTheme="minorEastAsia" w:hAnsiTheme="minorHAnsi" w:cstheme="minorBidi"/>
            <w:b w:val="0"/>
            <w:color w:val="auto"/>
            <w:sz w:val="22"/>
            <w:szCs w:val="22"/>
            <w:lang w:eastAsia="en-AU"/>
          </w:rPr>
          <w:tab/>
        </w:r>
        <w:r w:rsidR="00674A01" w:rsidRPr="007871F8">
          <w:rPr>
            <w:rStyle w:val="Hyperlink"/>
          </w:rPr>
          <w:t>Financial Resources</w:t>
        </w:r>
        <w:r w:rsidR="00674A01">
          <w:rPr>
            <w:webHidden/>
          </w:rPr>
          <w:tab/>
        </w:r>
        <w:r w:rsidR="00854672">
          <w:rPr>
            <w:webHidden/>
          </w:rPr>
          <w:fldChar w:fldCharType="begin"/>
        </w:r>
        <w:r w:rsidR="00674A01">
          <w:rPr>
            <w:webHidden/>
          </w:rPr>
          <w:instrText xml:space="preserve"> PAGEREF _Toc405197143 \h </w:instrText>
        </w:r>
        <w:r w:rsidR="00854672">
          <w:rPr>
            <w:webHidden/>
          </w:rPr>
        </w:r>
        <w:r w:rsidR="00854672">
          <w:rPr>
            <w:webHidden/>
          </w:rPr>
          <w:fldChar w:fldCharType="separate"/>
        </w:r>
        <w:r w:rsidR="009D7A55">
          <w:rPr>
            <w:webHidden/>
          </w:rPr>
          <w:t>14</w:t>
        </w:r>
        <w:r w:rsidR="00854672">
          <w:rPr>
            <w:webHidden/>
          </w:rPr>
          <w:fldChar w:fldCharType="end"/>
        </w:r>
      </w:hyperlink>
    </w:p>
    <w:p w14:paraId="6FDC3CAB" w14:textId="5A91F8D3" w:rsidR="00674A01" w:rsidRDefault="009A49D1">
      <w:pPr>
        <w:pStyle w:val="TOC2"/>
        <w:rPr>
          <w:rFonts w:asciiTheme="minorHAnsi" w:eastAsiaTheme="minorEastAsia" w:hAnsiTheme="minorHAnsi" w:cstheme="minorBidi"/>
          <w:color w:val="auto"/>
          <w:sz w:val="22"/>
          <w:szCs w:val="22"/>
          <w:lang w:eastAsia="en-AU"/>
        </w:rPr>
      </w:pPr>
      <w:hyperlink w:anchor="_Toc405197144" w:history="1">
        <w:r w:rsidR="00674A01" w:rsidRPr="007871F8">
          <w:rPr>
            <w:rStyle w:val="Hyperlink"/>
          </w:rPr>
          <w:t>4.1</w:t>
        </w:r>
        <w:r w:rsidR="00674A01">
          <w:rPr>
            <w:rFonts w:asciiTheme="minorHAnsi" w:eastAsiaTheme="minorEastAsia" w:hAnsiTheme="minorHAnsi" w:cstheme="minorBidi"/>
            <w:color w:val="auto"/>
            <w:sz w:val="22"/>
            <w:szCs w:val="22"/>
            <w:lang w:eastAsia="en-AU"/>
          </w:rPr>
          <w:tab/>
        </w:r>
        <w:r w:rsidR="00674A01" w:rsidRPr="007871F8">
          <w:rPr>
            <w:rStyle w:val="Hyperlink"/>
          </w:rPr>
          <w:t>Budget Provisions</w:t>
        </w:r>
        <w:r w:rsidR="00674A01">
          <w:rPr>
            <w:webHidden/>
          </w:rPr>
          <w:tab/>
        </w:r>
        <w:r w:rsidR="00854672">
          <w:rPr>
            <w:webHidden/>
          </w:rPr>
          <w:fldChar w:fldCharType="begin"/>
        </w:r>
        <w:r w:rsidR="00674A01">
          <w:rPr>
            <w:webHidden/>
          </w:rPr>
          <w:instrText xml:space="preserve"> PAGEREF _Toc405197144 \h </w:instrText>
        </w:r>
        <w:r w:rsidR="00854672">
          <w:rPr>
            <w:webHidden/>
          </w:rPr>
        </w:r>
        <w:r w:rsidR="00854672">
          <w:rPr>
            <w:webHidden/>
          </w:rPr>
          <w:fldChar w:fldCharType="separate"/>
        </w:r>
        <w:r w:rsidR="009D7A55">
          <w:rPr>
            <w:webHidden/>
          </w:rPr>
          <w:t>14</w:t>
        </w:r>
        <w:r w:rsidR="00854672">
          <w:rPr>
            <w:webHidden/>
          </w:rPr>
          <w:fldChar w:fldCharType="end"/>
        </w:r>
      </w:hyperlink>
    </w:p>
    <w:p w14:paraId="6F1064AE" w14:textId="2D039AE8" w:rsidR="00674A01" w:rsidRDefault="009A49D1">
      <w:pPr>
        <w:pStyle w:val="TOC1"/>
        <w:rPr>
          <w:rFonts w:asciiTheme="minorHAnsi" w:eastAsiaTheme="minorEastAsia" w:hAnsiTheme="minorHAnsi" w:cstheme="minorBidi"/>
          <w:b w:val="0"/>
          <w:color w:val="auto"/>
          <w:sz w:val="22"/>
          <w:szCs w:val="22"/>
          <w:lang w:eastAsia="en-AU"/>
        </w:rPr>
      </w:pPr>
      <w:hyperlink w:anchor="_Toc405197145" w:history="1">
        <w:r w:rsidR="00674A01" w:rsidRPr="007871F8">
          <w:rPr>
            <w:rStyle w:val="Hyperlink"/>
          </w:rPr>
          <w:t>5.    Management System</w:t>
        </w:r>
        <w:r w:rsidR="00674A01">
          <w:rPr>
            <w:webHidden/>
          </w:rPr>
          <w:tab/>
        </w:r>
        <w:r w:rsidR="00854672">
          <w:rPr>
            <w:webHidden/>
          </w:rPr>
          <w:fldChar w:fldCharType="begin"/>
        </w:r>
        <w:r w:rsidR="00674A01">
          <w:rPr>
            <w:webHidden/>
          </w:rPr>
          <w:instrText xml:space="preserve"> PAGEREF _Toc405197145 \h </w:instrText>
        </w:r>
        <w:r w:rsidR="00854672">
          <w:rPr>
            <w:webHidden/>
          </w:rPr>
        </w:r>
        <w:r w:rsidR="00854672">
          <w:rPr>
            <w:webHidden/>
          </w:rPr>
          <w:fldChar w:fldCharType="separate"/>
        </w:r>
        <w:r w:rsidR="009D7A55">
          <w:rPr>
            <w:webHidden/>
          </w:rPr>
          <w:t>15</w:t>
        </w:r>
        <w:r w:rsidR="00854672">
          <w:rPr>
            <w:webHidden/>
          </w:rPr>
          <w:fldChar w:fldCharType="end"/>
        </w:r>
      </w:hyperlink>
    </w:p>
    <w:p w14:paraId="62F34B17" w14:textId="7E5A9177" w:rsidR="00674A01" w:rsidRDefault="009A49D1">
      <w:pPr>
        <w:pStyle w:val="TOC2"/>
        <w:rPr>
          <w:rFonts w:asciiTheme="minorHAnsi" w:eastAsiaTheme="minorEastAsia" w:hAnsiTheme="minorHAnsi" w:cstheme="minorBidi"/>
          <w:color w:val="auto"/>
          <w:sz w:val="22"/>
          <w:szCs w:val="22"/>
          <w:lang w:eastAsia="en-AU"/>
        </w:rPr>
      </w:pPr>
      <w:hyperlink w:anchor="_Toc405197146" w:history="1">
        <w:r w:rsidR="00674A01" w:rsidRPr="007871F8">
          <w:rPr>
            <w:rStyle w:val="Hyperlink"/>
          </w:rPr>
          <w:t>5.1</w:t>
        </w:r>
        <w:r w:rsidR="00674A01">
          <w:rPr>
            <w:rFonts w:asciiTheme="minorHAnsi" w:eastAsiaTheme="minorEastAsia" w:hAnsiTheme="minorHAnsi" w:cstheme="minorBidi"/>
            <w:color w:val="auto"/>
            <w:sz w:val="22"/>
            <w:szCs w:val="22"/>
            <w:lang w:eastAsia="en-AU"/>
          </w:rPr>
          <w:tab/>
        </w:r>
        <w:r w:rsidR="00674A01" w:rsidRPr="007871F8">
          <w:rPr>
            <w:rStyle w:val="Hyperlink"/>
          </w:rPr>
          <w:t>Establishing Works Priorities</w:t>
        </w:r>
        <w:r w:rsidR="00674A01">
          <w:rPr>
            <w:webHidden/>
          </w:rPr>
          <w:tab/>
        </w:r>
        <w:r w:rsidR="00854672">
          <w:rPr>
            <w:webHidden/>
          </w:rPr>
          <w:fldChar w:fldCharType="begin"/>
        </w:r>
        <w:r w:rsidR="00674A01">
          <w:rPr>
            <w:webHidden/>
          </w:rPr>
          <w:instrText xml:space="preserve"> PAGEREF _Toc405197146 \h </w:instrText>
        </w:r>
        <w:r w:rsidR="00854672">
          <w:rPr>
            <w:webHidden/>
          </w:rPr>
        </w:r>
        <w:r w:rsidR="00854672">
          <w:rPr>
            <w:webHidden/>
          </w:rPr>
          <w:fldChar w:fldCharType="separate"/>
        </w:r>
        <w:r w:rsidR="009D7A55">
          <w:rPr>
            <w:webHidden/>
          </w:rPr>
          <w:t>15</w:t>
        </w:r>
        <w:r w:rsidR="00854672">
          <w:rPr>
            <w:webHidden/>
          </w:rPr>
          <w:fldChar w:fldCharType="end"/>
        </w:r>
      </w:hyperlink>
    </w:p>
    <w:p w14:paraId="2A949024" w14:textId="738B849A" w:rsidR="00674A01" w:rsidRDefault="009A49D1">
      <w:pPr>
        <w:pStyle w:val="TOC2"/>
        <w:rPr>
          <w:rFonts w:asciiTheme="minorHAnsi" w:eastAsiaTheme="minorEastAsia" w:hAnsiTheme="minorHAnsi" w:cstheme="minorBidi"/>
          <w:color w:val="auto"/>
          <w:sz w:val="22"/>
          <w:szCs w:val="22"/>
          <w:lang w:eastAsia="en-AU"/>
        </w:rPr>
      </w:pPr>
      <w:hyperlink w:anchor="_Toc405197147" w:history="1">
        <w:r w:rsidR="00674A01" w:rsidRPr="007871F8">
          <w:rPr>
            <w:rStyle w:val="Hyperlink"/>
          </w:rPr>
          <w:t>5.2</w:t>
        </w:r>
        <w:r w:rsidR="00674A01">
          <w:rPr>
            <w:rFonts w:asciiTheme="minorHAnsi" w:eastAsiaTheme="minorEastAsia" w:hAnsiTheme="minorHAnsi" w:cstheme="minorBidi"/>
            <w:color w:val="auto"/>
            <w:sz w:val="22"/>
            <w:szCs w:val="22"/>
            <w:lang w:eastAsia="en-AU"/>
          </w:rPr>
          <w:tab/>
        </w:r>
        <w:r w:rsidR="00674A01" w:rsidRPr="007871F8">
          <w:rPr>
            <w:rStyle w:val="Hyperlink"/>
          </w:rPr>
          <w:t>Proactive and Reactive Service</w:t>
        </w:r>
        <w:r w:rsidR="00674A01">
          <w:rPr>
            <w:webHidden/>
          </w:rPr>
          <w:tab/>
        </w:r>
        <w:r w:rsidR="00854672">
          <w:rPr>
            <w:webHidden/>
          </w:rPr>
          <w:fldChar w:fldCharType="begin"/>
        </w:r>
        <w:r w:rsidR="00674A01">
          <w:rPr>
            <w:webHidden/>
          </w:rPr>
          <w:instrText xml:space="preserve"> PAGEREF _Toc405197147 \h </w:instrText>
        </w:r>
        <w:r w:rsidR="00854672">
          <w:rPr>
            <w:webHidden/>
          </w:rPr>
        </w:r>
        <w:r w:rsidR="00854672">
          <w:rPr>
            <w:webHidden/>
          </w:rPr>
          <w:fldChar w:fldCharType="separate"/>
        </w:r>
        <w:r w:rsidR="009D7A55">
          <w:rPr>
            <w:webHidden/>
          </w:rPr>
          <w:t>15</w:t>
        </w:r>
        <w:r w:rsidR="00854672">
          <w:rPr>
            <w:webHidden/>
          </w:rPr>
          <w:fldChar w:fldCharType="end"/>
        </w:r>
      </w:hyperlink>
    </w:p>
    <w:p w14:paraId="206A864D" w14:textId="4A6B0A3F" w:rsidR="00674A01" w:rsidRDefault="009A49D1">
      <w:pPr>
        <w:pStyle w:val="TOC2"/>
        <w:rPr>
          <w:rFonts w:asciiTheme="minorHAnsi" w:eastAsiaTheme="minorEastAsia" w:hAnsiTheme="minorHAnsi" w:cstheme="minorBidi"/>
          <w:color w:val="auto"/>
          <w:sz w:val="22"/>
          <w:szCs w:val="22"/>
          <w:lang w:eastAsia="en-AU"/>
        </w:rPr>
      </w:pPr>
      <w:hyperlink w:anchor="_Toc405197148" w:history="1">
        <w:r w:rsidR="00674A01" w:rsidRPr="007871F8">
          <w:rPr>
            <w:rStyle w:val="Hyperlink"/>
          </w:rPr>
          <w:t>5.3</w:t>
        </w:r>
        <w:r w:rsidR="00674A01">
          <w:rPr>
            <w:rFonts w:asciiTheme="minorHAnsi" w:eastAsiaTheme="minorEastAsia" w:hAnsiTheme="minorHAnsi" w:cstheme="minorBidi"/>
            <w:color w:val="auto"/>
            <w:sz w:val="22"/>
            <w:szCs w:val="22"/>
            <w:lang w:eastAsia="en-AU"/>
          </w:rPr>
          <w:tab/>
        </w:r>
        <w:r w:rsidR="00674A01" w:rsidRPr="007871F8">
          <w:rPr>
            <w:rStyle w:val="Hyperlink"/>
          </w:rPr>
          <w:t>Maintenance Management System</w:t>
        </w:r>
        <w:r w:rsidR="00674A01">
          <w:rPr>
            <w:webHidden/>
          </w:rPr>
          <w:tab/>
        </w:r>
        <w:r w:rsidR="00854672">
          <w:rPr>
            <w:webHidden/>
          </w:rPr>
          <w:fldChar w:fldCharType="begin"/>
        </w:r>
        <w:r w:rsidR="00674A01">
          <w:rPr>
            <w:webHidden/>
          </w:rPr>
          <w:instrText xml:space="preserve"> PAGEREF _Toc405197148 \h </w:instrText>
        </w:r>
        <w:r w:rsidR="00854672">
          <w:rPr>
            <w:webHidden/>
          </w:rPr>
        </w:r>
        <w:r w:rsidR="00854672">
          <w:rPr>
            <w:webHidden/>
          </w:rPr>
          <w:fldChar w:fldCharType="separate"/>
        </w:r>
        <w:r w:rsidR="009D7A55">
          <w:rPr>
            <w:webHidden/>
          </w:rPr>
          <w:t>15</w:t>
        </w:r>
        <w:r w:rsidR="00854672">
          <w:rPr>
            <w:webHidden/>
          </w:rPr>
          <w:fldChar w:fldCharType="end"/>
        </w:r>
      </w:hyperlink>
    </w:p>
    <w:p w14:paraId="31AF0DEB" w14:textId="0774E7EF" w:rsidR="00674A01" w:rsidRDefault="009A49D1">
      <w:pPr>
        <w:pStyle w:val="TOC2"/>
        <w:rPr>
          <w:rFonts w:asciiTheme="minorHAnsi" w:eastAsiaTheme="minorEastAsia" w:hAnsiTheme="minorHAnsi" w:cstheme="minorBidi"/>
          <w:color w:val="auto"/>
          <w:sz w:val="22"/>
          <w:szCs w:val="22"/>
          <w:lang w:eastAsia="en-AU"/>
        </w:rPr>
      </w:pPr>
      <w:hyperlink w:anchor="_Toc405197149" w:history="1">
        <w:r w:rsidR="00674A01" w:rsidRPr="007871F8">
          <w:rPr>
            <w:rStyle w:val="Hyperlink"/>
          </w:rPr>
          <w:t>5.4</w:t>
        </w:r>
        <w:r w:rsidR="00674A01">
          <w:rPr>
            <w:rFonts w:asciiTheme="minorHAnsi" w:eastAsiaTheme="minorEastAsia" w:hAnsiTheme="minorHAnsi" w:cstheme="minorBidi"/>
            <w:color w:val="auto"/>
            <w:sz w:val="22"/>
            <w:szCs w:val="22"/>
            <w:lang w:eastAsia="en-AU"/>
          </w:rPr>
          <w:tab/>
        </w:r>
        <w:r w:rsidR="00674A01" w:rsidRPr="007871F8">
          <w:rPr>
            <w:rStyle w:val="Hyperlink"/>
          </w:rPr>
          <w:t>Safety at Council Work Sites</w:t>
        </w:r>
        <w:r w:rsidR="00674A01">
          <w:rPr>
            <w:webHidden/>
          </w:rPr>
          <w:tab/>
        </w:r>
        <w:r w:rsidR="00854672">
          <w:rPr>
            <w:webHidden/>
          </w:rPr>
          <w:fldChar w:fldCharType="begin"/>
        </w:r>
        <w:r w:rsidR="00674A01">
          <w:rPr>
            <w:webHidden/>
          </w:rPr>
          <w:instrText xml:space="preserve"> PAGEREF _Toc405197149 \h </w:instrText>
        </w:r>
        <w:r w:rsidR="00854672">
          <w:rPr>
            <w:webHidden/>
          </w:rPr>
        </w:r>
        <w:r w:rsidR="00854672">
          <w:rPr>
            <w:webHidden/>
          </w:rPr>
          <w:fldChar w:fldCharType="separate"/>
        </w:r>
        <w:r w:rsidR="009D7A55">
          <w:rPr>
            <w:webHidden/>
          </w:rPr>
          <w:t>16</w:t>
        </w:r>
        <w:r w:rsidR="00854672">
          <w:rPr>
            <w:webHidden/>
          </w:rPr>
          <w:fldChar w:fldCharType="end"/>
        </w:r>
      </w:hyperlink>
    </w:p>
    <w:p w14:paraId="23B5B0F6" w14:textId="2AF27585" w:rsidR="00674A01" w:rsidRDefault="009A49D1">
      <w:pPr>
        <w:pStyle w:val="TOC2"/>
        <w:rPr>
          <w:rFonts w:asciiTheme="minorHAnsi" w:eastAsiaTheme="minorEastAsia" w:hAnsiTheme="minorHAnsi" w:cstheme="minorBidi"/>
          <w:color w:val="auto"/>
          <w:sz w:val="22"/>
          <w:szCs w:val="22"/>
          <w:lang w:eastAsia="en-AU"/>
        </w:rPr>
      </w:pPr>
      <w:hyperlink w:anchor="_Toc405197150" w:history="1">
        <w:r w:rsidR="00674A01" w:rsidRPr="007871F8">
          <w:rPr>
            <w:rStyle w:val="Hyperlink"/>
          </w:rPr>
          <w:t>5.5</w:t>
        </w:r>
        <w:r w:rsidR="00674A01">
          <w:rPr>
            <w:rFonts w:asciiTheme="minorHAnsi" w:eastAsiaTheme="minorEastAsia" w:hAnsiTheme="minorHAnsi" w:cstheme="minorBidi"/>
            <w:color w:val="auto"/>
            <w:sz w:val="22"/>
            <w:szCs w:val="22"/>
            <w:lang w:eastAsia="en-AU"/>
          </w:rPr>
          <w:tab/>
        </w:r>
        <w:r w:rsidR="00674A01" w:rsidRPr="007871F8">
          <w:rPr>
            <w:rStyle w:val="Hyperlink"/>
          </w:rPr>
          <w:t>Quality Systems</w:t>
        </w:r>
        <w:r w:rsidR="00674A01">
          <w:rPr>
            <w:webHidden/>
          </w:rPr>
          <w:tab/>
        </w:r>
        <w:r w:rsidR="00854672">
          <w:rPr>
            <w:webHidden/>
          </w:rPr>
          <w:fldChar w:fldCharType="begin"/>
        </w:r>
        <w:r w:rsidR="00674A01">
          <w:rPr>
            <w:webHidden/>
          </w:rPr>
          <w:instrText xml:space="preserve"> PAGEREF _Toc405197150 \h </w:instrText>
        </w:r>
        <w:r w:rsidR="00854672">
          <w:rPr>
            <w:webHidden/>
          </w:rPr>
        </w:r>
        <w:r w:rsidR="00854672">
          <w:rPr>
            <w:webHidden/>
          </w:rPr>
          <w:fldChar w:fldCharType="separate"/>
        </w:r>
        <w:r w:rsidR="009D7A55">
          <w:rPr>
            <w:webHidden/>
          </w:rPr>
          <w:t>16</w:t>
        </w:r>
        <w:r w:rsidR="00854672">
          <w:rPr>
            <w:webHidden/>
          </w:rPr>
          <w:fldChar w:fldCharType="end"/>
        </w:r>
      </w:hyperlink>
    </w:p>
    <w:p w14:paraId="0C5296E0" w14:textId="329343E9" w:rsidR="00674A01" w:rsidRDefault="009A49D1">
      <w:pPr>
        <w:pStyle w:val="TOC2"/>
        <w:rPr>
          <w:rFonts w:asciiTheme="minorHAnsi" w:eastAsiaTheme="minorEastAsia" w:hAnsiTheme="minorHAnsi" w:cstheme="minorBidi"/>
          <w:color w:val="auto"/>
          <w:sz w:val="22"/>
          <w:szCs w:val="22"/>
          <w:lang w:eastAsia="en-AU"/>
        </w:rPr>
      </w:pPr>
      <w:hyperlink w:anchor="_Toc405197151" w:history="1">
        <w:r w:rsidR="00674A01" w:rsidRPr="007871F8">
          <w:rPr>
            <w:rStyle w:val="Hyperlink"/>
          </w:rPr>
          <w:t>5.6</w:t>
        </w:r>
        <w:r w:rsidR="00674A01">
          <w:rPr>
            <w:rFonts w:asciiTheme="minorHAnsi" w:eastAsiaTheme="minorEastAsia" w:hAnsiTheme="minorHAnsi" w:cstheme="minorBidi"/>
            <w:color w:val="auto"/>
            <w:sz w:val="22"/>
            <w:szCs w:val="22"/>
            <w:lang w:eastAsia="en-AU"/>
          </w:rPr>
          <w:tab/>
        </w:r>
        <w:r w:rsidR="00674A01" w:rsidRPr="007871F8">
          <w:rPr>
            <w:rStyle w:val="Hyperlink"/>
          </w:rPr>
          <w:t>Information to Service Providers, or Works and Infrastructure Manager</w:t>
        </w:r>
        <w:r w:rsidR="00674A01">
          <w:rPr>
            <w:webHidden/>
          </w:rPr>
          <w:tab/>
        </w:r>
        <w:r w:rsidR="00854672">
          <w:rPr>
            <w:webHidden/>
          </w:rPr>
          <w:fldChar w:fldCharType="begin"/>
        </w:r>
        <w:r w:rsidR="00674A01">
          <w:rPr>
            <w:webHidden/>
          </w:rPr>
          <w:instrText xml:space="preserve"> PAGEREF _Toc405197151 \h </w:instrText>
        </w:r>
        <w:r w:rsidR="00854672">
          <w:rPr>
            <w:webHidden/>
          </w:rPr>
        </w:r>
        <w:r w:rsidR="00854672">
          <w:rPr>
            <w:webHidden/>
          </w:rPr>
          <w:fldChar w:fldCharType="separate"/>
        </w:r>
        <w:r w:rsidR="009D7A55">
          <w:rPr>
            <w:webHidden/>
          </w:rPr>
          <w:t>16</w:t>
        </w:r>
        <w:r w:rsidR="00854672">
          <w:rPr>
            <w:webHidden/>
          </w:rPr>
          <w:fldChar w:fldCharType="end"/>
        </w:r>
      </w:hyperlink>
    </w:p>
    <w:p w14:paraId="5772CA1E" w14:textId="56A11E41" w:rsidR="00674A01" w:rsidRDefault="009A49D1">
      <w:pPr>
        <w:pStyle w:val="TOC2"/>
        <w:rPr>
          <w:rFonts w:asciiTheme="minorHAnsi" w:eastAsiaTheme="minorEastAsia" w:hAnsiTheme="minorHAnsi" w:cstheme="minorBidi"/>
          <w:color w:val="auto"/>
          <w:sz w:val="22"/>
          <w:szCs w:val="22"/>
          <w:lang w:eastAsia="en-AU"/>
        </w:rPr>
      </w:pPr>
      <w:hyperlink w:anchor="_Toc405197152" w:history="1">
        <w:r w:rsidR="00674A01" w:rsidRPr="007871F8">
          <w:rPr>
            <w:rStyle w:val="Hyperlink"/>
          </w:rPr>
          <w:t>5.7</w:t>
        </w:r>
        <w:r w:rsidR="00674A01">
          <w:rPr>
            <w:rFonts w:asciiTheme="minorHAnsi" w:eastAsiaTheme="minorEastAsia" w:hAnsiTheme="minorHAnsi" w:cstheme="minorBidi"/>
            <w:color w:val="auto"/>
            <w:sz w:val="22"/>
            <w:szCs w:val="22"/>
            <w:lang w:eastAsia="en-AU"/>
          </w:rPr>
          <w:tab/>
        </w:r>
        <w:r w:rsidR="00674A01" w:rsidRPr="007871F8">
          <w:rPr>
            <w:rStyle w:val="Hyperlink"/>
          </w:rPr>
          <w:t>Records of Inspections and Maintenance Works</w:t>
        </w:r>
        <w:r w:rsidR="00674A01">
          <w:rPr>
            <w:webHidden/>
          </w:rPr>
          <w:tab/>
        </w:r>
        <w:r w:rsidR="00854672">
          <w:rPr>
            <w:webHidden/>
          </w:rPr>
          <w:fldChar w:fldCharType="begin"/>
        </w:r>
        <w:r w:rsidR="00674A01">
          <w:rPr>
            <w:webHidden/>
          </w:rPr>
          <w:instrText xml:space="preserve"> PAGEREF _Toc405197152 \h </w:instrText>
        </w:r>
        <w:r w:rsidR="00854672">
          <w:rPr>
            <w:webHidden/>
          </w:rPr>
        </w:r>
        <w:r w:rsidR="00854672">
          <w:rPr>
            <w:webHidden/>
          </w:rPr>
          <w:fldChar w:fldCharType="separate"/>
        </w:r>
        <w:r w:rsidR="009D7A55">
          <w:rPr>
            <w:webHidden/>
          </w:rPr>
          <w:t>16</w:t>
        </w:r>
        <w:r w:rsidR="00854672">
          <w:rPr>
            <w:webHidden/>
          </w:rPr>
          <w:fldChar w:fldCharType="end"/>
        </w:r>
      </w:hyperlink>
    </w:p>
    <w:p w14:paraId="69C0CA52" w14:textId="7E1290EE" w:rsidR="00674A01" w:rsidRDefault="009A49D1">
      <w:pPr>
        <w:pStyle w:val="TOC1"/>
        <w:rPr>
          <w:rFonts w:asciiTheme="minorHAnsi" w:eastAsiaTheme="minorEastAsia" w:hAnsiTheme="minorHAnsi" w:cstheme="minorBidi"/>
          <w:b w:val="0"/>
          <w:color w:val="auto"/>
          <w:sz w:val="22"/>
          <w:szCs w:val="22"/>
          <w:lang w:eastAsia="en-AU"/>
        </w:rPr>
      </w:pPr>
      <w:hyperlink w:anchor="_Toc405197153" w:history="1">
        <w:r w:rsidR="00674A01" w:rsidRPr="007871F8">
          <w:rPr>
            <w:rStyle w:val="Hyperlink"/>
          </w:rPr>
          <w:t>6.   Performance Management and Review</w:t>
        </w:r>
        <w:r w:rsidR="00674A01">
          <w:rPr>
            <w:webHidden/>
          </w:rPr>
          <w:tab/>
        </w:r>
        <w:r w:rsidR="00854672">
          <w:rPr>
            <w:webHidden/>
          </w:rPr>
          <w:fldChar w:fldCharType="begin"/>
        </w:r>
        <w:r w:rsidR="00674A01">
          <w:rPr>
            <w:webHidden/>
          </w:rPr>
          <w:instrText xml:space="preserve"> PAGEREF _Toc405197153 \h </w:instrText>
        </w:r>
        <w:r w:rsidR="00854672">
          <w:rPr>
            <w:webHidden/>
          </w:rPr>
        </w:r>
        <w:r w:rsidR="00854672">
          <w:rPr>
            <w:webHidden/>
          </w:rPr>
          <w:fldChar w:fldCharType="separate"/>
        </w:r>
        <w:r w:rsidR="009D7A55">
          <w:rPr>
            <w:webHidden/>
          </w:rPr>
          <w:t>17</w:t>
        </w:r>
        <w:r w:rsidR="00854672">
          <w:rPr>
            <w:webHidden/>
          </w:rPr>
          <w:fldChar w:fldCharType="end"/>
        </w:r>
      </w:hyperlink>
    </w:p>
    <w:p w14:paraId="241E9B6F" w14:textId="294EFB31" w:rsidR="00674A01" w:rsidRDefault="009A49D1">
      <w:pPr>
        <w:pStyle w:val="TOC2"/>
        <w:rPr>
          <w:rFonts w:asciiTheme="minorHAnsi" w:eastAsiaTheme="minorEastAsia" w:hAnsiTheme="minorHAnsi" w:cstheme="minorBidi"/>
          <w:color w:val="auto"/>
          <w:sz w:val="22"/>
          <w:szCs w:val="22"/>
          <w:lang w:eastAsia="en-AU"/>
        </w:rPr>
      </w:pPr>
      <w:hyperlink w:anchor="_Toc405197154" w:history="1">
        <w:r w:rsidR="00674A01" w:rsidRPr="007871F8">
          <w:rPr>
            <w:rStyle w:val="Hyperlink"/>
          </w:rPr>
          <w:t>6.1</w:t>
        </w:r>
        <w:r w:rsidR="00674A01">
          <w:rPr>
            <w:rFonts w:asciiTheme="minorHAnsi" w:eastAsiaTheme="minorEastAsia" w:hAnsiTheme="minorHAnsi" w:cstheme="minorBidi"/>
            <w:color w:val="auto"/>
            <w:sz w:val="22"/>
            <w:szCs w:val="22"/>
            <w:lang w:eastAsia="en-AU"/>
          </w:rPr>
          <w:tab/>
        </w:r>
        <w:r w:rsidR="00674A01" w:rsidRPr="007871F8">
          <w:rPr>
            <w:rStyle w:val="Hyperlink"/>
          </w:rPr>
          <w:t>Performance Monitoring</w:t>
        </w:r>
        <w:r w:rsidR="00674A01">
          <w:rPr>
            <w:webHidden/>
          </w:rPr>
          <w:tab/>
        </w:r>
        <w:r w:rsidR="00854672">
          <w:rPr>
            <w:webHidden/>
          </w:rPr>
          <w:fldChar w:fldCharType="begin"/>
        </w:r>
        <w:r w:rsidR="00674A01">
          <w:rPr>
            <w:webHidden/>
          </w:rPr>
          <w:instrText xml:space="preserve"> PAGEREF _Toc405197154 \h </w:instrText>
        </w:r>
        <w:r w:rsidR="00854672">
          <w:rPr>
            <w:webHidden/>
          </w:rPr>
        </w:r>
        <w:r w:rsidR="00854672">
          <w:rPr>
            <w:webHidden/>
          </w:rPr>
          <w:fldChar w:fldCharType="separate"/>
        </w:r>
        <w:r w:rsidR="009D7A55">
          <w:rPr>
            <w:webHidden/>
          </w:rPr>
          <w:t>17</w:t>
        </w:r>
        <w:r w:rsidR="00854672">
          <w:rPr>
            <w:webHidden/>
          </w:rPr>
          <w:fldChar w:fldCharType="end"/>
        </w:r>
      </w:hyperlink>
    </w:p>
    <w:p w14:paraId="453DBD87" w14:textId="56073CAC" w:rsidR="00674A01" w:rsidRDefault="009A49D1">
      <w:pPr>
        <w:pStyle w:val="TOC2"/>
        <w:rPr>
          <w:rFonts w:asciiTheme="minorHAnsi" w:eastAsiaTheme="minorEastAsia" w:hAnsiTheme="minorHAnsi" w:cstheme="minorBidi"/>
          <w:color w:val="auto"/>
          <w:sz w:val="22"/>
          <w:szCs w:val="22"/>
          <w:lang w:eastAsia="en-AU"/>
        </w:rPr>
      </w:pPr>
      <w:hyperlink w:anchor="_Toc405197155" w:history="1">
        <w:r w:rsidR="00674A01" w:rsidRPr="007871F8">
          <w:rPr>
            <w:rStyle w:val="Hyperlink"/>
          </w:rPr>
          <w:t>6.2</w:t>
        </w:r>
        <w:r w:rsidR="00674A01">
          <w:rPr>
            <w:rFonts w:asciiTheme="minorHAnsi" w:eastAsiaTheme="minorEastAsia" w:hAnsiTheme="minorHAnsi" w:cstheme="minorBidi"/>
            <w:color w:val="auto"/>
            <w:sz w:val="22"/>
            <w:szCs w:val="22"/>
            <w:lang w:eastAsia="en-AU"/>
          </w:rPr>
          <w:tab/>
        </w:r>
        <w:r w:rsidR="00674A01" w:rsidRPr="007871F8">
          <w:rPr>
            <w:rStyle w:val="Hyperlink"/>
          </w:rPr>
          <w:t>Audits</w:t>
        </w:r>
        <w:r w:rsidR="00674A01">
          <w:rPr>
            <w:webHidden/>
          </w:rPr>
          <w:tab/>
        </w:r>
        <w:r w:rsidR="00854672">
          <w:rPr>
            <w:webHidden/>
          </w:rPr>
          <w:fldChar w:fldCharType="begin"/>
        </w:r>
        <w:r w:rsidR="00674A01">
          <w:rPr>
            <w:webHidden/>
          </w:rPr>
          <w:instrText xml:space="preserve"> PAGEREF _Toc405197155 \h </w:instrText>
        </w:r>
        <w:r w:rsidR="00854672">
          <w:rPr>
            <w:webHidden/>
          </w:rPr>
        </w:r>
        <w:r w:rsidR="00854672">
          <w:rPr>
            <w:webHidden/>
          </w:rPr>
          <w:fldChar w:fldCharType="separate"/>
        </w:r>
        <w:r w:rsidR="009D7A55">
          <w:rPr>
            <w:webHidden/>
          </w:rPr>
          <w:t>17</w:t>
        </w:r>
        <w:r w:rsidR="00854672">
          <w:rPr>
            <w:webHidden/>
          </w:rPr>
          <w:fldChar w:fldCharType="end"/>
        </w:r>
      </w:hyperlink>
    </w:p>
    <w:p w14:paraId="6C9CB377" w14:textId="6EAF8353" w:rsidR="00674A01" w:rsidRDefault="009A49D1">
      <w:pPr>
        <w:pStyle w:val="TOC2"/>
        <w:rPr>
          <w:rFonts w:asciiTheme="minorHAnsi" w:eastAsiaTheme="minorEastAsia" w:hAnsiTheme="minorHAnsi" w:cstheme="minorBidi"/>
          <w:color w:val="auto"/>
          <w:sz w:val="22"/>
          <w:szCs w:val="22"/>
          <w:lang w:eastAsia="en-AU"/>
        </w:rPr>
      </w:pPr>
      <w:hyperlink w:anchor="_Toc405197156" w:history="1">
        <w:r w:rsidR="00674A01" w:rsidRPr="007871F8">
          <w:rPr>
            <w:rStyle w:val="Hyperlink"/>
          </w:rPr>
          <w:t>6.3</w:t>
        </w:r>
        <w:r w:rsidR="00674A01">
          <w:rPr>
            <w:rFonts w:asciiTheme="minorHAnsi" w:eastAsiaTheme="minorEastAsia" w:hAnsiTheme="minorHAnsi" w:cstheme="minorBidi"/>
            <w:color w:val="auto"/>
            <w:sz w:val="22"/>
            <w:szCs w:val="22"/>
            <w:lang w:eastAsia="en-AU"/>
          </w:rPr>
          <w:tab/>
        </w:r>
        <w:r w:rsidR="00674A01" w:rsidRPr="007871F8">
          <w:rPr>
            <w:rStyle w:val="Hyperlink"/>
          </w:rPr>
          <w:t>RMP Review</w:t>
        </w:r>
        <w:r w:rsidR="00674A01">
          <w:rPr>
            <w:webHidden/>
          </w:rPr>
          <w:tab/>
        </w:r>
        <w:r w:rsidR="00854672">
          <w:rPr>
            <w:webHidden/>
          </w:rPr>
          <w:fldChar w:fldCharType="begin"/>
        </w:r>
        <w:r w:rsidR="00674A01">
          <w:rPr>
            <w:webHidden/>
          </w:rPr>
          <w:instrText xml:space="preserve"> PAGEREF _Toc405197156 \h </w:instrText>
        </w:r>
        <w:r w:rsidR="00854672">
          <w:rPr>
            <w:webHidden/>
          </w:rPr>
        </w:r>
        <w:r w:rsidR="00854672">
          <w:rPr>
            <w:webHidden/>
          </w:rPr>
          <w:fldChar w:fldCharType="separate"/>
        </w:r>
        <w:r w:rsidR="009D7A55">
          <w:rPr>
            <w:webHidden/>
          </w:rPr>
          <w:t>17</w:t>
        </w:r>
        <w:r w:rsidR="00854672">
          <w:rPr>
            <w:webHidden/>
          </w:rPr>
          <w:fldChar w:fldCharType="end"/>
        </w:r>
      </w:hyperlink>
    </w:p>
    <w:p w14:paraId="529DCAC0" w14:textId="5E4DF61F" w:rsidR="00674A01" w:rsidRDefault="009A49D1">
      <w:pPr>
        <w:pStyle w:val="TOC2"/>
        <w:rPr>
          <w:rFonts w:asciiTheme="minorHAnsi" w:eastAsiaTheme="minorEastAsia" w:hAnsiTheme="minorHAnsi" w:cstheme="minorBidi"/>
          <w:color w:val="auto"/>
          <w:sz w:val="22"/>
          <w:szCs w:val="22"/>
          <w:lang w:eastAsia="en-AU"/>
        </w:rPr>
      </w:pPr>
      <w:hyperlink w:anchor="_Toc405197157" w:history="1">
        <w:r w:rsidR="00674A01" w:rsidRPr="007871F8">
          <w:rPr>
            <w:rStyle w:val="Hyperlink"/>
          </w:rPr>
          <w:t>6.4</w:t>
        </w:r>
        <w:r w:rsidR="00674A01">
          <w:rPr>
            <w:rFonts w:asciiTheme="minorHAnsi" w:eastAsiaTheme="minorEastAsia" w:hAnsiTheme="minorHAnsi" w:cstheme="minorBidi"/>
            <w:color w:val="auto"/>
            <w:sz w:val="22"/>
            <w:szCs w:val="22"/>
            <w:lang w:eastAsia="en-AU"/>
          </w:rPr>
          <w:tab/>
        </w:r>
        <w:r w:rsidR="00674A01" w:rsidRPr="007871F8">
          <w:rPr>
            <w:rStyle w:val="Hyperlink"/>
          </w:rPr>
          <w:t>Amendment of Road Management Plan</w:t>
        </w:r>
        <w:r w:rsidR="00674A01">
          <w:rPr>
            <w:webHidden/>
          </w:rPr>
          <w:tab/>
        </w:r>
        <w:r w:rsidR="00854672">
          <w:rPr>
            <w:webHidden/>
          </w:rPr>
          <w:fldChar w:fldCharType="begin"/>
        </w:r>
        <w:r w:rsidR="00674A01">
          <w:rPr>
            <w:webHidden/>
          </w:rPr>
          <w:instrText xml:space="preserve"> PAGEREF _Toc405197157 \h </w:instrText>
        </w:r>
        <w:r w:rsidR="00854672">
          <w:rPr>
            <w:webHidden/>
          </w:rPr>
        </w:r>
        <w:r w:rsidR="00854672">
          <w:rPr>
            <w:webHidden/>
          </w:rPr>
          <w:fldChar w:fldCharType="separate"/>
        </w:r>
        <w:r w:rsidR="009D7A55">
          <w:rPr>
            <w:webHidden/>
          </w:rPr>
          <w:t>17</w:t>
        </w:r>
        <w:r w:rsidR="00854672">
          <w:rPr>
            <w:webHidden/>
          </w:rPr>
          <w:fldChar w:fldCharType="end"/>
        </w:r>
      </w:hyperlink>
    </w:p>
    <w:p w14:paraId="0A77FE98" w14:textId="6FE7DD8C" w:rsidR="00674A01" w:rsidRDefault="009A49D1">
      <w:pPr>
        <w:pStyle w:val="TOC1"/>
        <w:rPr>
          <w:rFonts w:asciiTheme="minorHAnsi" w:eastAsiaTheme="minorEastAsia" w:hAnsiTheme="minorHAnsi" w:cstheme="minorBidi"/>
          <w:b w:val="0"/>
          <w:color w:val="auto"/>
          <w:sz w:val="22"/>
          <w:szCs w:val="22"/>
          <w:lang w:eastAsia="en-AU"/>
        </w:rPr>
      </w:pPr>
      <w:hyperlink w:anchor="_Toc405197158" w:history="1">
        <w:r w:rsidR="00674A01" w:rsidRPr="007871F8">
          <w:rPr>
            <w:rStyle w:val="Hyperlink"/>
          </w:rPr>
          <w:t>7.    Supporting Documents</w:t>
        </w:r>
        <w:r w:rsidR="00674A01">
          <w:rPr>
            <w:webHidden/>
          </w:rPr>
          <w:tab/>
        </w:r>
        <w:r w:rsidR="00854672">
          <w:rPr>
            <w:webHidden/>
          </w:rPr>
          <w:fldChar w:fldCharType="begin"/>
        </w:r>
        <w:r w:rsidR="00674A01">
          <w:rPr>
            <w:webHidden/>
          </w:rPr>
          <w:instrText xml:space="preserve"> PAGEREF _Toc405197158 \h </w:instrText>
        </w:r>
        <w:r w:rsidR="00854672">
          <w:rPr>
            <w:webHidden/>
          </w:rPr>
        </w:r>
        <w:r w:rsidR="00854672">
          <w:rPr>
            <w:webHidden/>
          </w:rPr>
          <w:fldChar w:fldCharType="separate"/>
        </w:r>
        <w:r w:rsidR="009D7A55">
          <w:rPr>
            <w:webHidden/>
          </w:rPr>
          <w:t>18</w:t>
        </w:r>
        <w:r w:rsidR="00854672">
          <w:rPr>
            <w:webHidden/>
          </w:rPr>
          <w:fldChar w:fldCharType="end"/>
        </w:r>
      </w:hyperlink>
    </w:p>
    <w:p w14:paraId="386ED4B3" w14:textId="2D2B3F58" w:rsidR="00674A01" w:rsidRDefault="009A49D1">
      <w:pPr>
        <w:pStyle w:val="TOC2"/>
        <w:rPr>
          <w:rFonts w:asciiTheme="minorHAnsi" w:eastAsiaTheme="minorEastAsia" w:hAnsiTheme="minorHAnsi" w:cstheme="minorBidi"/>
          <w:color w:val="auto"/>
          <w:sz w:val="22"/>
          <w:szCs w:val="22"/>
          <w:lang w:eastAsia="en-AU"/>
        </w:rPr>
      </w:pPr>
      <w:hyperlink w:anchor="_Toc405197159" w:history="1">
        <w:r w:rsidR="00674A01" w:rsidRPr="007871F8">
          <w:rPr>
            <w:rStyle w:val="Hyperlink"/>
          </w:rPr>
          <w:t>7.1</w:t>
        </w:r>
        <w:r w:rsidR="00674A01">
          <w:rPr>
            <w:rFonts w:asciiTheme="minorHAnsi" w:eastAsiaTheme="minorEastAsia" w:hAnsiTheme="minorHAnsi" w:cstheme="minorBidi"/>
            <w:color w:val="auto"/>
            <w:sz w:val="22"/>
            <w:szCs w:val="22"/>
            <w:lang w:eastAsia="en-AU"/>
          </w:rPr>
          <w:tab/>
        </w:r>
        <w:r w:rsidR="00674A01" w:rsidRPr="007871F8">
          <w:rPr>
            <w:rStyle w:val="Hyperlink"/>
          </w:rPr>
          <w:t>Technical References</w:t>
        </w:r>
        <w:r w:rsidR="00674A01">
          <w:rPr>
            <w:webHidden/>
          </w:rPr>
          <w:tab/>
        </w:r>
        <w:r w:rsidR="00854672">
          <w:rPr>
            <w:webHidden/>
          </w:rPr>
          <w:fldChar w:fldCharType="begin"/>
        </w:r>
        <w:r w:rsidR="00674A01">
          <w:rPr>
            <w:webHidden/>
          </w:rPr>
          <w:instrText xml:space="preserve"> PAGEREF _Toc405197159 \h </w:instrText>
        </w:r>
        <w:r w:rsidR="00854672">
          <w:rPr>
            <w:webHidden/>
          </w:rPr>
        </w:r>
        <w:r w:rsidR="00854672">
          <w:rPr>
            <w:webHidden/>
          </w:rPr>
          <w:fldChar w:fldCharType="separate"/>
        </w:r>
        <w:r w:rsidR="009D7A55">
          <w:rPr>
            <w:webHidden/>
          </w:rPr>
          <w:t>18</w:t>
        </w:r>
        <w:r w:rsidR="00854672">
          <w:rPr>
            <w:webHidden/>
          </w:rPr>
          <w:fldChar w:fldCharType="end"/>
        </w:r>
      </w:hyperlink>
    </w:p>
    <w:p w14:paraId="0EE2BBCF" w14:textId="6F29D3A1" w:rsidR="00674A01" w:rsidRDefault="009A49D1">
      <w:pPr>
        <w:pStyle w:val="TOC2"/>
        <w:rPr>
          <w:rFonts w:asciiTheme="minorHAnsi" w:eastAsiaTheme="minorEastAsia" w:hAnsiTheme="minorHAnsi" w:cstheme="minorBidi"/>
          <w:color w:val="auto"/>
          <w:sz w:val="22"/>
          <w:szCs w:val="22"/>
          <w:lang w:eastAsia="en-AU"/>
        </w:rPr>
      </w:pPr>
      <w:hyperlink w:anchor="_Toc405197160" w:history="1">
        <w:r w:rsidR="00674A01" w:rsidRPr="007871F8">
          <w:rPr>
            <w:rStyle w:val="Hyperlink"/>
          </w:rPr>
          <w:t>7.2</w:t>
        </w:r>
        <w:r w:rsidR="00674A01">
          <w:rPr>
            <w:rFonts w:asciiTheme="minorHAnsi" w:eastAsiaTheme="minorEastAsia" w:hAnsiTheme="minorHAnsi" w:cstheme="minorBidi"/>
            <w:color w:val="auto"/>
            <w:sz w:val="22"/>
            <w:szCs w:val="22"/>
            <w:lang w:eastAsia="en-AU"/>
          </w:rPr>
          <w:tab/>
        </w:r>
        <w:r w:rsidR="00674A01" w:rsidRPr="007871F8">
          <w:rPr>
            <w:rStyle w:val="Hyperlink"/>
          </w:rPr>
          <w:t xml:space="preserve"> Council Documents &amp; Procedures</w:t>
        </w:r>
        <w:r w:rsidR="00674A01">
          <w:rPr>
            <w:webHidden/>
          </w:rPr>
          <w:tab/>
        </w:r>
        <w:r w:rsidR="00854672">
          <w:rPr>
            <w:webHidden/>
          </w:rPr>
          <w:fldChar w:fldCharType="begin"/>
        </w:r>
        <w:r w:rsidR="00674A01">
          <w:rPr>
            <w:webHidden/>
          </w:rPr>
          <w:instrText xml:space="preserve"> PAGEREF _Toc405197160 \h </w:instrText>
        </w:r>
        <w:r w:rsidR="00854672">
          <w:rPr>
            <w:webHidden/>
          </w:rPr>
        </w:r>
        <w:r w:rsidR="00854672">
          <w:rPr>
            <w:webHidden/>
          </w:rPr>
          <w:fldChar w:fldCharType="separate"/>
        </w:r>
        <w:r w:rsidR="009D7A55">
          <w:rPr>
            <w:webHidden/>
          </w:rPr>
          <w:t>18</w:t>
        </w:r>
        <w:r w:rsidR="00854672">
          <w:rPr>
            <w:webHidden/>
          </w:rPr>
          <w:fldChar w:fldCharType="end"/>
        </w:r>
      </w:hyperlink>
    </w:p>
    <w:p w14:paraId="2B4BB371" w14:textId="32A8BE53" w:rsidR="00674A01" w:rsidRDefault="009A49D1">
      <w:pPr>
        <w:pStyle w:val="TOC2"/>
        <w:rPr>
          <w:rFonts w:asciiTheme="minorHAnsi" w:eastAsiaTheme="minorEastAsia" w:hAnsiTheme="minorHAnsi" w:cstheme="minorBidi"/>
          <w:color w:val="auto"/>
          <w:sz w:val="22"/>
          <w:szCs w:val="22"/>
          <w:lang w:eastAsia="en-AU"/>
        </w:rPr>
      </w:pPr>
      <w:hyperlink w:anchor="_Toc405197161" w:history="1">
        <w:r w:rsidR="00674A01" w:rsidRPr="007871F8">
          <w:rPr>
            <w:rStyle w:val="Hyperlink"/>
            <w:lang w:eastAsia="en-AU"/>
          </w:rPr>
          <w:t>7.3</w:t>
        </w:r>
        <w:r w:rsidR="00674A01">
          <w:rPr>
            <w:rFonts w:asciiTheme="minorHAnsi" w:eastAsiaTheme="minorEastAsia" w:hAnsiTheme="minorHAnsi" w:cstheme="minorBidi"/>
            <w:color w:val="auto"/>
            <w:sz w:val="22"/>
            <w:szCs w:val="22"/>
            <w:lang w:eastAsia="en-AU"/>
          </w:rPr>
          <w:tab/>
        </w:r>
        <w:r w:rsidR="00674A01" w:rsidRPr="007871F8">
          <w:rPr>
            <w:rStyle w:val="Hyperlink"/>
          </w:rPr>
          <w:t>Availability of RMP and Associated Documents</w:t>
        </w:r>
        <w:r w:rsidR="00674A01">
          <w:rPr>
            <w:webHidden/>
          </w:rPr>
          <w:tab/>
        </w:r>
        <w:r w:rsidR="00854672">
          <w:rPr>
            <w:webHidden/>
          </w:rPr>
          <w:fldChar w:fldCharType="begin"/>
        </w:r>
        <w:r w:rsidR="00674A01">
          <w:rPr>
            <w:webHidden/>
          </w:rPr>
          <w:instrText xml:space="preserve"> PAGEREF _Toc405197161 \h </w:instrText>
        </w:r>
        <w:r w:rsidR="00854672">
          <w:rPr>
            <w:webHidden/>
          </w:rPr>
        </w:r>
        <w:r w:rsidR="00854672">
          <w:rPr>
            <w:webHidden/>
          </w:rPr>
          <w:fldChar w:fldCharType="separate"/>
        </w:r>
        <w:r w:rsidR="009D7A55">
          <w:rPr>
            <w:webHidden/>
          </w:rPr>
          <w:t>18</w:t>
        </w:r>
        <w:r w:rsidR="00854672">
          <w:rPr>
            <w:webHidden/>
          </w:rPr>
          <w:fldChar w:fldCharType="end"/>
        </w:r>
      </w:hyperlink>
    </w:p>
    <w:p w14:paraId="122FB538" w14:textId="0E9A534B" w:rsidR="00674A01" w:rsidRDefault="009A49D1">
      <w:pPr>
        <w:pStyle w:val="TOC2"/>
        <w:rPr>
          <w:rFonts w:asciiTheme="minorHAnsi" w:eastAsiaTheme="minorEastAsia" w:hAnsiTheme="minorHAnsi" w:cstheme="minorBidi"/>
          <w:color w:val="auto"/>
          <w:sz w:val="22"/>
          <w:szCs w:val="22"/>
          <w:lang w:eastAsia="en-AU"/>
        </w:rPr>
      </w:pPr>
      <w:hyperlink w:anchor="_Toc405197162" w:history="1">
        <w:r w:rsidR="00674A01" w:rsidRPr="007871F8">
          <w:rPr>
            <w:rStyle w:val="Hyperlink"/>
          </w:rPr>
          <w:t>APPENDIX A – ASSET INSPECTION DETAILS</w:t>
        </w:r>
        <w:r w:rsidR="00674A01">
          <w:rPr>
            <w:webHidden/>
          </w:rPr>
          <w:tab/>
        </w:r>
        <w:r w:rsidR="00854672">
          <w:rPr>
            <w:webHidden/>
          </w:rPr>
          <w:fldChar w:fldCharType="begin"/>
        </w:r>
        <w:r w:rsidR="00674A01">
          <w:rPr>
            <w:webHidden/>
          </w:rPr>
          <w:instrText xml:space="preserve"> PAGEREF _Toc405197162 \h </w:instrText>
        </w:r>
        <w:r w:rsidR="00854672">
          <w:rPr>
            <w:webHidden/>
          </w:rPr>
        </w:r>
        <w:r w:rsidR="00854672">
          <w:rPr>
            <w:webHidden/>
          </w:rPr>
          <w:fldChar w:fldCharType="separate"/>
        </w:r>
        <w:r w:rsidR="009D7A55">
          <w:rPr>
            <w:webHidden/>
          </w:rPr>
          <w:t>19</w:t>
        </w:r>
        <w:r w:rsidR="00854672">
          <w:rPr>
            <w:webHidden/>
          </w:rPr>
          <w:fldChar w:fldCharType="end"/>
        </w:r>
      </w:hyperlink>
    </w:p>
    <w:p w14:paraId="4B47DD8A" w14:textId="517A0F41" w:rsidR="00674A01" w:rsidRDefault="009A49D1">
      <w:pPr>
        <w:pStyle w:val="TOC2"/>
        <w:rPr>
          <w:rFonts w:asciiTheme="minorHAnsi" w:eastAsiaTheme="minorEastAsia" w:hAnsiTheme="minorHAnsi" w:cstheme="minorBidi"/>
          <w:color w:val="auto"/>
          <w:sz w:val="22"/>
          <w:szCs w:val="22"/>
          <w:lang w:eastAsia="en-AU"/>
        </w:rPr>
      </w:pPr>
      <w:hyperlink w:anchor="_Toc405197163" w:history="1">
        <w:r w:rsidR="00674A01" w:rsidRPr="007871F8">
          <w:rPr>
            <w:rStyle w:val="Hyperlink"/>
          </w:rPr>
          <w:t>APPENDIX B – INSPECTION REQUIREMENTS</w:t>
        </w:r>
        <w:r w:rsidR="00674A01">
          <w:rPr>
            <w:webHidden/>
          </w:rPr>
          <w:tab/>
        </w:r>
        <w:r w:rsidR="00854672">
          <w:rPr>
            <w:webHidden/>
          </w:rPr>
          <w:fldChar w:fldCharType="begin"/>
        </w:r>
        <w:r w:rsidR="00674A01">
          <w:rPr>
            <w:webHidden/>
          </w:rPr>
          <w:instrText xml:space="preserve"> PAGEREF _Toc405197163 \h </w:instrText>
        </w:r>
        <w:r w:rsidR="00854672">
          <w:rPr>
            <w:webHidden/>
          </w:rPr>
        </w:r>
        <w:r w:rsidR="00854672">
          <w:rPr>
            <w:webHidden/>
          </w:rPr>
          <w:fldChar w:fldCharType="separate"/>
        </w:r>
        <w:r w:rsidR="009D7A55">
          <w:rPr>
            <w:webHidden/>
          </w:rPr>
          <w:t>20</w:t>
        </w:r>
        <w:r w:rsidR="00854672">
          <w:rPr>
            <w:webHidden/>
          </w:rPr>
          <w:fldChar w:fldCharType="end"/>
        </w:r>
      </w:hyperlink>
    </w:p>
    <w:p w14:paraId="1F0AD9D1" w14:textId="52A8147E" w:rsidR="00881B69" w:rsidRDefault="00854672" w:rsidP="000E38F8">
      <w:pPr>
        <w:pStyle w:val="TOC2"/>
        <w:ind w:left="1939" w:hanging="1701"/>
        <w:rPr>
          <w:lang w:eastAsia="en-AU"/>
        </w:rPr>
      </w:pPr>
      <w:r w:rsidRPr="000E38F8">
        <w:fldChar w:fldCharType="end"/>
      </w:r>
      <w:hyperlink w:anchor="_Toc187823300" w:history="1">
        <w:r w:rsidR="00BF2CC2" w:rsidRPr="00BF2CC2">
          <w:rPr>
            <w:rStyle w:val="Hyperlink"/>
            <w:color w:val="365F91" w:themeColor="accent1" w:themeShade="BF"/>
            <w:u w:val="none"/>
          </w:rPr>
          <w:t>APPENDIX C – LEVEL OF SERVICE</w:t>
        </w:r>
        <w:r w:rsidR="003E4C29">
          <w:rPr>
            <w:rStyle w:val="Hyperlink"/>
            <w:color w:val="365F91" w:themeColor="accent1" w:themeShade="BF"/>
            <w:u w:val="none"/>
          </w:rPr>
          <w:t xml:space="preserve"> - INTERVENTION LEVELS, PERFORMANCE STANDARD, &amp; RESPONSE TIMES</w:t>
        </w:r>
        <w:r w:rsidR="005D2877" w:rsidRPr="002F7191">
          <w:rPr>
            <w:webHidden/>
          </w:rPr>
          <w:tab/>
        </w:r>
        <w:r w:rsidR="005D10DC">
          <w:rPr>
            <w:webHidden/>
          </w:rPr>
          <w:t>2</w:t>
        </w:r>
      </w:hyperlink>
      <w:r w:rsidR="009D7A55">
        <w:t>1</w:t>
      </w:r>
    </w:p>
    <w:p w14:paraId="7E52E2DD" w14:textId="7A6AF114" w:rsidR="005D2877" w:rsidRDefault="009A49D1" w:rsidP="005D2877">
      <w:pPr>
        <w:pStyle w:val="TOC2"/>
        <w:rPr>
          <w:lang w:eastAsia="en-AU"/>
        </w:rPr>
      </w:pPr>
      <w:hyperlink w:anchor="_Toc187823300" w:history="1">
        <w:r w:rsidR="005D2877" w:rsidRPr="005D2877">
          <w:rPr>
            <w:rStyle w:val="Hyperlink"/>
            <w:color w:val="365F91" w:themeColor="accent1" w:themeShade="BF"/>
            <w:u w:val="none"/>
          </w:rPr>
          <w:t xml:space="preserve">APPENDIX </w:t>
        </w:r>
        <w:r w:rsidR="005D2877">
          <w:rPr>
            <w:rStyle w:val="Hyperlink"/>
            <w:color w:val="365F91" w:themeColor="accent1" w:themeShade="BF"/>
            <w:u w:val="none"/>
          </w:rPr>
          <w:t>D</w:t>
        </w:r>
        <w:r w:rsidR="005D2877" w:rsidRPr="005D2877">
          <w:rPr>
            <w:rStyle w:val="Hyperlink"/>
            <w:color w:val="365F91" w:themeColor="accent1" w:themeShade="BF"/>
            <w:u w:val="none"/>
          </w:rPr>
          <w:t xml:space="preserve"> – </w:t>
        </w:r>
        <w:r w:rsidR="005D2877">
          <w:rPr>
            <w:rStyle w:val="Hyperlink"/>
            <w:color w:val="365F91" w:themeColor="accent1" w:themeShade="BF"/>
            <w:u w:val="none"/>
          </w:rPr>
          <w:t>MANAGEMENT SYSTEM</w:t>
        </w:r>
        <w:r w:rsidR="003E4C29">
          <w:rPr>
            <w:rStyle w:val="Hyperlink"/>
            <w:color w:val="365F91" w:themeColor="accent1" w:themeShade="BF"/>
            <w:u w:val="none"/>
          </w:rPr>
          <w:t xml:space="preserve"> TO INSPECT, </w:t>
        </w:r>
        <w:r w:rsidR="00F77E23">
          <w:rPr>
            <w:rStyle w:val="Hyperlink"/>
            <w:color w:val="365F91" w:themeColor="accent1" w:themeShade="BF"/>
            <w:u w:val="none"/>
          </w:rPr>
          <w:t>MAINTAIN</w:t>
        </w:r>
        <w:r w:rsidR="003E4C29">
          <w:rPr>
            <w:rStyle w:val="Hyperlink"/>
            <w:color w:val="365F91" w:themeColor="accent1" w:themeShade="BF"/>
            <w:u w:val="none"/>
          </w:rPr>
          <w:t xml:space="preserve"> AND </w:t>
        </w:r>
        <w:r w:rsidR="00F77E23">
          <w:rPr>
            <w:rStyle w:val="Hyperlink"/>
            <w:color w:val="365F91" w:themeColor="accent1" w:themeShade="BF"/>
            <w:u w:val="none"/>
          </w:rPr>
          <w:t>REPAIR</w:t>
        </w:r>
        <w:r w:rsidR="005D2877" w:rsidRPr="002F7191">
          <w:rPr>
            <w:webHidden/>
          </w:rPr>
          <w:tab/>
        </w:r>
        <w:r w:rsidR="005D10DC">
          <w:rPr>
            <w:webHidden/>
          </w:rPr>
          <w:t>2</w:t>
        </w:r>
      </w:hyperlink>
      <w:hyperlink w:anchor="_Toc187823300" w:history="1">
        <w:r w:rsidR="009D7A55">
          <w:rPr>
            <w:rStyle w:val="Hyperlink"/>
            <w:color w:val="365F91" w:themeColor="accent1" w:themeShade="BF"/>
            <w:u w:val="none"/>
          </w:rPr>
          <w:t>7</w:t>
        </w:r>
      </w:hyperlink>
    </w:p>
    <w:p w14:paraId="4CD6447A" w14:textId="77777777" w:rsidR="0012361E" w:rsidRDefault="0012361E">
      <w:pPr>
        <w:rPr>
          <w:rFonts w:ascii="Arial" w:hAnsi="Arial" w:cs="Arial"/>
          <w:color w:val="365F91" w:themeColor="accent1" w:themeShade="BF"/>
        </w:rPr>
      </w:pPr>
      <w:bookmarkStart w:id="1" w:name="_Toc73453391"/>
      <w:r>
        <w:rPr>
          <w:rFonts w:ascii="Arial" w:hAnsi="Arial" w:cs="Arial"/>
          <w:color w:val="365F91" w:themeColor="accent1" w:themeShade="BF"/>
        </w:rPr>
        <w:br w:type="page"/>
      </w:r>
    </w:p>
    <w:p w14:paraId="530DD077" w14:textId="77777777" w:rsidR="004F73CC" w:rsidRPr="000E38F8" w:rsidRDefault="004F73CC">
      <w:pPr>
        <w:rPr>
          <w:rFonts w:ascii="Arial" w:hAnsi="Arial" w:cs="Arial"/>
          <w:color w:val="365F91" w:themeColor="accent1" w:themeShade="BF"/>
        </w:rPr>
      </w:pPr>
    </w:p>
    <w:p w14:paraId="54033E65" w14:textId="34657514" w:rsidR="004F73CC" w:rsidRPr="000E38F8" w:rsidRDefault="00854672">
      <w:pPr>
        <w:pStyle w:val="Heading1"/>
        <w:rPr>
          <w:rFonts w:ascii="Arial" w:hAnsi="Arial" w:cs="Arial"/>
          <w:color w:val="365F91" w:themeColor="accent1" w:themeShade="BF"/>
        </w:rPr>
      </w:pPr>
      <w:bookmarkStart w:id="2" w:name="_Toc405197125"/>
      <w:r w:rsidRPr="000E38F8">
        <w:rPr>
          <w:rFonts w:ascii="Arial" w:hAnsi="Arial" w:cs="Arial"/>
          <w:color w:val="365F91" w:themeColor="accent1" w:themeShade="BF"/>
        </w:rPr>
        <w:t xml:space="preserve">Executive </w:t>
      </w:r>
      <w:bookmarkEnd w:id="0"/>
      <w:bookmarkEnd w:id="1"/>
      <w:r w:rsidRPr="000E38F8">
        <w:rPr>
          <w:rFonts w:ascii="Arial" w:hAnsi="Arial" w:cs="Arial"/>
          <w:color w:val="365F91" w:themeColor="accent1" w:themeShade="BF"/>
        </w:rPr>
        <w:t>Summary</w:t>
      </w:r>
      <w:bookmarkEnd w:id="2"/>
    </w:p>
    <w:p w14:paraId="1B7D8861" w14:textId="77777777" w:rsidR="004F73CC" w:rsidRPr="000E38F8" w:rsidRDefault="004F73CC">
      <w:pPr>
        <w:rPr>
          <w:rFonts w:ascii="Arial" w:hAnsi="Arial" w:cs="Arial"/>
          <w:color w:val="365F91" w:themeColor="accent1" w:themeShade="BF"/>
        </w:rPr>
      </w:pPr>
    </w:p>
    <w:p w14:paraId="39E5A2FE" w14:textId="77777777" w:rsidR="004F73CC" w:rsidRPr="000E38F8" w:rsidRDefault="004F73CC">
      <w:pPr>
        <w:rPr>
          <w:rFonts w:ascii="Arial" w:hAnsi="Arial" w:cs="Arial"/>
          <w:color w:val="365F91" w:themeColor="accent1" w:themeShade="BF"/>
        </w:rPr>
      </w:pPr>
    </w:p>
    <w:p w14:paraId="39AAB521" w14:textId="60213D3C" w:rsidR="00881B69" w:rsidRPr="000E38F8" w:rsidRDefault="00DA0A5F" w:rsidP="000E38F8">
      <w:pPr>
        <w:jc w:val="both"/>
        <w:rPr>
          <w:rFonts w:ascii="Arial" w:hAnsi="Arial" w:cs="Arial"/>
          <w:color w:val="365F91" w:themeColor="accent1" w:themeShade="BF"/>
        </w:rPr>
      </w:pPr>
      <w:r>
        <w:rPr>
          <w:rFonts w:ascii="Arial" w:hAnsi="Arial" w:cs="Arial"/>
          <w:color w:val="365F91" w:themeColor="accent1" w:themeShade="BF"/>
        </w:rPr>
        <w:t>Y</w:t>
      </w:r>
      <w:r w:rsidR="00854672" w:rsidRPr="000E38F8">
        <w:rPr>
          <w:rFonts w:ascii="Arial" w:hAnsi="Arial" w:cs="Arial"/>
          <w:color w:val="365F91" w:themeColor="accent1" w:themeShade="BF"/>
        </w:rPr>
        <w:t xml:space="preserve">arra Ranges </w:t>
      </w:r>
      <w:r w:rsidR="00BA2ADD">
        <w:rPr>
          <w:rFonts w:ascii="Arial" w:hAnsi="Arial" w:cs="Arial"/>
          <w:color w:val="365F91" w:themeColor="accent1" w:themeShade="BF"/>
        </w:rPr>
        <w:t xml:space="preserve">Shire </w:t>
      </w:r>
      <w:r w:rsidR="00854672" w:rsidRPr="000E38F8">
        <w:rPr>
          <w:rFonts w:ascii="Arial" w:hAnsi="Arial" w:cs="Arial"/>
          <w:color w:val="365F91" w:themeColor="accent1" w:themeShade="BF"/>
        </w:rPr>
        <w:t xml:space="preserve">Council </w:t>
      </w:r>
      <w:r w:rsidR="00BA2ADD">
        <w:rPr>
          <w:rFonts w:ascii="Arial" w:hAnsi="Arial" w:cs="Arial"/>
          <w:color w:val="365F91" w:themeColor="accent1" w:themeShade="BF"/>
        </w:rPr>
        <w:t xml:space="preserve">(Council) </w:t>
      </w:r>
      <w:r w:rsidR="00854672" w:rsidRPr="000E38F8">
        <w:rPr>
          <w:rFonts w:ascii="Arial" w:hAnsi="Arial" w:cs="Arial"/>
          <w:color w:val="365F91" w:themeColor="accent1" w:themeShade="BF"/>
        </w:rPr>
        <w:t xml:space="preserve">is </w:t>
      </w:r>
      <w:r>
        <w:rPr>
          <w:rFonts w:ascii="Arial" w:hAnsi="Arial" w:cs="Arial"/>
          <w:color w:val="365F91" w:themeColor="accent1" w:themeShade="BF"/>
        </w:rPr>
        <w:t xml:space="preserve">the </w:t>
      </w:r>
      <w:r w:rsidR="00854672" w:rsidRPr="000E38F8">
        <w:rPr>
          <w:rFonts w:ascii="Arial" w:hAnsi="Arial" w:cs="Arial"/>
          <w:color w:val="365F91" w:themeColor="accent1" w:themeShade="BF"/>
        </w:rPr>
        <w:t xml:space="preserve">custodian of an extensive range of community assets that it provides to facilitate delivery of its services to the community. This includes the roads for which it has responsibility </w:t>
      </w:r>
      <w:r w:rsidR="000C5931">
        <w:rPr>
          <w:rFonts w:ascii="Arial" w:hAnsi="Arial" w:cs="Arial"/>
          <w:color w:val="365F91" w:themeColor="accent1" w:themeShade="BF"/>
        </w:rPr>
        <w:t xml:space="preserve">for </w:t>
      </w:r>
      <w:r w:rsidR="00854672" w:rsidRPr="000E38F8">
        <w:rPr>
          <w:rFonts w:ascii="Arial" w:hAnsi="Arial" w:cs="Arial"/>
          <w:color w:val="365F91" w:themeColor="accent1" w:themeShade="BF"/>
        </w:rPr>
        <w:t>under the Road Management Act 2004.</w:t>
      </w:r>
    </w:p>
    <w:p w14:paraId="64F37812" w14:textId="77777777" w:rsidR="00881B69" w:rsidRPr="000E38F8" w:rsidRDefault="00881B69" w:rsidP="000E38F8">
      <w:pPr>
        <w:jc w:val="both"/>
        <w:rPr>
          <w:rFonts w:ascii="Arial" w:hAnsi="Arial" w:cs="Arial"/>
          <w:color w:val="365F91" w:themeColor="accent1" w:themeShade="BF"/>
        </w:rPr>
      </w:pPr>
    </w:p>
    <w:p w14:paraId="6B523682" w14:textId="223D1429"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Council</w:t>
      </w:r>
      <w:r w:rsidR="000C5931">
        <w:rPr>
          <w:rFonts w:ascii="Arial" w:hAnsi="Arial" w:cs="Arial"/>
          <w:color w:val="365F91" w:themeColor="accent1" w:themeShade="BF"/>
        </w:rPr>
        <w:t>’s</w:t>
      </w:r>
      <w:r w:rsidRPr="000E38F8">
        <w:rPr>
          <w:rFonts w:ascii="Arial" w:hAnsi="Arial" w:cs="Arial"/>
          <w:color w:val="365F91" w:themeColor="accent1" w:themeShade="BF"/>
        </w:rPr>
        <w:t xml:space="preserve"> “</w:t>
      </w:r>
      <w:r w:rsidRPr="000E38F8">
        <w:rPr>
          <w:rFonts w:ascii="Arial" w:hAnsi="Arial" w:cs="Arial"/>
          <w:iCs/>
          <w:color w:val="365F91" w:themeColor="accent1" w:themeShade="BF"/>
        </w:rPr>
        <w:t>Register of Public Roads</w:t>
      </w:r>
      <w:r w:rsidRPr="000E38F8">
        <w:rPr>
          <w:rFonts w:ascii="Arial" w:hAnsi="Arial" w:cs="Arial"/>
          <w:color w:val="365F91" w:themeColor="accent1" w:themeShade="BF"/>
        </w:rPr>
        <w:t xml:space="preserve">” </w:t>
      </w:r>
      <w:r w:rsidR="000C5931">
        <w:rPr>
          <w:rFonts w:ascii="Arial" w:hAnsi="Arial" w:cs="Arial"/>
          <w:color w:val="365F91" w:themeColor="accent1" w:themeShade="BF"/>
        </w:rPr>
        <w:t xml:space="preserve">(Register) </w:t>
      </w:r>
      <w:r w:rsidRPr="000E38F8">
        <w:rPr>
          <w:rFonts w:ascii="Arial" w:hAnsi="Arial" w:cs="Arial"/>
          <w:color w:val="365F91" w:themeColor="accent1" w:themeShade="BF"/>
        </w:rPr>
        <w:t xml:space="preserve">provides details of each of the roads </w:t>
      </w:r>
      <w:r w:rsidR="000C5931">
        <w:rPr>
          <w:rFonts w:ascii="Arial" w:hAnsi="Arial" w:cs="Arial"/>
          <w:color w:val="365F91" w:themeColor="accent1" w:themeShade="BF"/>
        </w:rPr>
        <w:t xml:space="preserve">the </w:t>
      </w:r>
      <w:r w:rsidR="00DA0A5F">
        <w:rPr>
          <w:rFonts w:ascii="Arial" w:hAnsi="Arial" w:cs="Arial"/>
          <w:color w:val="365F91" w:themeColor="accent1" w:themeShade="BF"/>
        </w:rPr>
        <w:t>Council</w:t>
      </w:r>
      <w:r w:rsidRPr="000E38F8">
        <w:rPr>
          <w:rFonts w:ascii="Arial" w:hAnsi="Arial" w:cs="Arial"/>
          <w:color w:val="365F91" w:themeColor="accent1" w:themeShade="BF"/>
        </w:rPr>
        <w:t xml:space="preserve"> is </w:t>
      </w:r>
      <w:r w:rsidR="000C5931">
        <w:rPr>
          <w:rFonts w:ascii="Arial" w:hAnsi="Arial" w:cs="Arial"/>
          <w:color w:val="365F91" w:themeColor="accent1" w:themeShade="BF"/>
        </w:rPr>
        <w:t xml:space="preserve">the co-ordinating road authority </w:t>
      </w:r>
      <w:proofErr w:type="gramStart"/>
      <w:r w:rsidR="000C5931">
        <w:rPr>
          <w:rFonts w:ascii="Arial" w:hAnsi="Arial" w:cs="Arial"/>
          <w:color w:val="365F91" w:themeColor="accent1" w:themeShade="BF"/>
        </w:rPr>
        <w:t>for</w:t>
      </w:r>
      <w:proofErr w:type="gramEnd"/>
      <w:r w:rsidR="000C5931">
        <w:rPr>
          <w:rFonts w:ascii="Arial" w:hAnsi="Arial" w:cs="Arial"/>
          <w:color w:val="365F91" w:themeColor="accent1" w:themeShade="BF"/>
        </w:rPr>
        <w:t xml:space="preserve"> and which have been considered </w:t>
      </w:r>
      <w:r w:rsidR="002243C3">
        <w:rPr>
          <w:rFonts w:ascii="Arial" w:hAnsi="Arial" w:cs="Arial"/>
          <w:color w:val="365F91" w:themeColor="accent1" w:themeShade="BF"/>
        </w:rPr>
        <w:t xml:space="preserve">by the Council to be required </w:t>
      </w:r>
      <w:r w:rsidR="00AC2BC1">
        <w:rPr>
          <w:rFonts w:ascii="Arial" w:hAnsi="Arial" w:cs="Arial"/>
          <w:color w:val="365F91" w:themeColor="accent1" w:themeShade="BF"/>
        </w:rPr>
        <w:t>for general public use</w:t>
      </w:r>
      <w:r w:rsidR="00244436">
        <w:rPr>
          <w:rFonts w:ascii="Arial" w:hAnsi="Arial" w:cs="Arial"/>
          <w:color w:val="365F91" w:themeColor="accent1" w:themeShade="BF"/>
        </w:rPr>
        <w:t>. T</w:t>
      </w:r>
      <w:r w:rsidRPr="000E38F8">
        <w:rPr>
          <w:rFonts w:ascii="Arial" w:hAnsi="Arial" w:cs="Arial"/>
          <w:color w:val="365F91" w:themeColor="accent1" w:themeShade="BF"/>
        </w:rPr>
        <w:t xml:space="preserve">he Register is not an “incorporated document” in this Road Management Plan. </w:t>
      </w:r>
    </w:p>
    <w:p w14:paraId="4C020F9D" w14:textId="77777777" w:rsidR="00881B69" w:rsidRDefault="00881B69" w:rsidP="000E38F8">
      <w:pPr>
        <w:jc w:val="both"/>
        <w:rPr>
          <w:rFonts w:ascii="Arial" w:hAnsi="Arial" w:cs="Arial"/>
          <w:color w:val="365F91" w:themeColor="accent1" w:themeShade="BF"/>
        </w:rPr>
      </w:pPr>
    </w:p>
    <w:p w14:paraId="061DD394" w14:textId="1C3B3EEA"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This Road Management Plan has been developed to </w:t>
      </w:r>
      <w:r w:rsidR="00500CA3">
        <w:rPr>
          <w:rFonts w:ascii="Arial" w:hAnsi="Arial" w:cs="Arial"/>
          <w:color w:val="365F91" w:themeColor="accent1" w:themeShade="BF"/>
        </w:rPr>
        <w:t xml:space="preserve">assist Council </w:t>
      </w:r>
      <w:r w:rsidR="00B159AA">
        <w:rPr>
          <w:rFonts w:ascii="Arial" w:hAnsi="Arial" w:cs="Arial"/>
          <w:color w:val="365F91" w:themeColor="accent1" w:themeShade="BF"/>
        </w:rPr>
        <w:t xml:space="preserve">in the </w:t>
      </w:r>
      <w:r w:rsidRPr="000E38F8">
        <w:rPr>
          <w:rFonts w:ascii="Arial" w:hAnsi="Arial" w:cs="Arial"/>
          <w:color w:val="365F91" w:themeColor="accent1" w:themeShade="BF"/>
        </w:rPr>
        <w:t>manage</w:t>
      </w:r>
      <w:r w:rsidR="00B159AA">
        <w:rPr>
          <w:rFonts w:ascii="Arial" w:hAnsi="Arial" w:cs="Arial"/>
          <w:color w:val="365F91" w:themeColor="accent1" w:themeShade="BF"/>
        </w:rPr>
        <w:t>ment of</w:t>
      </w:r>
      <w:r w:rsidRPr="000E38F8">
        <w:rPr>
          <w:rFonts w:ascii="Arial" w:hAnsi="Arial" w:cs="Arial"/>
          <w:color w:val="365F91" w:themeColor="accent1" w:themeShade="BF"/>
        </w:rPr>
        <w:t xml:space="preserve"> </w:t>
      </w:r>
      <w:r w:rsidR="00DA0A5F">
        <w:rPr>
          <w:rFonts w:ascii="Arial" w:hAnsi="Arial" w:cs="Arial"/>
          <w:color w:val="365F91" w:themeColor="accent1" w:themeShade="BF"/>
        </w:rPr>
        <w:t xml:space="preserve">Council’s </w:t>
      </w:r>
      <w:r w:rsidR="00244436">
        <w:rPr>
          <w:rFonts w:ascii="Arial" w:hAnsi="Arial" w:cs="Arial"/>
          <w:color w:val="365F91" w:themeColor="accent1" w:themeShade="BF"/>
        </w:rPr>
        <w:t xml:space="preserve">public </w:t>
      </w:r>
      <w:r w:rsidRPr="000E38F8">
        <w:rPr>
          <w:rFonts w:ascii="Arial" w:hAnsi="Arial" w:cs="Arial"/>
          <w:color w:val="365F91" w:themeColor="accent1" w:themeShade="BF"/>
        </w:rPr>
        <w:t xml:space="preserve">municipal road system, taking into consideration the important links provided by the State road network. </w:t>
      </w:r>
    </w:p>
    <w:p w14:paraId="414A8A90" w14:textId="77777777" w:rsidR="00E04F4E" w:rsidRDefault="00E04F4E" w:rsidP="00E04F4E">
      <w:pPr>
        <w:jc w:val="both"/>
        <w:rPr>
          <w:rFonts w:ascii="Arial" w:hAnsi="Arial" w:cs="Arial"/>
          <w:color w:val="365F91" w:themeColor="accent1" w:themeShade="BF"/>
        </w:rPr>
      </w:pPr>
    </w:p>
    <w:p w14:paraId="63B2A02F"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Road Management Plan is a Council document that is used to assi</w:t>
      </w:r>
      <w:r w:rsidR="00F77E23">
        <w:rPr>
          <w:rFonts w:ascii="Arial" w:hAnsi="Arial" w:cs="Arial"/>
          <w:color w:val="365F91" w:themeColor="accent1" w:themeShade="BF"/>
        </w:rPr>
        <w:t>s</w:t>
      </w:r>
      <w:r w:rsidRPr="000E38F8">
        <w:rPr>
          <w:rFonts w:ascii="Arial" w:hAnsi="Arial" w:cs="Arial"/>
          <w:color w:val="365F91" w:themeColor="accent1" w:themeShade="BF"/>
        </w:rPr>
        <w:t xml:space="preserve">t the Council with the </w:t>
      </w:r>
      <w:r w:rsidR="004B7848">
        <w:rPr>
          <w:rFonts w:ascii="Arial" w:hAnsi="Arial" w:cs="Arial"/>
          <w:color w:val="365F91" w:themeColor="accent1" w:themeShade="BF"/>
        </w:rPr>
        <w:t xml:space="preserve">inspection, </w:t>
      </w:r>
      <w:r w:rsidR="00F77E23">
        <w:rPr>
          <w:rFonts w:ascii="Arial" w:hAnsi="Arial" w:cs="Arial"/>
          <w:color w:val="365F91" w:themeColor="accent1" w:themeShade="BF"/>
        </w:rPr>
        <w:t>maintenance</w:t>
      </w:r>
      <w:r w:rsidRPr="000E38F8">
        <w:rPr>
          <w:rFonts w:ascii="Arial" w:hAnsi="Arial" w:cs="Arial"/>
          <w:color w:val="365F91" w:themeColor="accent1" w:themeShade="BF"/>
        </w:rPr>
        <w:t xml:space="preserve"> </w:t>
      </w:r>
      <w:r w:rsidR="004B7848">
        <w:rPr>
          <w:rFonts w:ascii="Arial" w:hAnsi="Arial" w:cs="Arial"/>
          <w:color w:val="365F91" w:themeColor="accent1" w:themeShade="BF"/>
        </w:rPr>
        <w:t xml:space="preserve">and </w:t>
      </w:r>
      <w:r w:rsidR="00F77E23">
        <w:rPr>
          <w:rFonts w:ascii="Arial" w:hAnsi="Arial" w:cs="Arial"/>
          <w:color w:val="365F91" w:themeColor="accent1" w:themeShade="BF"/>
        </w:rPr>
        <w:t>repair</w:t>
      </w:r>
      <w:r w:rsidRPr="000E38F8">
        <w:rPr>
          <w:rFonts w:ascii="Arial" w:hAnsi="Arial" w:cs="Arial"/>
          <w:color w:val="365F91" w:themeColor="accent1" w:themeShade="BF"/>
        </w:rPr>
        <w:t xml:space="preserve"> of its public road network.  In preparing and updating the </w:t>
      </w:r>
      <w:r w:rsidR="00F77E23">
        <w:rPr>
          <w:rFonts w:ascii="Arial" w:hAnsi="Arial" w:cs="Arial"/>
          <w:color w:val="365F91" w:themeColor="accent1" w:themeShade="BF"/>
        </w:rPr>
        <w:t>Road Management Plan</w:t>
      </w:r>
      <w:r w:rsidRPr="000E38F8">
        <w:rPr>
          <w:rFonts w:ascii="Arial" w:hAnsi="Arial" w:cs="Arial"/>
          <w:color w:val="365F91" w:themeColor="accent1" w:themeShade="BF"/>
        </w:rPr>
        <w:t>, Council has considered the needs of the community and the economic, social and environmental issues affecting the Council and the road users alike.</w:t>
      </w:r>
    </w:p>
    <w:p w14:paraId="56B81E2A" w14:textId="77777777" w:rsidR="00881B69" w:rsidRPr="000E38F8" w:rsidRDefault="00881B69" w:rsidP="000E38F8">
      <w:pPr>
        <w:jc w:val="both"/>
        <w:rPr>
          <w:rFonts w:ascii="Arial" w:hAnsi="Arial" w:cs="Arial"/>
          <w:color w:val="365F91" w:themeColor="accent1" w:themeShade="BF"/>
        </w:rPr>
      </w:pPr>
    </w:p>
    <w:p w14:paraId="706A0B18"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Road Management Plan has determined the "levels of service" that meet the community's "reasonable" expectations of "day to day" maintenance and ongoing asset performance. </w:t>
      </w:r>
    </w:p>
    <w:p w14:paraId="2F388FC1" w14:textId="77777777" w:rsidR="00881B69" w:rsidRPr="000E38F8" w:rsidRDefault="00881B69" w:rsidP="000E38F8">
      <w:pPr>
        <w:jc w:val="both"/>
        <w:rPr>
          <w:rFonts w:ascii="Arial" w:hAnsi="Arial" w:cs="Arial"/>
          <w:color w:val="365F91" w:themeColor="accent1" w:themeShade="BF"/>
        </w:rPr>
      </w:pPr>
    </w:p>
    <w:p w14:paraId="27EFB8A8"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Road Management Plan is a dynamic document and is subject to continuous improvement and review.  Any queries or comments in relation to this Road Management Plan should be directed to:</w:t>
      </w:r>
    </w:p>
    <w:p w14:paraId="328BBAD5" w14:textId="77777777" w:rsidR="004F73CC" w:rsidRPr="000E38F8" w:rsidRDefault="004F73CC">
      <w:pPr>
        <w:rPr>
          <w:rFonts w:ascii="Arial" w:hAnsi="Arial" w:cs="Arial"/>
          <w:color w:val="365F91" w:themeColor="accent1" w:themeShade="BF"/>
        </w:rPr>
      </w:pPr>
    </w:p>
    <w:p w14:paraId="358B40E4" w14:textId="377FB8B0"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 xml:space="preserve">Director Environment and </w:t>
      </w:r>
      <w:r w:rsidR="009947E6">
        <w:rPr>
          <w:rFonts w:ascii="Arial" w:hAnsi="Arial" w:cs="Arial"/>
          <w:color w:val="365F91" w:themeColor="accent1" w:themeShade="BF"/>
        </w:rPr>
        <w:t>Infrastructure</w:t>
      </w:r>
    </w:p>
    <w:p w14:paraId="3A45378E" w14:textId="1F831B9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Yarra Ranges</w:t>
      </w:r>
      <w:r w:rsidR="007F6760">
        <w:rPr>
          <w:rFonts w:ascii="Arial" w:hAnsi="Arial" w:cs="Arial"/>
          <w:color w:val="365F91" w:themeColor="accent1" w:themeShade="BF"/>
        </w:rPr>
        <w:t xml:space="preserve"> Shire</w:t>
      </w:r>
      <w:r w:rsidRPr="000E38F8">
        <w:rPr>
          <w:rFonts w:ascii="Arial" w:hAnsi="Arial" w:cs="Arial"/>
          <w:color w:val="365F91" w:themeColor="accent1" w:themeShade="BF"/>
        </w:rPr>
        <w:t xml:space="preserve"> Council</w:t>
      </w:r>
    </w:p>
    <w:p w14:paraId="0C711C6E"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Civic Centre</w:t>
      </w:r>
    </w:p>
    <w:p w14:paraId="6A5C5344"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PO Box 105, Lilydale V</w:t>
      </w:r>
      <w:r w:rsidR="006E3959">
        <w:rPr>
          <w:rFonts w:ascii="Arial" w:hAnsi="Arial" w:cs="Arial"/>
          <w:color w:val="365F91" w:themeColor="accent1" w:themeShade="BF"/>
        </w:rPr>
        <w:t>IC</w:t>
      </w:r>
      <w:r w:rsidRPr="000E38F8">
        <w:rPr>
          <w:rFonts w:ascii="Arial" w:hAnsi="Arial" w:cs="Arial"/>
          <w:color w:val="365F91" w:themeColor="accent1" w:themeShade="BF"/>
        </w:rPr>
        <w:t xml:space="preserve"> 3140</w:t>
      </w:r>
    </w:p>
    <w:p w14:paraId="72F35774" w14:textId="77777777" w:rsidR="004F73CC" w:rsidRPr="000E38F8" w:rsidRDefault="004F73CC">
      <w:pPr>
        <w:rPr>
          <w:rFonts w:ascii="Arial" w:hAnsi="Arial" w:cs="Arial"/>
          <w:color w:val="365F91" w:themeColor="accent1" w:themeShade="BF"/>
        </w:rPr>
      </w:pPr>
    </w:p>
    <w:p w14:paraId="7C6EF1BA" w14:textId="3EDDA60F"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 xml:space="preserve">Further information is also available on the </w:t>
      </w:r>
      <w:r w:rsidR="006E3959">
        <w:rPr>
          <w:rFonts w:ascii="Arial" w:hAnsi="Arial" w:cs="Arial"/>
          <w:color w:val="365F91" w:themeColor="accent1" w:themeShade="BF"/>
        </w:rPr>
        <w:t>Council’s</w:t>
      </w:r>
      <w:r w:rsidRPr="000E38F8">
        <w:rPr>
          <w:rFonts w:ascii="Arial" w:hAnsi="Arial" w:cs="Arial"/>
          <w:color w:val="365F91" w:themeColor="accent1" w:themeShade="BF"/>
        </w:rPr>
        <w:t xml:space="preserve"> website:</w:t>
      </w:r>
      <w:r w:rsidR="00E12FCC">
        <w:rPr>
          <w:rFonts w:ascii="Arial" w:hAnsi="Arial" w:cs="Arial"/>
          <w:color w:val="0000FF"/>
        </w:rPr>
        <w:t xml:space="preserve"> </w:t>
      </w:r>
      <w:hyperlink r:id="rId13" w:history="1">
        <w:r w:rsidR="00E12FCC" w:rsidRPr="008716CB">
          <w:rPr>
            <w:rStyle w:val="Hyperlink"/>
            <w:rFonts w:ascii="Arial" w:hAnsi="Arial" w:cs="Arial"/>
          </w:rPr>
          <w:t>www.yarraranges.vic.gov.au</w:t>
        </w:r>
      </w:hyperlink>
    </w:p>
    <w:p w14:paraId="473C5EB0" w14:textId="77777777" w:rsidR="00596C56" w:rsidRDefault="00596C56">
      <w:pPr>
        <w:rPr>
          <w:rFonts w:ascii="Arial" w:hAnsi="Arial" w:cs="Arial"/>
          <w:color w:val="365F91" w:themeColor="accent1" w:themeShade="BF"/>
        </w:rPr>
      </w:pPr>
    </w:p>
    <w:p w14:paraId="720951FD" w14:textId="77777777" w:rsidR="00596C56" w:rsidRDefault="00596C56">
      <w:pPr>
        <w:rPr>
          <w:rFonts w:ascii="Arial" w:hAnsi="Arial" w:cs="Arial"/>
          <w:color w:val="365F91" w:themeColor="accent1" w:themeShade="BF"/>
        </w:rPr>
      </w:pPr>
      <w:r>
        <w:rPr>
          <w:rFonts w:ascii="Arial" w:hAnsi="Arial" w:cs="Arial"/>
          <w:color w:val="365F91" w:themeColor="accent1" w:themeShade="BF"/>
        </w:rPr>
        <w:br w:type="page"/>
      </w:r>
    </w:p>
    <w:p w14:paraId="6A9B3EC2" w14:textId="77777777" w:rsidR="00C02537" w:rsidRPr="000E38F8" w:rsidRDefault="00C02537">
      <w:pPr>
        <w:rPr>
          <w:rFonts w:ascii="Arial" w:hAnsi="Arial" w:cs="Arial"/>
          <w:color w:val="365F91" w:themeColor="accent1" w:themeShade="BF"/>
        </w:rPr>
      </w:pPr>
    </w:p>
    <w:p w14:paraId="60C38F63" w14:textId="77777777" w:rsidR="00881B69" w:rsidRDefault="00854672" w:rsidP="00596C56">
      <w:pPr>
        <w:pStyle w:val="Heading1"/>
        <w:numPr>
          <w:ilvl w:val="0"/>
          <w:numId w:val="162"/>
        </w:numPr>
        <w:rPr>
          <w:rFonts w:ascii="Arial" w:hAnsi="Arial" w:cs="Arial"/>
          <w:color w:val="365F91" w:themeColor="accent1" w:themeShade="BF"/>
        </w:rPr>
      </w:pPr>
      <w:bookmarkStart w:id="3" w:name="_Toc405197126"/>
      <w:r w:rsidRPr="000E38F8">
        <w:rPr>
          <w:rFonts w:ascii="Arial" w:hAnsi="Arial" w:cs="Arial"/>
          <w:color w:val="365F91" w:themeColor="accent1" w:themeShade="BF"/>
        </w:rPr>
        <w:t>General</w:t>
      </w:r>
      <w:bookmarkEnd w:id="3"/>
    </w:p>
    <w:p w14:paraId="4960ACEB" w14:textId="77777777" w:rsidR="00881B69" w:rsidRDefault="00881B69" w:rsidP="000E38F8"/>
    <w:p w14:paraId="1CD6990D" w14:textId="77777777" w:rsidR="004F73CC" w:rsidRPr="000E38F8" w:rsidRDefault="00854672">
      <w:pPr>
        <w:pStyle w:val="Heading2"/>
        <w:rPr>
          <w:rFonts w:ascii="Arial" w:hAnsi="Arial"/>
          <w:color w:val="365F91" w:themeColor="accent1" w:themeShade="BF"/>
        </w:rPr>
      </w:pPr>
      <w:bookmarkStart w:id="4" w:name="_Toc405197127"/>
      <w:bookmarkStart w:id="5" w:name="_Toc65987508"/>
      <w:bookmarkStart w:id="6" w:name="_Toc73453395"/>
      <w:r w:rsidRPr="000E38F8">
        <w:rPr>
          <w:rFonts w:ascii="Arial" w:hAnsi="Arial"/>
          <w:color w:val="365F91" w:themeColor="accent1" w:themeShade="BF"/>
        </w:rPr>
        <w:t>1.1</w:t>
      </w:r>
      <w:r w:rsidRPr="000E38F8">
        <w:rPr>
          <w:rFonts w:ascii="Arial" w:hAnsi="Arial"/>
          <w:color w:val="365F91" w:themeColor="accent1" w:themeShade="BF"/>
        </w:rPr>
        <w:tab/>
      </w:r>
      <w:r w:rsidR="003D6B23">
        <w:rPr>
          <w:rFonts w:ascii="Arial" w:hAnsi="Arial"/>
          <w:color w:val="365F91" w:themeColor="accent1" w:themeShade="BF"/>
        </w:rPr>
        <w:t>Introduction</w:t>
      </w:r>
      <w:bookmarkEnd w:id="4"/>
      <w:bookmarkEnd w:id="5"/>
      <w:bookmarkEnd w:id="6"/>
    </w:p>
    <w:p w14:paraId="6FBA4DDA" w14:textId="77777777" w:rsidR="00881B69" w:rsidRDefault="00881B69" w:rsidP="000E38F8">
      <w:pPr>
        <w:jc w:val="both"/>
        <w:rPr>
          <w:rFonts w:ascii="Arial" w:hAnsi="Arial" w:cs="Arial"/>
          <w:color w:val="365F91" w:themeColor="accent1" w:themeShade="BF"/>
        </w:rPr>
      </w:pPr>
    </w:p>
    <w:p w14:paraId="5949A4FF" w14:textId="77777777" w:rsidR="00881B69" w:rsidRDefault="006341E4" w:rsidP="000E38F8">
      <w:pPr>
        <w:jc w:val="both"/>
        <w:rPr>
          <w:rFonts w:ascii="Arial" w:hAnsi="Arial" w:cs="Arial"/>
          <w:color w:val="365F91" w:themeColor="accent1" w:themeShade="BF"/>
        </w:rPr>
      </w:pPr>
      <w:r>
        <w:rPr>
          <w:rFonts w:ascii="Arial" w:hAnsi="Arial" w:cs="Arial"/>
          <w:color w:val="365F91" w:themeColor="accent1" w:themeShade="BF"/>
        </w:rPr>
        <w:t xml:space="preserve">The introduction of the Road Management Act 2004 </w:t>
      </w:r>
      <w:r w:rsidR="00854672" w:rsidRPr="000E38F8">
        <w:rPr>
          <w:rFonts w:ascii="Arial" w:hAnsi="Arial" w:cs="Arial"/>
          <w:color w:val="365F91" w:themeColor="accent1" w:themeShade="BF"/>
        </w:rPr>
        <w:t xml:space="preserve">(referred to hereafter as the ‘RMA’) </w:t>
      </w:r>
      <w:r>
        <w:rPr>
          <w:rFonts w:ascii="Arial" w:hAnsi="Arial" w:cs="Arial"/>
          <w:color w:val="365F91" w:themeColor="accent1" w:themeShade="BF"/>
        </w:rPr>
        <w:t>was intended to provide a more efficient and safer road network in Victoria.</w:t>
      </w:r>
    </w:p>
    <w:p w14:paraId="794BADC4" w14:textId="77777777" w:rsidR="00881B69" w:rsidRDefault="00881B69" w:rsidP="000E38F8">
      <w:pPr>
        <w:jc w:val="both"/>
        <w:rPr>
          <w:rFonts w:ascii="Arial" w:hAnsi="Arial" w:cs="Arial"/>
          <w:color w:val="365F91" w:themeColor="accent1" w:themeShade="BF"/>
        </w:rPr>
      </w:pPr>
    </w:p>
    <w:p w14:paraId="67561DF4" w14:textId="58386EEE" w:rsidR="00881B69" w:rsidRDefault="006341E4" w:rsidP="000E38F8">
      <w:pPr>
        <w:jc w:val="both"/>
        <w:rPr>
          <w:rFonts w:ascii="Arial" w:hAnsi="Arial" w:cs="Arial"/>
          <w:color w:val="365F91" w:themeColor="accent1" w:themeShade="BF"/>
        </w:rPr>
      </w:pPr>
      <w:r>
        <w:rPr>
          <w:rFonts w:ascii="Arial" w:hAnsi="Arial" w:cs="Arial"/>
          <w:color w:val="365F91" w:themeColor="accent1" w:themeShade="BF"/>
        </w:rPr>
        <w:t>In response to the introduction of the RMA</w:t>
      </w:r>
      <w:r w:rsidR="008B7590">
        <w:rPr>
          <w:rFonts w:ascii="Arial" w:hAnsi="Arial" w:cs="Arial"/>
          <w:color w:val="365F91" w:themeColor="accent1" w:themeShade="BF"/>
        </w:rPr>
        <w:t xml:space="preserve"> and the Code of Practice for Road Management Plans in September 2004</w:t>
      </w:r>
      <w:r>
        <w:rPr>
          <w:rFonts w:ascii="Arial" w:hAnsi="Arial" w:cs="Arial"/>
          <w:color w:val="365F91" w:themeColor="accent1" w:themeShade="BF"/>
        </w:rPr>
        <w:t xml:space="preserve">, Council </w:t>
      </w:r>
      <w:r w:rsidR="0044054F">
        <w:rPr>
          <w:rFonts w:ascii="Arial" w:hAnsi="Arial" w:cs="Arial"/>
          <w:color w:val="365F91" w:themeColor="accent1" w:themeShade="BF"/>
        </w:rPr>
        <w:t xml:space="preserve">first </w:t>
      </w:r>
      <w:r w:rsidR="002243C3">
        <w:rPr>
          <w:rFonts w:ascii="Arial" w:hAnsi="Arial" w:cs="Arial"/>
          <w:color w:val="365F91" w:themeColor="accent1" w:themeShade="BF"/>
        </w:rPr>
        <w:t>adopted</w:t>
      </w:r>
      <w:r>
        <w:rPr>
          <w:rFonts w:ascii="Arial" w:hAnsi="Arial" w:cs="Arial"/>
          <w:color w:val="365F91" w:themeColor="accent1" w:themeShade="BF"/>
        </w:rPr>
        <w:t xml:space="preserve"> a Road Management Plan </w:t>
      </w:r>
      <w:r w:rsidR="00854672" w:rsidRPr="000E38F8">
        <w:rPr>
          <w:rFonts w:ascii="Arial" w:hAnsi="Arial" w:cs="Arial"/>
          <w:color w:val="365F91" w:themeColor="accent1" w:themeShade="BF"/>
        </w:rPr>
        <w:t>(referred to hereafter as the ‘RMP’)</w:t>
      </w:r>
      <w:r w:rsidR="003706BE">
        <w:rPr>
          <w:rFonts w:ascii="Arial" w:hAnsi="Arial" w:cs="Arial"/>
          <w:color w:val="365F91" w:themeColor="accent1" w:themeShade="BF"/>
        </w:rPr>
        <w:t xml:space="preserve"> in 2004. </w:t>
      </w:r>
    </w:p>
    <w:p w14:paraId="6DC80D41" w14:textId="77777777" w:rsidR="003706BE" w:rsidRDefault="003706BE">
      <w:pPr>
        <w:rPr>
          <w:rFonts w:ascii="Arial" w:hAnsi="Arial" w:cs="Arial"/>
          <w:color w:val="365F91" w:themeColor="accent1" w:themeShade="BF"/>
        </w:rPr>
      </w:pPr>
    </w:p>
    <w:p w14:paraId="2EB15ADE" w14:textId="6DB596DB" w:rsidR="006341E4" w:rsidRDefault="0044054F">
      <w:pPr>
        <w:rPr>
          <w:rFonts w:ascii="Arial" w:hAnsi="Arial" w:cs="Arial"/>
          <w:color w:val="365F91" w:themeColor="accent1" w:themeShade="BF"/>
        </w:rPr>
      </w:pPr>
      <w:r>
        <w:rPr>
          <w:rFonts w:ascii="Arial" w:hAnsi="Arial" w:cs="Arial"/>
          <w:color w:val="365F91" w:themeColor="accent1" w:themeShade="BF"/>
        </w:rPr>
        <w:t>The RMP was subsequently</w:t>
      </w:r>
      <w:r w:rsidR="00500CA3">
        <w:rPr>
          <w:rFonts w:ascii="Arial" w:hAnsi="Arial" w:cs="Arial"/>
          <w:color w:val="365F91" w:themeColor="accent1" w:themeShade="BF"/>
        </w:rPr>
        <w:t xml:space="preserve"> </w:t>
      </w:r>
      <w:r>
        <w:rPr>
          <w:rFonts w:ascii="Arial" w:hAnsi="Arial" w:cs="Arial"/>
          <w:color w:val="365F91" w:themeColor="accent1" w:themeShade="BF"/>
        </w:rPr>
        <w:t>amended in 2009</w:t>
      </w:r>
      <w:r w:rsidR="009947E6">
        <w:rPr>
          <w:rFonts w:ascii="Arial" w:hAnsi="Arial" w:cs="Arial"/>
          <w:color w:val="365F91" w:themeColor="accent1" w:themeShade="BF"/>
        </w:rPr>
        <w:t>,</w:t>
      </w:r>
      <w:r w:rsidR="003D4BB7">
        <w:rPr>
          <w:rFonts w:ascii="Arial" w:hAnsi="Arial" w:cs="Arial"/>
          <w:color w:val="365F91" w:themeColor="accent1" w:themeShade="BF"/>
        </w:rPr>
        <w:t xml:space="preserve"> </w:t>
      </w:r>
      <w:r w:rsidR="009947E6">
        <w:rPr>
          <w:rFonts w:ascii="Arial" w:hAnsi="Arial" w:cs="Arial"/>
          <w:color w:val="365F91" w:themeColor="accent1" w:themeShade="BF"/>
        </w:rPr>
        <w:t>2014 &amp; 2018</w:t>
      </w:r>
    </w:p>
    <w:p w14:paraId="64F7D1FC" w14:textId="77777777" w:rsidR="006341E4" w:rsidRDefault="006341E4">
      <w:pPr>
        <w:rPr>
          <w:rFonts w:ascii="Arial" w:hAnsi="Arial" w:cs="Arial"/>
          <w:color w:val="365F91" w:themeColor="accent1" w:themeShade="BF"/>
        </w:rPr>
      </w:pPr>
    </w:p>
    <w:p w14:paraId="123F9A80" w14:textId="6A693B27" w:rsidR="0044054F" w:rsidRDefault="0044054F">
      <w:pPr>
        <w:rPr>
          <w:rFonts w:ascii="Arial" w:hAnsi="Arial" w:cs="Arial"/>
          <w:color w:val="365F91" w:themeColor="accent1" w:themeShade="BF"/>
        </w:rPr>
      </w:pPr>
      <w:r>
        <w:rPr>
          <w:rFonts w:ascii="Arial" w:hAnsi="Arial" w:cs="Arial"/>
          <w:color w:val="365F91" w:themeColor="accent1" w:themeShade="BF"/>
        </w:rPr>
        <w:t xml:space="preserve">The RMP has now been amended for a </w:t>
      </w:r>
      <w:r w:rsidR="009947E6">
        <w:rPr>
          <w:rFonts w:ascii="Arial" w:hAnsi="Arial" w:cs="Arial"/>
          <w:color w:val="365F91" w:themeColor="accent1" w:themeShade="BF"/>
        </w:rPr>
        <w:t xml:space="preserve">fifth </w:t>
      </w:r>
      <w:r>
        <w:rPr>
          <w:rFonts w:ascii="Arial" w:hAnsi="Arial" w:cs="Arial"/>
          <w:color w:val="365F91" w:themeColor="accent1" w:themeShade="BF"/>
        </w:rPr>
        <w:t>time following a formal review.</w:t>
      </w:r>
    </w:p>
    <w:p w14:paraId="2D16CDD5" w14:textId="77777777" w:rsidR="003C6140" w:rsidRDefault="003C6140" w:rsidP="003C6140">
      <w:pPr>
        <w:jc w:val="both"/>
        <w:rPr>
          <w:rFonts w:ascii="Arial" w:hAnsi="Arial" w:cs="Arial"/>
          <w:color w:val="365F91" w:themeColor="accent1" w:themeShade="BF"/>
        </w:rPr>
      </w:pPr>
    </w:p>
    <w:p w14:paraId="2B8B5516" w14:textId="3DC47925" w:rsidR="004B382C" w:rsidRPr="00916A4F" w:rsidRDefault="004B382C" w:rsidP="004B382C">
      <w:pPr>
        <w:spacing w:after="240"/>
        <w:jc w:val="both"/>
        <w:rPr>
          <w:rFonts w:ascii="Arial" w:hAnsi="Arial" w:cs="Arial"/>
          <w:color w:val="365F91" w:themeColor="accent1" w:themeShade="BF"/>
        </w:rPr>
      </w:pPr>
      <w:bookmarkStart w:id="7" w:name="_Hlk84488340"/>
      <w:r w:rsidRPr="00916A4F">
        <w:rPr>
          <w:rFonts w:ascii="Arial" w:hAnsi="Arial" w:cs="Arial"/>
          <w:color w:val="365F91" w:themeColor="accent1" w:themeShade="BF"/>
        </w:rPr>
        <w:t>In developing the policy decisions and relevant standards detailed in this RMP, Council has had regard to Section 108 of the Local Government Act 2020, Procurement Policy, and the principles in the best practice procurement guidelines for local government:</w:t>
      </w:r>
    </w:p>
    <w:p w14:paraId="1B4BE51E" w14:textId="77777777" w:rsidR="004B382C" w:rsidRPr="00916A4F" w:rsidRDefault="004B382C" w:rsidP="004B382C">
      <w:pPr>
        <w:numPr>
          <w:ilvl w:val="0"/>
          <w:numId w:val="123"/>
        </w:numPr>
        <w:rPr>
          <w:rFonts w:ascii="Arial" w:hAnsi="Arial" w:cs="Arial"/>
          <w:color w:val="365F91" w:themeColor="accent1" w:themeShade="BF"/>
        </w:rPr>
      </w:pPr>
      <w:r w:rsidRPr="00916A4F">
        <w:rPr>
          <w:rFonts w:ascii="Arial" w:hAnsi="Arial" w:cs="Arial"/>
          <w:color w:val="365F91" w:themeColor="accent1" w:themeShade="BF"/>
        </w:rPr>
        <w:t xml:space="preserve">Value For Money </w:t>
      </w:r>
    </w:p>
    <w:p w14:paraId="49A1653F" w14:textId="77777777" w:rsidR="004B382C" w:rsidRPr="00916A4F" w:rsidRDefault="004B382C" w:rsidP="004B382C">
      <w:pPr>
        <w:numPr>
          <w:ilvl w:val="0"/>
          <w:numId w:val="123"/>
        </w:numPr>
        <w:rPr>
          <w:rFonts w:ascii="Arial" w:hAnsi="Arial" w:cs="Arial"/>
          <w:color w:val="365F91" w:themeColor="accent1" w:themeShade="BF"/>
        </w:rPr>
      </w:pPr>
      <w:r w:rsidRPr="00916A4F">
        <w:rPr>
          <w:rFonts w:ascii="Arial" w:hAnsi="Arial" w:cs="Arial"/>
          <w:color w:val="365F91" w:themeColor="accent1" w:themeShade="BF"/>
        </w:rPr>
        <w:t xml:space="preserve">Open and Fair competition </w:t>
      </w:r>
    </w:p>
    <w:p w14:paraId="4FB60850" w14:textId="77777777" w:rsidR="004B382C" w:rsidRPr="00916A4F" w:rsidRDefault="004B382C" w:rsidP="004B382C">
      <w:pPr>
        <w:numPr>
          <w:ilvl w:val="0"/>
          <w:numId w:val="123"/>
        </w:numPr>
        <w:rPr>
          <w:rFonts w:ascii="Arial" w:hAnsi="Arial" w:cs="Arial"/>
          <w:color w:val="365F91" w:themeColor="accent1" w:themeShade="BF"/>
        </w:rPr>
      </w:pPr>
      <w:r w:rsidRPr="00916A4F">
        <w:rPr>
          <w:rFonts w:ascii="Arial" w:hAnsi="Arial" w:cs="Arial"/>
          <w:color w:val="365F91" w:themeColor="accent1" w:themeShade="BF"/>
        </w:rPr>
        <w:t xml:space="preserve">Accountability </w:t>
      </w:r>
    </w:p>
    <w:p w14:paraId="1569CA85" w14:textId="77777777" w:rsidR="004B382C" w:rsidRPr="00916A4F" w:rsidRDefault="004B382C" w:rsidP="004B382C">
      <w:pPr>
        <w:numPr>
          <w:ilvl w:val="0"/>
          <w:numId w:val="123"/>
        </w:numPr>
        <w:rPr>
          <w:rFonts w:ascii="Arial" w:hAnsi="Arial" w:cs="Arial"/>
          <w:color w:val="365F91" w:themeColor="accent1" w:themeShade="BF"/>
        </w:rPr>
      </w:pPr>
      <w:r w:rsidRPr="00916A4F">
        <w:rPr>
          <w:rFonts w:ascii="Arial" w:hAnsi="Arial" w:cs="Arial"/>
          <w:color w:val="365F91" w:themeColor="accent1" w:themeShade="BF"/>
        </w:rPr>
        <w:t xml:space="preserve">Risk Management </w:t>
      </w:r>
    </w:p>
    <w:p w14:paraId="168B018C" w14:textId="77777777" w:rsidR="004B382C" w:rsidRPr="00916A4F" w:rsidRDefault="004B382C" w:rsidP="004B382C">
      <w:pPr>
        <w:numPr>
          <w:ilvl w:val="0"/>
          <w:numId w:val="123"/>
        </w:numPr>
        <w:rPr>
          <w:rFonts w:ascii="Arial" w:hAnsi="Arial" w:cs="Arial"/>
          <w:color w:val="365F91" w:themeColor="accent1" w:themeShade="BF"/>
        </w:rPr>
      </w:pPr>
      <w:r w:rsidRPr="00916A4F">
        <w:rPr>
          <w:rFonts w:ascii="Arial" w:hAnsi="Arial" w:cs="Arial"/>
          <w:color w:val="365F91" w:themeColor="accent1" w:themeShade="BF"/>
        </w:rPr>
        <w:t xml:space="preserve">Probity and Transparency </w:t>
      </w:r>
    </w:p>
    <w:p w14:paraId="6DC7184C" w14:textId="77777777" w:rsidR="004B382C" w:rsidRPr="00916A4F" w:rsidRDefault="004B382C" w:rsidP="004B382C">
      <w:pPr>
        <w:numPr>
          <w:ilvl w:val="0"/>
          <w:numId w:val="123"/>
        </w:numPr>
        <w:rPr>
          <w:rFonts w:ascii="Arial" w:hAnsi="Arial" w:cs="Arial"/>
          <w:color w:val="365F91" w:themeColor="accent1" w:themeShade="BF"/>
        </w:rPr>
      </w:pPr>
      <w:r w:rsidRPr="00916A4F">
        <w:rPr>
          <w:rFonts w:ascii="Arial" w:hAnsi="Arial" w:cs="Arial"/>
          <w:color w:val="365F91" w:themeColor="accent1" w:themeShade="BF"/>
        </w:rPr>
        <w:t>Sustainable and social procurement objectives</w:t>
      </w:r>
    </w:p>
    <w:bookmarkEnd w:id="7"/>
    <w:p w14:paraId="27FC2353" w14:textId="77777777" w:rsidR="006A6EE1" w:rsidRDefault="006A6EE1">
      <w:pPr>
        <w:rPr>
          <w:rFonts w:ascii="Arial" w:hAnsi="Arial" w:cs="Arial"/>
          <w:color w:val="365F91" w:themeColor="accent1" w:themeShade="BF"/>
        </w:rPr>
      </w:pPr>
    </w:p>
    <w:p w14:paraId="0EE3EE57" w14:textId="77777777" w:rsidR="005D1718" w:rsidRPr="000E38F8" w:rsidRDefault="00854672">
      <w:pPr>
        <w:rPr>
          <w:rFonts w:ascii="Arial" w:hAnsi="Arial" w:cs="Arial"/>
          <w:color w:val="365F91" w:themeColor="accent1" w:themeShade="BF"/>
        </w:rPr>
      </w:pPr>
      <w:r w:rsidRPr="000E38F8">
        <w:rPr>
          <w:rFonts w:ascii="Arial" w:hAnsi="Arial" w:cs="Arial"/>
          <w:color w:val="365F91" w:themeColor="accent1" w:themeShade="BF"/>
        </w:rPr>
        <w:t xml:space="preserve">This RMP </w:t>
      </w:r>
      <w:r w:rsidR="00372AE3">
        <w:rPr>
          <w:rFonts w:ascii="Arial" w:hAnsi="Arial" w:cs="Arial"/>
          <w:color w:val="365F91" w:themeColor="accent1" w:themeShade="BF"/>
        </w:rPr>
        <w:t xml:space="preserve">has been developed with consideration to </w:t>
      </w:r>
      <w:r w:rsidRPr="000E38F8">
        <w:rPr>
          <w:rFonts w:ascii="Arial" w:hAnsi="Arial" w:cs="Arial"/>
          <w:color w:val="365F91" w:themeColor="accent1" w:themeShade="BF"/>
        </w:rPr>
        <w:t xml:space="preserve">other </w:t>
      </w:r>
      <w:r w:rsidR="00473CE3">
        <w:rPr>
          <w:rFonts w:ascii="Arial" w:hAnsi="Arial" w:cs="Arial"/>
          <w:color w:val="365F91" w:themeColor="accent1" w:themeShade="BF"/>
        </w:rPr>
        <w:t>Council</w:t>
      </w:r>
      <w:r w:rsidRPr="000E38F8">
        <w:rPr>
          <w:rFonts w:ascii="Arial" w:hAnsi="Arial" w:cs="Arial"/>
          <w:color w:val="365F91" w:themeColor="accent1" w:themeShade="BF"/>
        </w:rPr>
        <w:t xml:space="preserve"> documents including:</w:t>
      </w:r>
    </w:p>
    <w:p w14:paraId="500C53D3" w14:textId="77777777" w:rsidR="004F73CC" w:rsidRDefault="00854672" w:rsidP="00BA2ADD">
      <w:pPr>
        <w:numPr>
          <w:ilvl w:val="0"/>
          <w:numId w:val="124"/>
        </w:numPr>
        <w:spacing w:before="240"/>
        <w:rPr>
          <w:rFonts w:ascii="Arial" w:hAnsi="Arial" w:cs="Arial"/>
          <w:color w:val="365F91" w:themeColor="accent1" w:themeShade="BF"/>
        </w:rPr>
      </w:pPr>
      <w:r w:rsidRPr="000E38F8">
        <w:rPr>
          <w:rFonts w:ascii="Arial" w:hAnsi="Arial" w:cs="Arial"/>
          <w:color w:val="365F91" w:themeColor="accent1" w:themeShade="BF"/>
        </w:rPr>
        <w:t>Council Plan</w:t>
      </w:r>
      <w:r w:rsidR="009A5DFC">
        <w:rPr>
          <w:rFonts w:ascii="Arial" w:hAnsi="Arial" w:cs="Arial"/>
          <w:color w:val="365F91" w:themeColor="accent1" w:themeShade="BF"/>
        </w:rPr>
        <w:t xml:space="preserve"> including Vision 2036</w:t>
      </w:r>
    </w:p>
    <w:p w14:paraId="03F8AA83" w14:textId="77777777" w:rsidR="00473CE3" w:rsidRPr="000E38F8" w:rsidRDefault="00854672">
      <w:pPr>
        <w:numPr>
          <w:ilvl w:val="0"/>
          <w:numId w:val="124"/>
        </w:numPr>
        <w:rPr>
          <w:rFonts w:ascii="Arial" w:hAnsi="Arial" w:cs="Arial"/>
          <w:color w:val="365F91" w:themeColor="accent1" w:themeShade="BF"/>
        </w:rPr>
      </w:pPr>
      <w:r w:rsidRPr="000E38F8">
        <w:rPr>
          <w:rFonts w:ascii="Arial" w:hAnsi="Arial" w:cs="Arial"/>
          <w:color w:val="365F91" w:themeColor="accent1" w:themeShade="BF"/>
        </w:rPr>
        <w:t>Strategic Resources Plan</w:t>
      </w:r>
    </w:p>
    <w:p w14:paraId="75B2036E" w14:textId="1AD6EBA8" w:rsidR="004F73CC" w:rsidRDefault="005D1718">
      <w:pPr>
        <w:numPr>
          <w:ilvl w:val="0"/>
          <w:numId w:val="124"/>
        </w:numPr>
        <w:rPr>
          <w:rFonts w:ascii="Arial" w:hAnsi="Arial" w:cs="Arial"/>
          <w:color w:val="365F91" w:themeColor="accent1" w:themeShade="BF"/>
        </w:rPr>
      </w:pPr>
      <w:r>
        <w:rPr>
          <w:rFonts w:ascii="Arial" w:hAnsi="Arial" w:cs="Arial"/>
          <w:color w:val="365F91" w:themeColor="accent1" w:themeShade="BF"/>
        </w:rPr>
        <w:t xml:space="preserve">Corporate </w:t>
      </w:r>
      <w:r w:rsidR="00854672" w:rsidRPr="000E38F8">
        <w:rPr>
          <w:rFonts w:ascii="Arial" w:hAnsi="Arial" w:cs="Arial"/>
          <w:color w:val="365F91" w:themeColor="accent1" w:themeShade="BF"/>
        </w:rPr>
        <w:t xml:space="preserve">Asset Management </w:t>
      </w:r>
      <w:r>
        <w:rPr>
          <w:rFonts w:ascii="Arial" w:hAnsi="Arial" w:cs="Arial"/>
          <w:color w:val="365F91" w:themeColor="accent1" w:themeShade="BF"/>
        </w:rPr>
        <w:t xml:space="preserve">Policy and </w:t>
      </w:r>
      <w:r w:rsidR="00372AE3">
        <w:rPr>
          <w:rFonts w:ascii="Arial" w:hAnsi="Arial" w:cs="Arial"/>
          <w:color w:val="365F91" w:themeColor="accent1" w:themeShade="BF"/>
        </w:rPr>
        <w:t>Plans</w:t>
      </w:r>
    </w:p>
    <w:p w14:paraId="1FC59A4E" w14:textId="4E49AA72" w:rsidR="00B15822" w:rsidRDefault="00B15822">
      <w:pPr>
        <w:numPr>
          <w:ilvl w:val="0"/>
          <w:numId w:val="124"/>
        </w:numPr>
        <w:rPr>
          <w:rFonts w:ascii="Arial" w:hAnsi="Arial" w:cs="Arial"/>
          <w:color w:val="365F91" w:themeColor="accent1" w:themeShade="BF"/>
        </w:rPr>
      </w:pPr>
      <w:r>
        <w:rPr>
          <w:rFonts w:ascii="Arial" w:hAnsi="Arial" w:cs="Arial"/>
          <w:color w:val="365F91" w:themeColor="accent1" w:themeShade="BF"/>
        </w:rPr>
        <w:t>Register of Public Roads</w:t>
      </w:r>
    </w:p>
    <w:p w14:paraId="75793332" w14:textId="77777777" w:rsidR="00B15822" w:rsidRDefault="00B15822" w:rsidP="00B15822">
      <w:pPr>
        <w:rPr>
          <w:rFonts w:ascii="Arial" w:hAnsi="Arial" w:cs="Arial"/>
          <w:color w:val="365F91" w:themeColor="accent1" w:themeShade="BF"/>
        </w:rPr>
      </w:pPr>
    </w:p>
    <w:p w14:paraId="45ADEC57" w14:textId="77777777" w:rsidR="00B15822" w:rsidRPr="000E38F8" w:rsidRDefault="00B15822" w:rsidP="00B15822">
      <w:pPr>
        <w:rPr>
          <w:rFonts w:ascii="Arial" w:hAnsi="Arial" w:cs="Arial"/>
          <w:color w:val="365F91" w:themeColor="accent1" w:themeShade="BF"/>
        </w:rPr>
      </w:pPr>
    </w:p>
    <w:p w14:paraId="3395E1CF" w14:textId="3C50A417" w:rsidR="00881B69" w:rsidRPr="000E38F8" w:rsidRDefault="00854672" w:rsidP="000E38F8">
      <w:pPr>
        <w:pStyle w:val="Heading2"/>
        <w:spacing w:before="360"/>
        <w:rPr>
          <w:rFonts w:ascii="Arial" w:hAnsi="Arial"/>
          <w:color w:val="365F91" w:themeColor="accent1" w:themeShade="BF"/>
        </w:rPr>
      </w:pPr>
      <w:bookmarkStart w:id="8" w:name="_Toc405197128"/>
      <w:bookmarkStart w:id="9" w:name="_Toc73453394"/>
      <w:bookmarkStart w:id="10" w:name="_Toc71011115"/>
      <w:r w:rsidRPr="000E38F8">
        <w:rPr>
          <w:rFonts w:ascii="Arial" w:hAnsi="Arial"/>
          <w:color w:val="365F91" w:themeColor="accent1" w:themeShade="BF"/>
        </w:rPr>
        <w:t>1.2</w:t>
      </w:r>
      <w:r w:rsidRPr="000E38F8">
        <w:rPr>
          <w:rFonts w:ascii="Arial" w:hAnsi="Arial"/>
          <w:color w:val="365F91" w:themeColor="accent1" w:themeShade="BF"/>
        </w:rPr>
        <w:tab/>
        <w:t>Council and Community Plans</w:t>
      </w:r>
      <w:bookmarkEnd w:id="8"/>
    </w:p>
    <w:p w14:paraId="18048FE7" w14:textId="77777777" w:rsidR="00881B69" w:rsidRPr="000E38F8" w:rsidRDefault="00881B69" w:rsidP="000E38F8">
      <w:pPr>
        <w:jc w:val="both"/>
        <w:rPr>
          <w:rFonts w:ascii="Arial" w:hAnsi="Arial" w:cs="Arial"/>
          <w:color w:val="365F91" w:themeColor="accent1" w:themeShade="BF"/>
        </w:rPr>
      </w:pPr>
    </w:p>
    <w:p w14:paraId="02115242" w14:textId="76D70DE0"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Vision 20</w:t>
      </w:r>
      <w:r w:rsidR="00A96EDA">
        <w:rPr>
          <w:rFonts w:ascii="Arial" w:hAnsi="Arial" w:cs="Arial"/>
          <w:color w:val="365F91" w:themeColor="accent1" w:themeShade="BF"/>
        </w:rPr>
        <w:t>36</w:t>
      </w:r>
      <w:r w:rsidRPr="000E38F8">
        <w:rPr>
          <w:rFonts w:ascii="Arial" w:hAnsi="Arial" w:cs="Arial"/>
          <w:color w:val="365F91" w:themeColor="accent1" w:themeShade="BF"/>
        </w:rPr>
        <w:t xml:space="preserve"> is the vision of the Yarra Ranges </w:t>
      </w:r>
      <w:proofErr w:type="gramStart"/>
      <w:r w:rsidRPr="000E38F8">
        <w:rPr>
          <w:rFonts w:ascii="Arial" w:hAnsi="Arial" w:cs="Arial"/>
          <w:color w:val="365F91" w:themeColor="accent1" w:themeShade="BF"/>
        </w:rPr>
        <w:t>community,</w:t>
      </w:r>
      <w:proofErr w:type="gramEnd"/>
      <w:r w:rsidRPr="000E38F8">
        <w:rPr>
          <w:rFonts w:ascii="Arial" w:hAnsi="Arial" w:cs="Arial"/>
          <w:color w:val="365F91" w:themeColor="accent1" w:themeShade="BF"/>
        </w:rPr>
        <w:t xml:space="preserve"> it is a statement about the kind of community and environment </w:t>
      </w:r>
      <w:r w:rsidR="00612664">
        <w:rPr>
          <w:rFonts w:ascii="Arial" w:hAnsi="Arial" w:cs="Arial"/>
          <w:color w:val="365F91" w:themeColor="accent1" w:themeShade="BF"/>
        </w:rPr>
        <w:t xml:space="preserve">the community </w:t>
      </w:r>
      <w:r w:rsidRPr="000E38F8">
        <w:rPr>
          <w:rFonts w:ascii="Arial" w:hAnsi="Arial" w:cs="Arial"/>
          <w:color w:val="365F91" w:themeColor="accent1" w:themeShade="BF"/>
        </w:rPr>
        <w:t xml:space="preserve">wishes to have in the future. In identifying its </w:t>
      </w:r>
      <w:proofErr w:type="gramStart"/>
      <w:r w:rsidRPr="000E38F8">
        <w:rPr>
          <w:rFonts w:ascii="Arial" w:hAnsi="Arial" w:cs="Arial"/>
          <w:color w:val="365F91" w:themeColor="accent1" w:themeShade="BF"/>
        </w:rPr>
        <w:t>vision</w:t>
      </w:r>
      <w:proofErr w:type="gramEnd"/>
      <w:r w:rsidRPr="000E38F8">
        <w:rPr>
          <w:rFonts w:ascii="Arial" w:hAnsi="Arial" w:cs="Arial"/>
          <w:color w:val="365F91" w:themeColor="accent1" w:themeShade="BF"/>
        </w:rPr>
        <w:t xml:space="preserve"> the community recognised a range of stakeholders, of which Council is one, who supports them in achieving their vision.</w:t>
      </w:r>
    </w:p>
    <w:p w14:paraId="6D8D706F" w14:textId="77777777" w:rsidR="00881B69" w:rsidRPr="000E38F8" w:rsidRDefault="00881B69" w:rsidP="000E38F8">
      <w:pPr>
        <w:jc w:val="both"/>
        <w:rPr>
          <w:rFonts w:ascii="Arial" w:hAnsi="Arial" w:cs="Arial"/>
          <w:color w:val="365F91" w:themeColor="accent1" w:themeShade="BF"/>
        </w:rPr>
      </w:pPr>
    </w:p>
    <w:p w14:paraId="661F56F3"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Council Plan articulates the visions and values for Council</w:t>
      </w:r>
      <w:r w:rsidR="00FF0FF7">
        <w:rPr>
          <w:rFonts w:ascii="Arial" w:hAnsi="Arial" w:cs="Arial"/>
          <w:color w:val="365F91" w:themeColor="accent1" w:themeShade="BF"/>
        </w:rPr>
        <w:t xml:space="preserve"> and</w:t>
      </w:r>
      <w:r w:rsidRPr="000E38F8">
        <w:rPr>
          <w:rFonts w:ascii="Arial" w:hAnsi="Arial" w:cs="Arial"/>
          <w:color w:val="365F91" w:themeColor="accent1" w:themeShade="BF"/>
        </w:rPr>
        <w:t xml:space="preserve"> detail</w:t>
      </w:r>
      <w:r w:rsidR="00FF0FF7">
        <w:rPr>
          <w:rFonts w:ascii="Arial" w:hAnsi="Arial" w:cs="Arial"/>
          <w:color w:val="365F91" w:themeColor="accent1" w:themeShade="BF"/>
        </w:rPr>
        <w:t>s</w:t>
      </w:r>
      <w:r w:rsidRPr="000E38F8">
        <w:rPr>
          <w:rFonts w:ascii="Arial" w:hAnsi="Arial" w:cs="Arial"/>
          <w:color w:val="365F91" w:themeColor="accent1" w:themeShade="BF"/>
        </w:rPr>
        <w:t xml:space="preserve"> the actions and activities Council will undertake.</w:t>
      </w:r>
    </w:p>
    <w:p w14:paraId="5B578629" w14:textId="77777777" w:rsidR="00881B69" w:rsidRPr="000E38F8" w:rsidRDefault="00881B69" w:rsidP="000E38F8">
      <w:pPr>
        <w:jc w:val="both"/>
        <w:rPr>
          <w:rFonts w:ascii="Arial" w:hAnsi="Arial" w:cs="Arial"/>
          <w:color w:val="365F91" w:themeColor="accent1" w:themeShade="BF"/>
        </w:rPr>
      </w:pPr>
    </w:p>
    <w:p w14:paraId="47C2C396" w14:textId="04AF50CC"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RMP is </w:t>
      </w:r>
      <w:r w:rsidR="00A60BA3">
        <w:rPr>
          <w:rFonts w:ascii="Arial" w:hAnsi="Arial" w:cs="Arial"/>
          <w:color w:val="365F91" w:themeColor="accent1" w:themeShade="BF"/>
        </w:rPr>
        <w:t>informed by</w:t>
      </w:r>
      <w:r w:rsidRPr="000E38F8">
        <w:rPr>
          <w:rFonts w:ascii="Arial" w:hAnsi="Arial" w:cs="Arial"/>
          <w:color w:val="365F91" w:themeColor="accent1" w:themeShade="BF"/>
        </w:rPr>
        <w:t xml:space="preserve"> the Yarra Ranges Council Vision 20</w:t>
      </w:r>
      <w:r w:rsidR="00A96EDA">
        <w:rPr>
          <w:rFonts w:ascii="Arial" w:hAnsi="Arial" w:cs="Arial"/>
          <w:color w:val="365F91" w:themeColor="accent1" w:themeShade="BF"/>
        </w:rPr>
        <w:t>36</w:t>
      </w:r>
      <w:r w:rsidRPr="000E38F8">
        <w:rPr>
          <w:rFonts w:ascii="Arial" w:hAnsi="Arial" w:cs="Arial"/>
          <w:color w:val="365F91" w:themeColor="accent1" w:themeShade="BF"/>
        </w:rPr>
        <w:t xml:space="preserve"> and </w:t>
      </w:r>
      <w:r w:rsidR="00FF0FF7">
        <w:rPr>
          <w:rFonts w:ascii="Arial" w:hAnsi="Arial" w:cs="Arial"/>
          <w:color w:val="365F91" w:themeColor="accent1" w:themeShade="BF"/>
        </w:rPr>
        <w:t xml:space="preserve">the </w:t>
      </w:r>
      <w:r w:rsidRPr="000E38F8">
        <w:rPr>
          <w:rFonts w:ascii="Arial" w:hAnsi="Arial" w:cs="Arial"/>
          <w:color w:val="365F91" w:themeColor="accent1" w:themeShade="BF"/>
        </w:rPr>
        <w:t xml:space="preserve">Council Plan, and will link to </w:t>
      </w:r>
      <w:r w:rsidR="00612664">
        <w:rPr>
          <w:rFonts w:ascii="Arial" w:hAnsi="Arial" w:cs="Arial"/>
          <w:color w:val="365F91" w:themeColor="accent1" w:themeShade="BF"/>
        </w:rPr>
        <w:t xml:space="preserve">the </w:t>
      </w:r>
      <w:r w:rsidRPr="000E38F8">
        <w:rPr>
          <w:rFonts w:ascii="Arial" w:hAnsi="Arial" w:cs="Arial"/>
          <w:color w:val="365F91" w:themeColor="accent1" w:themeShade="BF"/>
        </w:rPr>
        <w:t xml:space="preserve">Asset Management Plans, to enable </w:t>
      </w:r>
      <w:r w:rsidR="000D01A7">
        <w:rPr>
          <w:rFonts w:ascii="Arial" w:hAnsi="Arial" w:cs="Arial"/>
          <w:color w:val="365F91" w:themeColor="accent1" w:themeShade="BF"/>
        </w:rPr>
        <w:t>Council</w:t>
      </w:r>
      <w:r w:rsidRPr="000E38F8">
        <w:rPr>
          <w:rFonts w:ascii="Arial" w:hAnsi="Arial" w:cs="Arial"/>
          <w:color w:val="365F91" w:themeColor="accent1" w:themeShade="BF"/>
        </w:rPr>
        <w:t xml:space="preserve"> to manage </w:t>
      </w:r>
      <w:r w:rsidR="000D01A7">
        <w:rPr>
          <w:rFonts w:ascii="Arial" w:hAnsi="Arial" w:cs="Arial"/>
          <w:color w:val="365F91" w:themeColor="accent1" w:themeShade="BF"/>
        </w:rPr>
        <w:t>its</w:t>
      </w:r>
      <w:r w:rsidRPr="000E38F8">
        <w:rPr>
          <w:rFonts w:ascii="Arial" w:hAnsi="Arial" w:cs="Arial"/>
          <w:color w:val="365F91" w:themeColor="accent1" w:themeShade="BF"/>
        </w:rPr>
        <w:t xml:space="preserve"> road</w:t>
      </w:r>
      <w:r w:rsidR="000D01A7">
        <w:rPr>
          <w:rFonts w:ascii="Arial" w:hAnsi="Arial" w:cs="Arial"/>
          <w:color w:val="365F91" w:themeColor="accent1" w:themeShade="BF"/>
        </w:rPr>
        <w:t>s</w:t>
      </w:r>
      <w:r w:rsidR="00473CE3">
        <w:rPr>
          <w:rFonts w:ascii="Arial" w:hAnsi="Arial" w:cs="Arial"/>
          <w:color w:val="365F91" w:themeColor="accent1" w:themeShade="BF"/>
        </w:rPr>
        <w:t xml:space="preserve"> </w:t>
      </w:r>
      <w:r w:rsidRPr="000E38F8">
        <w:rPr>
          <w:rFonts w:ascii="Arial" w:hAnsi="Arial" w:cs="Arial"/>
          <w:color w:val="365F91" w:themeColor="accent1" w:themeShade="BF"/>
        </w:rPr>
        <w:t>and other assets in a way which is consistent with the Council Vision.</w:t>
      </w:r>
    </w:p>
    <w:p w14:paraId="15D63287" w14:textId="77777777" w:rsidR="00881B69" w:rsidRDefault="00881B69" w:rsidP="000E38F8">
      <w:pPr>
        <w:jc w:val="both"/>
        <w:rPr>
          <w:rFonts w:ascii="Arial" w:hAnsi="Arial" w:cs="Arial"/>
          <w:color w:val="365F91" w:themeColor="accent1" w:themeShade="BF"/>
        </w:rPr>
      </w:pPr>
    </w:p>
    <w:p w14:paraId="555D2122" w14:textId="77777777" w:rsidR="00881B69" w:rsidRDefault="00881B69" w:rsidP="000E38F8">
      <w:pPr>
        <w:jc w:val="both"/>
        <w:rPr>
          <w:rFonts w:ascii="Arial" w:hAnsi="Arial" w:cs="Arial"/>
          <w:color w:val="365F91" w:themeColor="accent1" w:themeShade="BF"/>
        </w:rPr>
      </w:pPr>
    </w:p>
    <w:p w14:paraId="70CD091D" w14:textId="77777777" w:rsidR="00881B69" w:rsidRDefault="00881B69" w:rsidP="000E38F8">
      <w:pPr>
        <w:jc w:val="both"/>
        <w:rPr>
          <w:rFonts w:ascii="Arial" w:hAnsi="Arial" w:cs="Arial"/>
          <w:color w:val="365F91" w:themeColor="accent1" w:themeShade="BF"/>
        </w:rPr>
      </w:pPr>
    </w:p>
    <w:p w14:paraId="04E38FBB" w14:textId="77777777" w:rsidR="00A96EDA" w:rsidRDefault="00A96EDA" w:rsidP="000E38F8">
      <w:pPr>
        <w:jc w:val="both"/>
        <w:rPr>
          <w:rFonts w:ascii="Arial" w:hAnsi="Arial" w:cs="Arial"/>
          <w:color w:val="365F91" w:themeColor="accent1" w:themeShade="BF"/>
        </w:rPr>
      </w:pPr>
    </w:p>
    <w:p w14:paraId="290DA585" w14:textId="77777777" w:rsidR="00881B69" w:rsidRDefault="00881B69" w:rsidP="000E38F8">
      <w:pPr>
        <w:jc w:val="both"/>
        <w:rPr>
          <w:rFonts w:ascii="Arial" w:hAnsi="Arial" w:cs="Arial"/>
          <w:color w:val="365F91" w:themeColor="accent1" w:themeShade="BF"/>
        </w:rPr>
      </w:pPr>
    </w:p>
    <w:p w14:paraId="6A3E2C4C" w14:textId="77777777" w:rsidR="00233BB1" w:rsidRDefault="00233BB1" w:rsidP="000E38F8">
      <w:pPr>
        <w:jc w:val="both"/>
        <w:rPr>
          <w:rFonts w:ascii="Arial" w:hAnsi="Arial" w:cs="Arial"/>
          <w:color w:val="365F91" w:themeColor="accent1" w:themeShade="BF"/>
        </w:rPr>
      </w:pPr>
    </w:p>
    <w:p w14:paraId="6E365CD0" w14:textId="77777777" w:rsidR="00233BB1" w:rsidRPr="000E38F8" w:rsidRDefault="00233BB1" w:rsidP="000E38F8">
      <w:pPr>
        <w:jc w:val="both"/>
        <w:rPr>
          <w:rFonts w:ascii="Arial" w:hAnsi="Arial" w:cs="Arial"/>
          <w:color w:val="365F91" w:themeColor="accent1" w:themeShade="BF"/>
        </w:rPr>
      </w:pPr>
    </w:p>
    <w:p w14:paraId="0B9395B8" w14:textId="77777777"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following diagram indicates the way in which these and other relevant documents interact.</w:t>
      </w:r>
    </w:p>
    <w:p w14:paraId="37E36260" w14:textId="77777777" w:rsidR="00881B69" w:rsidRDefault="00881B69" w:rsidP="000E38F8">
      <w:pPr>
        <w:jc w:val="both"/>
        <w:rPr>
          <w:rFonts w:ascii="Arial" w:hAnsi="Arial" w:cs="Arial"/>
          <w:color w:val="365F91" w:themeColor="accent1" w:themeShade="BF"/>
        </w:rPr>
      </w:pPr>
    </w:p>
    <w:p w14:paraId="2941CF00" w14:textId="77777777" w:rsidR="00881B69" w:rsidRDefault="00881B69" w:rsidP="000E38F8">
      <w:pPr>
        <w:jc w:val="both"/>
        <w:rPr>
          <w:rFonts w:ascii="Arial" w:hAnsi="Arial" w:cs="Arial"/>
          <w:color w:val="365F91" w:themeColor="accent1" w:themeShade="BF"/>
        </w:rPr>
      </w:pPr>
    </w:p>
    <w:p w14:paraId="5CAEE979" w14:textId="77777777" w:rsidR="00881B69" w:rsidRPr="000E38F8" w:rsidRDefault="00881B69" w:rsidP="000E38F8">
      <w:pPr>
        <w:jc w:val="both"/>
        <w:rPr>
          <w:rFonts w:ascii="Arial" w:hAnsi="Arial" w:cs="Arial"/>
          <w:color w:val="365F91" w:themeColor="accent1" w:themeShade="BF"/>
        </w:rPr>
      </w:pPr>
    </w:p>
    <w:p w14:paraId="3D3FA2D2" w14:textId="77777777" w:rsidR="00881B69" w:rsidRDefault="00C263B0" w:rsidP="000E38F8">
      <w:pPr>
        <w:jc w:val="center"/>
        <w:rPr>
          <w:rFonts w:ascii="Arial" w:hAnsi="Arial" w:cs="Arial"/>
          <w:color w:val="365F91" w:themeColor="accent1" w:themeShade="BF"/>
        </w:rPr>
      </w:pPr>
      <w:r w:rsidRPr="000E38F8">
        <w:rPr>
          <w:rFonts w:ascii="Arial" w:hAnsi="Arial" w:cs="Arial"/>
          <w:noProof/>
          <w:color w:val="365F91" w:themeColor="accent1" w:themeShade="BF"/>
          <w:lang w:eastAsia="en-AU"/>
        </w:rPr>
        <w:drawing>
          <wp:inline distT="0" distB="0" distL="0" distR="0" wp14:anchorId="4CC7B39D" wp14:editId="24425C56">
            <wp:extent cx="4362449" cy="1828799"/>
            <wp:effectExtent l="0" t="0" r="0" b="6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D56204A" w14:textId="77777777" w:rsidR="00881B69" w:rsidRDefault="00881B69" w:rsidP="000E38F8">
      <w:pPr>
        <w:jc w:val="both"/>
        <w:rPr>
          <w:rFonts w:ascii="Arial" w:hAnsi="Arial" w:cs="Arial"/>
          <w:color w:val="365F91" w:themeColor="accent1" w:themeShade="BF"/>
        </w:rPr>
      </w:pPr>
    </w:p>
    <w:p w14:paraId="7C219417" w14:textId="77777777" w:rsidR="00881B69" w:rsidRPr="000E38F8" w:rsidRDefault="000E38F8" w:rsidP="000E38F8">
      <w:pPr>
        <w:jc w:val="both"/>
        <w:rPr>
          <w:rFonts w:ascii="Arial" w:hAnsi="Arial" w:cs="Arial"/>
          <w:color w:val="365F91" w:themeColor="accent1" w:themeShade="BF"/>
        </w:rPr>
      </w:pPr>
      <w:r>
        <w:rPr>
          <w:rFonts w:ascii="Arial" w:hAnsi="Arial" w:cs="Arial"/>
          <w:noProof/>
          <w:color w:val="365F91" w:themeColor="accent1" w:themeShade="BF"/>
          <w:lang w:eastAsia="en-AU"/>
        </w:rPr>
        <mc:AlternateContent>
          <mc:Choice Requires="wps">
            <w:drawing>
              <wp:anchor distT="0" distB="0" distL="114300" distR="114300" simplePos="0" relativeHeight="251668480" behindDoc="0" locked="0" layoutInCell="1" allowOverlap="1" wp14:anchorId="20DD21F7" wp14:editId="5E6CC896">
                <wp:simplePos x="0" y="0"/>
                <wp:positionH relativeFrom="column">
                  <wp:posOffset>1299845</wp:posOffset>
                </wp:positionH>
                <wp:positionV relativeFrom="paragraph">
                  <wp:posOffset>45085</wp:posOffset>
                </wp:positionV>
                <wp:extent cx="3543300" cy="533400"/>
                <wp:effectExtent l="13970" t="6985" r="14605" b="12065"/>
                <wp:wrapNone/>
                <wp:docPr id="54" name="AutoShap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33400"/>
                        </a:xfrm>
                        <a:prstGeom prst="roundRect">
                          <a:avLst>
                            <a:gd name="adj" fmla="val 16667"/>
                          </a:avLst>
                        </a:prstGeom>
                        <a:solidFill>
                          <a:schemeClr val="tx2">
                            <a:lumMod val="40000"/>
                            <a:lumOff val="60000"/>
                          </a:schemeClr>
                        </a:solidFill>
                        <a:ln w="12700">
                          <a:solidFill>
                            <a:schemeClr val="lt1">
                              <a:lumMod val="95000"/>
                              <a:lumOff val="0"/>
                            </a:schemeClr>
                          </a:solidFill>
                          <a:round/>
                          <a:headEnd/>
                          <a:tailEnd/>
                        </a:ln>
                        <a:effectLst/>
                        <a:extLst>
                          <a:ext uri="{AF507438-7753-43E0-B8FC-AC1667EBCBE1}">
                            <a14:hiddenEffects xmlns:a14="http://schemas.microsoft.com/office/drawing/2010/main">
                              <a:effectLst>
                                <a:outerShdw sy="50000" kx="-2453608" rotWithShape="0">
                                  <a:schemeClr val="accent1">
                                    <a:lumMod val="40000"/>
                                    <a:lumOff val="60000"/>
                                    <a:alpha val="50000"/>
                                  </a:schemeClr>
                                </a:outerShdw>
                              </a:effectLst>
                            </a14:hiddenEffects>
                          </a:ext>
                        </a:extLst>
                      </wps:spPr>
                      <wps:txbx>
                        <w:txbxContent>
                          <w:p w14:paraId="5A31A566" w14:textId="77777777" w:rsidR="004B382C" w:rsidRDefault="004B382C" w:rsidP="000F73BA">
                            <w:pPr>
                              <w:jc w:val="center"/>
                              <w:rPr>
                                <w:rFonts w:ascii="Arial" w:hAnsi="Arial" w:cs="Arial"/>
                                <w:b/>
                                <w:color w:val="FFFFFF" w:themeColor="background1"/>
                                <w:sz w:val="16"/>
                                <w:szCs w:val="16"/>
                              </w:rPr>
                            </w:pPr>
                            <w:r w:rsidRPr="000E38F8">
                              <w:rPr>
                                <w:rFonts w:ascii="Arial" w:hAnsi="Arial" w:cs="Arial"/>
                                <w:b/>
                                <w:color w:val="FFFFFF" w:themeColor="background1"/>
                                <w:sz w:val="16"/>
                                <w:szCs w:val="16"/>
                              </w:rPr>
                              <w:t>Supporting Documents</w:t>
                            </w:r>
                          </w:p>
                          <w:p w14:paraId="3DA3261A" w14:textId="77777777" w:rsidR="004B382C" w:rsidRPr="000E38F8" w:rsidRDefault="004B382C" w:rsidP="000F73BA">
                            <w:pPr>
                              <w:jc w:val="center"/>
                              <w:rPr>
                                <w:rFonts w:ascii="Arial" w:hAnsi="Arial" w:cs="Arial"/>
                                <w:b/>
                                <w:color w:val="FFFFFF" w:themeColor="background1"/>
                                <w:sz w:val="16"/>
                                <w:szCs w:val="16"/>
                              </w:rPr>
                            </w:pPr>
                          </w:p>
                          <w:p w14:paraId="36F98A70" w14:textId="2BCEC3F0" w:rsidR="004B382C" w:rsidRPr="000E38F8" w:rsidRDefault="004B382C" w:rsidP="00B96808">
                            <w:pPr>
                              <w:numPr>
                                <w:ilvl w:val="0"/>
                                <w:numId w:val="156"/>
                              </w:numPr>
                              <w:spacing w:after="200" w:line="276" w:lineRule="auto"/>
                              <w:jc w:val="center"/>
                              <w:rPr>
                                <w:rFonts w:ascii="Arial" w:hAnsi="Arial" w:cs="Arial"/>
                                <w:color w:val="FFFFFF" w:themeColor="background1"/>
                                <w:sz w:val="16"/>
                                <w:szCs w:val="16"/>
                              </w:rPr>
                            </w:pPr>
                            <w:r w:rsidRPr="000E38F8">
                              <w:rPr>
                                <w:rFonts w:ascii="Arial" w:hAnsi="Arial" w:cs="Arial"/>
                                <w:color w:val="FFFFFF" w:themeColor="background1"/>
                                <w:sz w:val="16"/>
                                <w:szCs w:val="16"/>
                              </w:rPr>
                              <w:t>Unincorporated documents, as per Section 7</w:t>
                            </w:r>
                            <w:r>
                              <w:rPr>
                                <w:rFonts w:ascii="Arial" w:hAnsi="Arial" w:cs="Arial"/>
                                <w:color w:val="FFFFFF" w:themeColor="background1"/>
                                <w:sz w:val="16"/>
                                <w:szCs w:val="16"/>
                              </w:rPr>
                              <w:t xml:space="preserve"> of the RMP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DD21F7" id="AutoShape 627" o:spid="_x0000_s1029" style="position:absolute;left:0;text-align:left;margin-left:102.35pt;margin-top:3.55pt;width:279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" fillcolor="#8db3e2 [1311]" strokecolor="#f2f2f2 [3041]" strokeweight="1pt">
                <v:shadow type="perspective" color="#b8cce4 [1300]" opacity=".5" origin=",.5" offset="0,0" matrix=",-56756f,,.5"/>
                <v:textbox>
                  <w:txbxContent>
                    <w:p w14:paraId="5A31A566" w14:textId="77777777" w:rsidR="004B382C" w:rsidRDefault="004B382C" w:rsidP="000F73BA">
                      <w:pPr>
                        <w:jc w:val="center"/>
                        <w:rPr>
                          <w:rFonts w:ascii="Arial" w:hAnsi="Arial" w:cs="Arial"/>
                          <w:b/>
                          <w:color w:val="FFFFFF" w:themeColor="background1"/>
                          <w:sz w:val="16"/>
                          <w:szCs w:val="16"/>
                        </w:rPr>
                      </w:pPr>
                      <w:r w:rsidRPr="000E38F8">
                        <w:rPr>
                          <w:rFonts w:ascii="Arial" w:hAnsi="Arial" w:cs="Arial"/>
                          <w:b/>
                          <w:color w:val="FFFFFF" w:themeColor="background1"/>
                          <w:sz w:val="16"/>
                          <w:szCs w:val="16"/>
                        </w:rPr>
                        <w:t>Supporting Documents</w:t>
                      </w:r>
                    </w:p>
                    <w:p w14:paraId="3DA3261A" w14:textId="77777777" w:rsidR="004B382C" w:rsidRPr="000E38F8" w:rsidRDefault="004B382C" w:rsidP="000F73BA">
                      <w:pPr>
                        <w:jc w:val="center"/>
                        <w:rPr>
                          <w:rFonts w:ascii="Arial" w:hAnsi="Arial" w:cs="Arial"/>
                          <w:b/>
                          <w:color w:val="FFFFFF" w:themeColor="background1"/>
                          <w:sz w:val="16"/>
                          <w:szCs w:val="16"/>
                        </w:rPr>
                      </w:pPr>
                    </w:p>
                    <w:p w14:paraId="36F98A70" w14:textId="2BCEC3F0" w:rsidR="004B382C" w:rsidRPr="000E38F8" w:rsidRDefault="004B382C" w:rsidP="00B96808">
                      <w:pPr>
                        <w:numPr>
                          <w:ilvl w:val="0"/>
                          <w:numId w:val="156"/>
                        </w:numPr>
                        <w:spacing w:after="200" w:line="276" w:lineRule="auto"/>
                        <w:jc w:val="center"/>
                        <w:rPr>
                          <w:rFonts w:ascii="Arial" w:hAnsi="Arial" w:cs="Arial"/>
                          <w:color w:val="FFFFFF" w:themeColor="background1"/>
                          <w:sz w:val="16"/>
                          <w:szCs w:val="16"/>
                        </w:rPr>
                      </w:pPr>
                      <w:r w:rsidRPr="000E38F8">
                        <w:rPr>
                          <w:rFonts w:ascii="Arial" w:hAnsi="Arial" w:cs="Arial"/>
                          <w:color w:val="FFFFFF" w:themeColor="background1"/>
                          <w:sz w:val="16"/>
                          <w:szCs w:val="16"/>
                        </w:rPr>
                        <w:t>Unincorporated documents, as per Section 7</w:t>
                      </w:r>
                      <w:r>
                        <w:rPr>
                          <w:rFonts w:ascii="Arial" w:hAnsi="Arial" w:cs="Arial"/>
                          <w:color w:val="FFFFFF" w:themeColor="background1"/>
                          <w:sz w:val="16"/>
                          <w:szCs w:val="16"/>
                        </w:rPr>
                        <w:t xml:space="preserve"> of the RMP</w:t>
                      </w:r>
                    </w:p>
                  </w:txbxContent>
                </v:textbox>
              </v:roundrect>
            </w:pict>
          </mc:Fallback>
        </mc:AlternateContent>
      </w:r>
    </w:p>
    <w:p w14:paraId="2F3B3510" w14:textId="77777777" w:rsidR="00881B69" w:rsidRDefault="00881B69" w:rsidP="000E38F8">
      <w:pPr>
        <w:jc w:val="both"/>
        <w:rPr>
          <w:rFonts w:ascii="Arial" w:hAnsi="Arial" w:cs="Arial"/>
          <w:color w:val="365F91" w:themeColor="accent1" w:themeShade="BF"/>
        </w:rPr>
      </w:pPr>
    </w:p>
    <w:p w14:paraId="0D6F6049" w14:textId="77777777" w:rsidR="00881B69" w:rsidRDefault="00881B69" w:rsidP="000E38F8">
      <w:pPr>
        <w:jc w:val="both"/>
        <w:rPr>
          <w:rFonts w:ascii="Arial" w:hAnsi="Arial" w:cs="Arial"/>
          <w:color w:val="365F91" w:themeColor="accent1" w:themeShade="BF"/>
        </w:rPr>
      </w:pPr>
    </w:p>
    <w:p w14:paraId="04CD9036" w14:textId="77777777" w:rsidR="00881B69" w:rsidRDefault="00881B69" w:rsidP="000E38F8">
      <w:pPr>
        <w:jc w:val="both"/>
        <w:rPr>
          <w:rFonts w:ascii="Arial" w:hAnsi="Arial" w:cs="Arial"/>
          <w:color w:val="365F91" w:themeColor="accent1" w:themeShade="BF"/>
        </w:rPr>
      </w:pPr>
    </w:p>
    <w:p w14:paraId="5D222A3A" w14:textId="77777777" w:rsidR="00881B69" w:rsidRDefault="00881B69" w:rsidP="000E38F8">
      <w:pPr>
        <w:jc w:val="both"/>
        <w:rPr>
          <w:rFonts w:ascii="Arial" w:hAnsi="Arial" w:cs="Arial"/>
          <w:color w:val="365F91" w:themeColor="accent1" w:themeShade="BF"/>
        </w:rPr>
      </w:pPr>
    </w:p>
    <w:p w14:paraId="02BADF45" w14:textId="77777777" w:rsidR="00881B69" w:rsidRDefault="00881B69" w:rsidP="000E38F8">
      <w:pPr>
        <w:jc w:val="both"/>
        <w:rPr>
          <w:rFonts w:ascii="Arial" w:hAnsi="Arial" w:cs="Arial"/>
          <w:color w:val="365F91" w:themeColor="accent1" w:themeShade="BF"/>
        </w:rPr>
      </w:pPr>
    </w:p>
    <w:p w14:paraId="561418A1" w14:textId="77777777" w:rsidR="00D57651" w:rsidRDefault="00D57651">
      <w:pPr>
        <w:pStyle w:val="Heading2"/>
        <w:rPr>
          <w:rFonts w:ascii="Arial" w:hAnsi="Arial"/>
          <w:color w:val="365F91" w:themeColor="accent1" w:themeShade="BF"/>
        </w:rPr>
      </w:pPr>
      <w:bookmarkStart w:id="11" w:name="_Toc405197129"/>
    </w:p>
    <w:p w14:paraId="5C01CC07" w14:textId="0B93515E" w:rsidR="004F73CC" w:rsidRPr="000E38F8" w:rsidRDefault="00854672">
      <w:pPr>
        <w:pStyle w:val="Heading2"/>
        <w:rPr>
          <w:rFonts w:ascii="Arial" w:hAnsi="Arial"/>
          <w:color w:val="365F91" w:themeColor="accent1" w:themeShade="BF"/>
        </w:rPr>
      </w:pPr>
      <w:r w:rsidRPr="000E38F8">
        <w:rPr>
          <w:rFonts w:ascii="Arial" w:hAnsi="Arial"/>
          <w:color w:val="365F91" w:themeColor="accent1" w:themeShade="BF"/>
        </w:rPr>
        <w:t>1.3</w:t>
      </w:r>
      <w:r w:rsidRPr="000E38F8">
        <w:rPr>
          <w:rFonts w:ascii="Arial" w:hAnsi="Arial"/>
          <w:color w:val="365F91" w:themeColor="accent1" w:themeShade="BF"/>
        </w:rPr>
        <w:tab/>
        <w:t>Key Stakeholders</w:t>
      </w:r>
      <w:bookmarkEnd w:id="9"/>
      <w:bookmarkEnd w:id="10"/>
      <w:bookmarkEnd w:id="11"/>
    </w:p>
    <w:p w14:paraId="4BFD1CD5" w14:textId="77777777" w:rsidR="004F73CC" w:rsidRPr="000E38F8" w:rsidRDefault="004F73CC">
      <w:pPr>
        <w:rPr>
          <w:rFonts w:ascii="Arial" w:hAnsi="Arial" w:cs="Arial"/>
          <w:color w:val="365F91" w:themeColor="accent1" w:themeShade="BF"/>
        </w:rPr>
      </w:pPr>
    </w:p>
    <w:p w14:paraId="4847ED9F" w14:textId="77777777" w:rsidR="00881B69" w:rsidRDefault="00F35CAE" w:rsidP="000E38F8">
      <w:pPr>
        <w:jc w:val="both"/>
        <w:rPr>
          <w:rFonts w:ascii="Arial" w:hAnsi="Arial" w:cs="Arial"/>
          <w:color w:val="365F91" w:themeColor="accent1" w:themeShade="BF"/>
        </w:rPr>
      </w:pPr>
      <w:r>
        <w:rPr>
          <w:rFonts w:ascii="Arial" w:hAnsi="Arial" w:cs="Arial"/>
          <w:color w:val="365F91" w:themeColor="accent1" w:themeShade="BF"/>
        </w:rPr>
        <w:t>The k</w:t>
      </w:r>
      <w:r w:rsidR="00854672" w:rsidRPr="000E38F8">
        <w:rPr>
          <w:rFonts w:ascii="Arial" w:hAnsi="Arial" w:cs="Arial"/>
          <w:color w:val="365F91" w:themeColor="accent1" w:themeShade="BF"/>
        </w:rPr>
        <w:t>ey stakeholder groups</w:t>
      </w:r>
      <w:r w:rsidR="0095078A">
        <w:rPr>
          <w:rFonts w:ascii="Arial" w:hAnsi="Arial" w:cs="Arial"/>
          <w:color w:val="365F91" w:themeColor="accent1" w:themeShade="BF"/>
        </w:rPr>
        <w:t>,</w:t>
      </w:r>
      <w:r w:rsidR="00854672" w:rsidRPr="000E38F8">
        <w:rPr>
          <w:rFonts w:ascii="Arial" w:hAnsi="Arial" w:cs="Arial"/>
          <w:color w:val="365F91" w:themeColor="accent1" w:themeShade="BF"/>
        </w:rPr>
        <w:t xml:space="preserve"> who are both users of the road network and/or are affected by it</w:t>
      </w:r>
      <w:r w:rsidR="0095078A">
        <w:rPr>
          <w:rFonts w:ascii="Arial" w:hAnsi="Arial" w:cs="Arial"/>
          <w:color w:val="365F91" w:themeColor="accent1" w:themeShade="BF"/>
        </w:rPr>
        <w:t>,</w:t>
      </w:r>
      <w:r w:rsidR="00854672" w:rsidRPr="000E38F8">
        <w:rPr>
          <w:rFonts w:ascii="Arial" w:hAnsi="Arial" w:cs="Arial"/>
          <w:color w:val="365F91" w:themeColor="accent1" w:themeShade="BF"/>
        </w:rPr>
        <w:t xml:space="preserve"> include:</w:t>
      </w:r>
    </w:p>
    <w:p w14:paraId="0A73C93A" w14:textId="77777777" w:rsidR="00881B69" w:rsidRPr="000E38F8" w:rsidRDefault="00881B69" w:rsidP="000E38F8">
      <w:pPr>
        <w:jc w:val="both"/>
        <w:rPr>
          <w:rFonts w:ascii="Arial" w:hAnsi="Arial" w:cs="Arial"/>
          <w:color w:val="365F91" w:themeColor="accent1" w:themeShade="BF"/>
        </w:rPr>
      </w:pPr>
    </w:p>
    <w:p w14:paraId="16FB6F18" w14:textId="35103FA9" w:rsidR="00881B69" w:rsidRPr="000E38F8" w:rsidRDefault="00BA2ADD" w:rsidP="000E38F8">
      <w:pPr>
        <w:numPr>
          <w:ilvl w:val="0"/>
          <w:numId w:val="125"/>
        </w:numPr>
        <w:jc w:val="both"/>
        <w:rPr>
          <w:rFonts w:ascii="Arial" w:hAnsi="Arial" w:cs="Arial"/>
          <w:color w:val="365F91" w:themeColor="accent1" w:themeShade="BF"/>
        </w:rPr>
      </w:pPr>
      <w:r>
        <w:rPr>
          <w:rFonts w:ascii="Arial" w:hAnsi="Arial" w:cs="Arial"/>
          <w:color w:val="365F91" w:themeColor="accent1" w:themeShade="BF"/>
        </w:rPr>
        <w:t>t</w:t>
      </w:r>
      <w:r w:rsidR="00854672" w:rsidRPr="000E38F8">
        <w:rPr>
          <w:rFonts w:ascii="Arial" w:hAnsi="Arial" w:cs="Arial"/>
          <w:color w:val="365F91" w:themeColor="accent1" w:themeShade="BF"/>
        </w:rPr>
        <w:t>he community in general</w:t>
      </w:r>
      <w:r w:rsidR="00C84E16">
        <w:rPr>
          <w:rFonts w:ascii="Arial" w:hAnsi="Arial" w:cs="Arial"/>
          <w:color w:val="365F91" w:themeColor="accent1" w:themeShade="BF"/>
        </w:rPr>
        <w:t xml:space="preserve"> </w:t>
      </w:r>
      <w:r w:rsidR="00C84E16" w:rsidRPr="00B257DB">
        <w:rPr>
          <w:rFonts w:ascii="Arial" w:hAnsi="Arial" w:cs="Arial"/>
          <w:color w:val="365F91" w:themeColor="accent1" w:themeShade="BF"/>
        </w:rPr>
        <w:t>(for recreation, sport, leisure &amp; business)</w:t>
      </w:r>
      <w:r w:rsidR="0095078A" w:rsidRPr="00B257DB">
        <w:rPr>
          <w:rFonts w:ascii="Arial" w:hAnsi="Arial" w:cs="Arial"/>
          <w:color w:val="365F91" w:themeColor="accent1" w:themeShade="BF"/>
        </w:rPr>
        <w:t>;</w:t>
      </w:r>
      <w:r w:rsidR="00854672" w:rsidRPr="000E38F8">
        <w:rPr>
          <w:rFonts w:ascii="Arial" w:hAnsi="Arial" w:cs="Arial"/>
          <w:color w:val="365F91" w:themeColor="accent1" w:themeShade="BF"/>
        </w:rPr>
        <w:t xml:space="preserve"> </w:t>
      </w:r>
    </w:p>
    <w:p w14:paraId="46E1A7F6" w14:textId="3C66D77D" w:rsidR="00881B69" w:rsidRPr="000E38F8" w:rsidRDefault="00BA2ADD" w:rsidP="000E38F8">
      <w:pPr>
        <w:numPr>
          <w:ilvl w:val="0"/>
          <w:numId w:val="125"/>
        </w:numPr>
        <w:jc w:val="both"/>
        <w:rPr>
          <w:rFonts w:ascii="Arial" w:hAnsi="Arial" w:cs="Arial"/>
          <w:color w:val="365F91" w:themeColor="accent1" w:themeShade="BF"/>
        </w:rPr>
      </w:pPr>
      <w:r>
        <w:rPr>
          <w:rFonts w:ascii="Arial" w:hAnsi="Arial" w:cs="Arial"/>
          <w:color w:val="365F91" w:themeColor="accent1" w:themeShade="BF"/>
        </w:rPr>
        <w:t>r</w:t>
      </w:r>
      <w:r w:rsidR="00854672" w:rsidRPr="000E38F8">
        <w:rPr>
          <w:rFonts w:ascii="Arial" w:hAnsi="Arial" w:cs="Arial"/>
          <w:color w:val="365F91" w:themeColor="accent1" w:themeShade="BF"/>
        </w:rPr>
        <w:t>esidents &amp; businesses adjoining the road network;</w:t>
      </w:r>
    </w:p>
    <w:p w14:paraId="59F563B4" w14:textId="5065A589" w:rsidR="00881B69" w:rsidRPr="000E38F8" w:rsidRDefault="00BA2ADD" w:rsidP="000E38F8">
      <w:pPr>
        <w:numPr>
          <w:ilvl w:val="0"/>
          <w:numId w:val="125"/>
        </w:numPr>
        <w:jc w:val="both"/>
        <w:rPr>
          <w:rFonts w:ascii="Arial" w:hAnsi="Arial" w:cs="Arial"/>
          <w:color w:val="365F91" w:themeColor="accent1" w:themeShade="BF"/>
        </w:rPr>
      </w:pPr>
      <w:r>
        <w:rPr>
          <w:rFonts w:ascii="Arial" w:hAnsi="Arial" w:cs="Arial"/>
          <w:color w:val="365F91" w:themeColor="accent1" w:themeShade="BF"/>
        </w:rPr>
        <w:t>p</w:t>
      </w:r>
      <w:r w:rsidR="00854672" w:rsidRPr="000E38F8">
        <w:rPr>
          <w:rFonts w:ascii="Arial" w:hAnsi="Arial" w:cs="Arial"/>
          <w:color w:val="365F91" w:themeColor="accent1" w:themeShade="BF"/>
        </w:rPr>
        <w:t xml:space="preserve">edestrians (including the very young, those with disabilities, and the elderly with </w:t>
      </w:r>
      <w:r w:rsidR="0095078A">
        <w:rPr>
          <w:rFonts w:ascii="Arial" w:hAnsi="Arial" w:cs="Arial"/>
          <w:color w:val="365F91" w:themeColor="accent1" w:themeShade="BF"/>
        </w:rPr>
        <w:t>restricted</w:t>
      </w:r>
      <w:r w:rsidR="00854672" w:rsidRPr="000E38F8">
        <w:rPr>
          <w:rFonts w:ascii="Arial" w:hAnsi="Arial" w:cs="Arial"/>
          <w:color w:val="365F91" w:themeColor="accent1" w:themeShade="BF"/>
        </w:rPr>
        <w:t xml:space="preserve"> mobility);</w:t>
      </w:r>
    </w:p>
    <w:p w14:paraId="35FEDA57" w14:textId="668C4B6A" w:rsidR="00881B69" w:rsidRPr="000E38F8" w:rsidRDefault="00BA2ADD" w:rsidP="000E38F8">
      <w:pPr>
        <w:numPr>
          <w:ilvl w:val="0"/>
          <w:numId w:val="125"/>
        </w:numPr>
        <w:jc w:val="both"/>
        <w:rPr>
          <w:rFonts w:ascii="Arial" w:hAnsi="Arial" w:cs="Arial"/>
          <w:color w:val="365F91" w:themeColor="accent1" w:themeShade="BF"/>
        </w:rPr>
      </w:pPr>
      <w:r>
        <w:rPr>
          <w:rFonts w:ascii="Arial" w:hAnsi="Arial" w:cs="Arial"/>
          <w:color w:val="365F91" w:themeColor="accent1" w:themeShade="BF"/>
        </w:rPr>
        <w:t>u</w:t>
      </w:r>
      <w:r w:rsidR="00854672" w:rsidRPr="000E38F8">
        <w:rPr>
          <w:rFonts w:ascii="Arial" w:hAnsi="Arial" w:cs="Arial"/>
          <w:color w:val="365F91" w:themeColor="accent1" w:themeShade="BF"/>
        </w:rPr>
        <w:t xml:space="preserve">sers of a range of miscellaneous smaller, lightweight vehicles such as </w:t>
      </w:r>
      <w:r w:rsidR="000C2B9D">
        <w:rPr>
          <w:rFonts w:ascii="Arial" w:hAnsi="Arial" w:cs="Arial"/>
          <w:color w:val="365F91" w:themeColor="accent1" w:themeShade="BF"/>
        </w:rPr>
        <w:t>bi</w:t>
      </w:r>
      <w:r w:rsidR="00854672" w:rsidRPr="000E38F8">
        <w:rPr>
          <w:rFonts w:ascii="Arial" w:hAnsi="Arial" w:cs="Arial"/>
          <w:color w:val="365F91" w:themeColor="accent1" w:themeShade="BF"/>
        </w:rPr>
        <w:t>cycl</w:t>
      </w:r>
      <w:r w:rsidR="000C2B9D">
        <w:rPr>
          <w:rFonts w:ascii="Arial" w:hAnsi="Arial" w:cs="Arial"/>
          <w:color w:val="365F91" w:themeColor="accent1" w:themeShade="BF"/>
        </w:rPr>
        <w:t>es</w:t>
      </w:r>
      <w:r w:rsidR="00854672" w:rsidRPr="000E38F8">
        <w:rPr>
          <w:rFonts w:ascii="Arial" w:hAnsi="Arial" w:cs="Arial"/>
          <w:color w:val="365F91" w:themeColor="accent1" w:themeShade="BF"/>
        </w:rPr>
        <w:t>, mo</w:t>
      </w:r>
      <w:r w:rsidR="0095078A">
        <w:rPr>
          <w:rFonts w:ascii="Arial" w:hAnsi="Arial" w:cs="Arial"/>
          <w:color w:val="365F91" w:themeColor="accent1" w:themeShade="BF"/>
        </w:rPr>
        <w:t>bility scooters</w:t>
      </w:r>
      <w:r w:rsidR="00854672" w:rsidRPr="000E38F8">
        <w:rPr>
          <w:rFonts w:ascii="Arial" w:hAnsi="Arial" w:cs="Arial"/>
          <w:color w:val="365F91" w:themeColor="accent1" w:themeShade="BF"/>
        </w:rPr>
        <w:t xml:space="preserve">, </w:t>
      </w:r>
      <w:proofErr w:type="gramStart"/>
      <w:r w:rsidR="00854672" w:rsidRPr="000E38F8">
        <w:rPr>
          <w:rFonts w:ascii="Arial" w:hAnsi="Arial" w:cs="Arial"/>
          <w:color w:val="365F91" w:themeColor="accent1" w:themeShade="BF"/>
        </w:rPr>
        <w:t>wheel chairs</w:t>
      </w:r>
      <w:proofErr w:type="gramEnd"/>
      <w:r w:rsidR="00854672" w:rsidRPr="000E38F8">
        <w:rPr>
          <w:rFonts w:ascii="Arial" w:hAnsi="Arial" w:cs="Arial"/>
          <w:color w:val="365F91" w:themeColor="accent1" w:themeShade="BF"/>
        </w:rPr>
        <w:t>, prams, etc;</w:t>
      </w:r>
    </w:p>
    <w:p w14:paraId="0D0B0F4E" w14:textId="2F3608C3" w:rsidR="00881B69" w:rsidRPr="000E38F8" w:rsidRDefault="00BA2ADD" w:rsidP="000E38F8">
      <w:pPr>
        <w:numPr>
          <w:ilvl w:val="0"/>
          <w:numId w:val="125"/>
        </w:numPr>
        <w:jc w:val="both"/>
        <w:rPr>
          <w:rFonts w:ascii="Arial" w:hAnsi="Arial" w:cs="Arial"/>
          <w:color w:val="365F91" w:themeColor="accent1" w:themeShade="BF"/>
        </w:rPr>
      </w:pPr>
      <w:r>
        <w:rPr>
          <w:rFonts w:ascii="Arial" w:hAnsi="Arial" w:cs="Arial"/>
          <w:color w:val="365F91" w:themeColor="accent1" w:themeShade="BF"/>
        </w:rPr>
        <w:t>v</w:t>
      </w:r>
      <w:r w:rsidR="00854672" w:rsidRPr="000E38F8">
        <w:rPr>
          <w:rFonts w:ascii="Arial" w:hAnsi="Arial" w:cs="Arial"/>
          <w:color w:val="365F91" w:themeColor="accent1" w:themeShade="BF"/>
        </w:rPr>
        <w:t xml:space="preserve">ehicle users such as trucks, buses, commercial vehicles, cars and motor </w:t>
      </w:r>
      <w:proofErr w:type="gramStart"/>
      <w:r w:rsidR="00854672" w:rsidRPr="000E38F8">
        <w:rPr>
          <w:rFonts w:ascii="Arial" w:hAnsi="Arial" w:cs="Arial"/>
          <w:color w:val="365F91" w:themeColor="accent1" w:themeShade="BF"/>
        </w:rPr>
        <w:t>cycl</w:t>
      </w:r>
      <w:r w:rsidR="0095078A">
        <w:rPr>
          <w:rFonts w:ascii="Arial" w:hAnsi="Arial" w:cs="Arial"/>
          <w:color w:val="365F91" w:themeColor="accent1" w:themeShade="BF"/>
        </w:rPr>
        <w:t>es</w:t>
      </w:r>
      <w:r w:rsidR="00854672" w:rsidRPr="000E38F8">
        <w:rPr>
          <w:rFonts w:ascii="Arial" w:hAnsi="Arial" w:cs="Arial"/>
          <w:color w:val="365F91" w:themeColor="accent1" w:themeShade="BF"/>
        </w:rPr>
        <w:t>;</w:t>
      </w:r>
      <w:proofErr w:type="gramEnd"/>
    </w:p>
    <w:p w14:paraId="7C56D2B0" w14:textId="46FADFDB" w:rsidR="00881B69" w:rsidRDefault="00BA2ADD" w:rsidP="000E38F8">
      <w:pPr>
        <w:numPr>
          <w:ilvl w:val="0"/>
          <w:numId w:val="125"/>
        </w:numPr>
        <w:jc w:val="both"/>
        <w:rPr>
          <w:rFonts w:ascii="Arial" w:hAnsi="Arial" w:cs="Arial"/>
          <w:color w:val="365F91" w:themeColor="accent1" w:themeShade="BF"/>
        </w:rPr>
      </w:pPr>
      <w:r>
        <w:rPr>
          <w:rFonts w:ascii="Arial" w:hAnsi="Arial" w:cs="Arial"/>
          <w:color w:val="365F91" w:themeColor="accent1" w:themeShade="BF"/>
        </w:rPr>
        <w:t>t</w:t>
      </w:r>
      <w:r w:rsidR="00854672" w:rsidRPr="000E38F8">
        <w:rPr>
          <w:rFonts w:ascii="Arial" w:hAnsi="Arial" w:cs="Arial"/>
          <w:color w:val="365F91" w:themeColor="accent1" w:themeShade="BF"/>
        </w:rPr>
        <w:t xml:space="preserve">ourists &amp; visitors to the area; </w:t>
      </w:r>
    </w:p>
    <w:p w14:paraId="29DDA259" w14:textId="134FC0A3" w:rsidR="00881B69" w:rsidRPr="000E38F8" w:rsidRDefault="00BA2ADD" w:rsidP="000E38F8">
      <w:pPr>
        <w:numPr>
          <w:ilvl w:val="0"/>
          <w:numId w:val="125"/>
        </w:numPr>
        <w:jc w:val="both"/>
        <w:rPr>
          <w:rFonts w:ascii="Arial" w:hAnsi="Arial" w:cs="Arial"/>
          <w:color w:val="365F91" w:themeColor="accent1" w:themeShade="BF"/>
        </w:rPr>
      </w:pPr>
      <w:r>
        <w:rPr>
          <w:rFonts w:ascii="Arial" w:hAnsi="Arial" w:cs="Arial"/>
          <w:color w:val="365F91" w:themeColor="accent1" w:themeShade="BF"/>
        </w:rPr>
        <w:t>e</w:t>
      </w:r>
      <w:r w:rsidR="00854672" w:rsidRPr="000E38F8">
        <w:rPr>
          <w:rFonts w:ascii="Arial" w:hAnsi="Arial" w:cs="Arial"/>
          <w:color w:val="365F91" w:themeColor="accent1" w:themeShade="BF"/>
        </w:rPr>
        <w:t xml:space="preserve">mergency </w:t>
      </w:r>
      <w:r>
        <w:rPr>
          <w:rFonts w:ascii="Arial" w:hAnsi="Arial" w:cs="Arial"/>
          <w:color w:val="365F91" w:themeColor="accent1" w:themeShade="BF"/>
        </w:rPr>
        <w:t>s</w:t>
      </w:r>
      <w:r w:rsidR="00854672" w:rsidRPr="000E38F8">
        <w:rPr>
          <w:rFonts w:ascii="Arial" w:hAnsi="Arial" w:cs="Arial"/>
          <w:color w:val="365F91" w:themeColor="accent1" w:themeShade="BF"/>
        </w:rPr>
        <w:t>ervices (Police, Fire, Ambulance, and SES);</w:t>
      </w:r>
    </w:p>
    <w:p w14:paraId="36AA0647" w14:textId="45E9CAA7" w:rsidR="00881B69" w:rsidRDefault="00BA2ADD" w:rsidP="000E38F8">
      <w:pPr>
        <w:numPr>
          <w:ilvl w:val="0"/>
          <w:numId w:val="125"/>
        </w:numPr>
        <w:jc w:val="both"/>
        <w:rPr>
          <w:rFonts w:ascii="Arial" w:hAnsi="Arial" w:cs="Arial"/>
          <w:color w:val="365F91" w:themeColor="accent1" w:themeShade="BF"/>
        </w:rPr>
      </w:pPr>
      <w:r>
        <w:rPr>
          <w:rFonts w:ascii="Arial" w:hAnsi="Arial" w:cs="Arial"/>
          <w:color w:val="365F91" w:themeColor="accent1" w:themeShade="BF"/>
        </w:rPr>
        <w:t>u</w:t>
      </w:r>
      <w:r w:rsidR="00854672" w:rsidRPr="000E38F8">
        <w:rPr>
          <w:rFonts w:ascii="Arial" w:hAnsi="Arial" w:cs="Arial"/>
          <w:color w:val="365F91" w:themeColor="accent1" w:themeShade="BF"/>
        </w:rPr>
        <w:t>tili</w:t>
      </w:r>
      <w:r w:rsidR="00271553">
        <w:rPr>
          <w:rFonts w:ascii="Arial" w:hAnsi="Arial" w:cs="Arial"/>
          <w:color w:val="365F91" w:themeColor="accent1" w:themeShade="BF"/>
        </w:rPr>
        <w:t xml:space="preserve">ties as </w:t>
      </w:r>
      <w:r w:rsidR="00A125F4">
        <w:rPr>
          <w:rFonts w:ascii="Arial" w:hAnsi="Arial" w:cs="Arial"/>
          <w:color w:val="365F91" w:themeColor="accent1" w:themeShade="BF"/>
        </w:rPr>
        <w:t>defined</w:t>
      </w:r>
      <w:r w:rsidR="00271553">
        <w:rPr>
          <w:rFonts w:ascii="Arial" w:hAnsi="Arial" w:cs="Arial"/>
          <w:color w:val="365F91" w:themeColor="accent1" w:themeShade="BF"/>
        </w:rPr>
        <w:t xml:space="preserve"> in </w:t>
      </w:r>
      <w:r>
        <w:rPr>
          <w:rFonts w:ascii="Arial" w:hAnsi="Arial" w:cs="Arial"/>
          <w:color w:val="365F91" w:themeColor="accent1" w:themeShade="BF"/>
        </w:rPr>
        <w:t>s</w:t>
      </w:r>
      <w:r w:rsidR="00271553">
        <w:rPr>
          <w:rFonts w:ascii="Arial" w:hAnsi="Arial" w:cs="Arial"/>
          <w:color w:val="365F91" w:themeColor="accent1" w:themeShade="BF"/>
        </w:rPr>
        <w:t>ection 3</w:t>
      </w:r>
      <w:r w:rsidR="00A125F4">
        <w:rPr>
          <w:rFonts w:ascii="Arial" w:hAnsi="Arial" w:cs="Arial"/>
          <w:color w:val="365F91" w:themeColor="accent1" w:themeShade="BF"/>
        </w:rPr>
        <w:t>(1)</w:t>
      </w:r>
      <w:r w:rsidR="00271553">
        <w:rPr>
          <w:rFonts w:ascii="Arial" w:hAnsi="Arial" w:cs="Arial"/>
          <w:color w:val="365F91" w:themeColor="accent1" w:themeShade="BF"/>
        </w:rPr>
        <w:t xml:space="preserve"> of the RMA</w:t>
      </w:r>
      <w:r w:rsidR="00854672" w:rsidRPr="000E38F8">
        <w:rPr>
          <w:rFonts w:ascii="Arial" w:hAnsi="Arial" w:cs="Arial"/>
          <w:color w:val="365F91" w:themeColor="accent1" w:themeShade="BF"/>
        </w:rPr>
        <w:t xml:space="preserve">; </w:t>
      </w:r>
    </w:p>
    <w:p w14:paraId="33BF9262" w14:textId="77777777" w:rsidR="00271553" w:rsidRDefault="00854672" w:rsidP="00271553">
      <w:pPr>
        <w:numPr>
          <w:ilvl w:val="0"/>
          <w:numId w:val="125"/>
        </w:numPr>
        <w:jc w:val="both"/>
        <w:rPr>
          <w:rFonts w:ascii="Arial" w:hAnsi="Arial" w:cs="Arial"/>
          <w:color w:val="365F91" w:themeColor="accent1" w:themeShade="BF"/>
        </w:rPr>
      </w:pPr>
      <w:r w:rsidRPr="000E38F8">
        <w:rPr>
          <w:rFonts w:ascii="Arial" w:hAnsi="Arial" w:cs="Arial"/>
          <w:color w:val="365F91" w:themeColor="accent1" w:themeShade="BF"/>
        </w:rPr>
        <w:t>State &amp; Federal Government that periodically provide support funding to assist with management of the network</w:t>
      </w:r>
      <w:r w:rsidR="00F35CAE">
        <w:rPr>
          <w:rFonts w:ascii="Arial" w:hAnsi="Arial" w:cs="Arial"/>
          <w:color w:val="365F91" w:themeColor="accent1" w:themeShade="BF"/>
        </w:rPr>
        <w:t>; and</w:t>
      </w:r>
    </w:p>
    <w:p w14:paraId="5A60920A" w14:textId="57498D42" w:rsidR="00BA2ADD" w:rsidRPr="00BA2ADD" w:rsidRDefault="005B32ED" w:rsidP="00BA2ADD">
      <w:pPr>
        <w:numPr>
          <w:ilvl w:val="0"/>
          <w:numId w:val="125"/>
        </w:numPr>
        <w:jc w:val="both"/>
        <w:rPr>
          <w:rFonts w:ascii="Arial" w:hAnsi="Arial" w:cs="Arial"/>
          <w:color w:val="365F91" w:themeColor="accent1" w:themeShade="BF"/>
        </w:rPr>
      </w:pPr>
      <w:r>
        <w:rPr>
          <w:rFonts w:ascii="Arial" w:hAnsi="Arial" w:cs="Arial"/>
          <w:color w:val="365F91" w:themeColor="accent1" w:themeShade="BF"/>
        </w:rPr>
        <w:t xml:space="preserve">Council as the </w:t>
      </w:r>
      <w:r w:rsidR="00A125F4">
        <w:rPr>
          <w:rFonts w:ascii="Arial" w:hAnsi="Arial" w:cs="Arial"/>
          <w:color w:val="365F91" w:themeColor="accent1" w:themeShade="BF"/>
        </w:rPr>
        <w:t xml:space="preserve">co-ordinating and </w:t>
      </w:r>
      <w:r>
        <w:rPr>
          <w:rFonts w:ascii="Arial" w:hAnsi="Arial" w:cs="Arial"/>
          <w:color w:val="365F91" w:themeColor="accent1" w:themeShade="BF"/>
        </w:rPr>
        <w:t>responsible road authority</w:t>
      </w:r>
      <w:r w:rsidR="00F35CAE">
        <w:rPr>
          <w:rFonts w:ascii="Arial" w:hAnsi="Arial" w:cs="Arial"/>
          <w:color w:val="365F91" w:themeColor="accent1" w:themeShade="BF"/>
        </w:rPr>
        <w:t>.</w:t>
      </w:r>
    </w:p>
    <w:p w14:paraId="063583EB" w14:textId="77777777" w:rsidR="00596C56" w:rsidRDefault="00854672" w:rsidP="00B96808">
      <w:pPr>
        <w:pStyle w:val="Heading2"/>
        <w:spacing w:before="0"/>
        <w:rPr>
          <w:rFonts w:ascii="Arial" w:hAnsi="Arial"/>
          <w:color w:val="FF6600"/>
        </w:rPr>
      </w:pPr>
      <w:r w:rsidRPr="000E38F8">
        <w:rPr>
          <w:rFonts w:ascii="Arial" w:hAnsi="Arial"/>
          <w:color w:val="FF6600"/>
        </w:rPr>
        <w:br w:type="page"/>
      </w:r>
      <w:bookmarkStart w:id="12" w:name="_Toc65987510"/>
      <w:bookmarkStart w:id="13" w:name="_Toc73453396"/>
      <w:bookmarkStart w:id="14" w:name="_Toc405197130"/>
    </w:p>
    <w:p w14:paraId="4E12916E" w14:textId="77777777" w:rsidR="00596C56" w:rsidRPr="00B96808" w:rsidRDefault="00596C56" w:rsidP="00B96808">
      <w:pPr>
        <w:pStyle w:val="Heading2"/>
        <w:spacing w:before="0"/>
        <w:rPr>
          <w:rFonts w:ascii="Arial" w:hAnsi="Arial"/>
          <w:color w:val="FF6600"/>
          <w:sz w:val="22"/>
        </w:rPr>
      </w:pPr>
    </w:p>
    <w:p w14:paraId="3962189B" w14:textId="77777777" w:rsidR="00881B69" w:rsidRPr="000E38F8" w:rsidRDefault="00854672" w:rsidP="00B96808">
      <w:pPr>
        <w:pStyle w:val="Heading2"/>
        <w:spacing w:before="0"/>
        <w:rPr>
          <w:rFonts w:ascii="Arial" w:hAnsi="Arial"/>
          <w:color w:val="365F91" w:themeColor="accent1" w:themeShade="BF"/>
        </w:rPr>
      </w:pPr>
      <w:r w:rsidRPr="000E38F8">
        <w:rPr>
          <w:rFonts w:ascii="Arial" w:hAnsi="Arial"/>
          <w:color w:val="365F91" w:themeColor="accent1" w:themeShade="BF"/>
        </w:rPr>
        <w:t>1.4</w:t>
      </w:r>
      <w:r w:rsidRPr="000E38F8">
        <w:rPr>
          <w:rFonts w:ascii="Arial" w:hAnsi="Arial"/>
          <w:color w:val="365F91" w:themeColor="accent1" w:themeShade="BF"/>
        </w:rPr>
        <w:tab/>
        <w:t>Meaning of Terms</w:t>
      </w:r>
      <w:bookmarkEnd w:id="12"/>
      <w:bookmarkEnd w:id="13"/>
      <w:bookmarkEnd w:id="14"/>
    </w:p>
    <w:p w14:paraId="0356BE84" w14:textId="77777777" w:rsidR="004F73CC" w:rsidRPr="000E38F8" w:rsidRDefault="004F73CC">
      <w:pPr>
        <w:rPr>
          <w:rFonts w:ascii="Arial" w:hAnsi="Arial" w:cs="Arial"/>
          <w:color w:val="365F91" w:themeColor="accent1" w:themeShade="BF"/>
        </w:rPr>
      </w:pPr>
    </w:p>
    <w:p w14:paraId="31D77704"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Terms used in this RMP have the same meaning as the specific definitions included in the RMA. For the purposes of this RMP the following additional terms </w:t>
      </w:r>
      <w:r w:rsidR="00432BD6">
        <w:rPr>
          <w:rFonts w:ascii="Arial" w:hAnsi="Arial" w:cs="Arial"/>
          <w:color w:val="365F91" w:themeColor="accent1" w:themeShade="BF"/>
        </w:rPr>
        <w:t xml:space="preserve">are </w:t>
      </w:r>
      <w:r w:rsidRPr="000E38F8">
        <w:rPr>
          <w:rFonts w:ascii="Arial" w:hAnsi="Arial" w:cs="Arial"/>
          <w:color w:val="365F91" w:themeColor="accent1" w:themeShade="BF"/>
        </w:rPr>
        <w:t>defined as</w:t>
      </w:r>
      <w:r w:rsidR="000C2B9D">
        <w:rPr>
          <w:rFonts w:ascii="Arial" w:hAnsi="Arial" w:cs="Arial"/>
          <w:color w:val="365F91" w:themeColor="accent1" w:themeShade="BF"/>
        </w:rPr>
        <w:t>:</w:t>
      </w:r>
    </w:p>
    <w:p w14:paraId="31FD9C9C" w14:textId="77777777" w:rsidR="00881B69" w:rsidRPr="000E38F8" w:rsidRDefault="00881B69" w:rsidP="000E38F8">
      <w:pPr>
        <w:jc w:val="both"/>
        <w:rPr>
          <w:rFonts w:ascii="Arial" w:hAnsi="Arial" w:cs="Arial"/>
          <w:color w:val="365F91" w:themeColor="accent1" w:themeShade="BF"/>
        </w:rPr>
      </w:pPr>
    </w:p>
    <w:tbl>
      <w:tblPr>
        <w:tblStyle w:val="LightList-Accent11"/>
        <w:tblW w:w="0" w:type="auto"/>
        <w:tblBorders>
          <w:insideH w:val="single" w:sz="8" w:space="0" w:color="4F81BD" w:themeColor="accent1"/>
        </w:tblBorders>
        <w:tblLook w:val="04A0" w:firstRow="1" w:lastRow="0" w:firstColumn="1" w:lastColumn="0" w:noHBand="0" w:noVBand="1"/>
      </w:tblPr>
      <w:tblGrid>
        <w:gridCol w:w="2142"/>
        <w:gridCol w:w="7883"/>
      </w:tblGrid>
      <w:tr w:rsidR="006A0B4E" w:rsidRPr="00E330E5" w14:paraId="21C34B37" w14:textId="77777777" w:rsidTr="00E9510A">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142" w:type="dxa"/>
            <w:shd w:val="clear" w:color="auto" w:fill="365F91" w:themeFill="accent1" w:themeFillShade="BF"/>
            <w:vAlign w:val="center"/>
          </w:tcPr>
          <w:p w14:paraId="696DE370" w14:textId="77777777" w:rsidR="00881B69" w:rsidRPr="003037A9" w:rsidRDefault="00854672" w:rsidP="000E38F8">
            <w:pPr>
              <w:jc w:val="center"/>
              <w:rPr>
                <w:rFonts w:ascii="Arial" w:hAnsi="Arial" w:cs="Arial"/>
                <w:sz w:val="24"/>
                <w:szCs w:val="24"/>
                <w:highlight w:val="yellow"/>
              </w:rPr>
            </w:pPr>
            <w:r w:rsidRPr="003037A9">
              <w:rPr>
                <w:rFonts w:ascii="Arial" w:hAnsi="Arial" w:cs="Arial"/>
                <w:sz w:val="24"/>
                <w:szCs w:val="24"/>
              </w:rPr>
              <w:t>Term</w:t>
            </w:r>
          </w:p>
        </w:tc>
        <w:tc>
          <w:tcPr>
            <w:tcW w:w="7883" w:type="dxa"/>
            <w:tcBorders>
              <w:bottom w:val="single" w:sz="8" w:space="0" w:color="4F81BD" w:themeColor="accent1"/>
            </w:tcBorders>
            <w:shd w:val="clear" w:color="auto" w:fill="365F91" w:themeFill="accent1" w:themeFillShade="BF"/>
            <w:vAlign w:val="center"/>
          </w:tcPr>
          <w:p w14:paraId="37BB2691" w14:textId="77777777" w:rsidR="00881B69" w:rsidRPr="003037A9" w:rsidRDefault="00854672" w:rsidP="000E38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3037A9">
              <w:rPr>
                <w:rFonts w:ascii="Arial" w:hAnsi="Arial" w:cs="Arial"/>
                <w:sz w:val="24"/>
                <w:szCs w:val="24"/>
              </w:rPr>
              <w:t>Definition</w:t>
            </w:r>
          </w:p>
        </w:tc>
      </w:tr>
      <w:tr w:rsidR="00E330E5" w:rsidRPr="00E330E5" w14:paraId="050BD91F" w14:textId="77777777" w:rsidTr="00E9510A">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5C293BD8" w14:textId="77777777" w:rsidR="00E330E5" w:rsidRPr="000E38F8" w:rsidRDefault="00854672" w:rsidP="00A76E2F">
            <w:pPr>
              <w:jc w:val="both"/>
              <w:rPr>
                <w:rFonts w:ascii="Arial" w:hAnsi="Arial" w:cs="Arial"/>
                <w:color w:val="365F91" w:themeColor="accent1" w:themeShade="BF"/>
              </w:rPr>
            </w:pPr>
            <w:r w:rsidRPr="000E38F8">
              <w:rPr>
                <w:rFonts w:ascii="Arial" w:hAnsi="Arial" w:cs="Arial"/>
                <w:color w:val="365F91" w:themeColor="accent1" w:themeShade="BF"/>
              </w:rPr>
              <w:t>Boundary Roads</w:t>
            </w:r>
          </w:p>
        </w:tc>
        <w:tc>
          <w:tcPr>
            <w:tcW w:w="7883" w:type="dxa"/>
            <w:tcBorders>
              <w:left w:val="single" w:sz="8" w:space="0" w:color="4F81BD" w:themeColor="accent1"/>
            </w:tcBorders>
          </w:tcPr>
          <w:p w14:paraId="34E9B685" w14:textId="7B8F4DD3" w:rsidR="00C02537" w:rsidRDefault="00854672" w:rsidP="00A55E87">
            <w:pPr>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rPr>
            </w:pPr>
            <w:r w:rsidRPr="000E38F8">
              <w:rPr>
                <w:rFonts w:ascii="Arial" w:hAnsi="Arial" w:cs="Arial"/>
                <w:color w:val="365F91" w:themeColor="accent1" w:themeShade="BF"/>
              </w:rPr>
              <w:t>Refers to roads that form the boundary between adjoining municipalities.  Residents along these roads may pay rates to the Council but have their road maintained by the adjoining municipality.</w:t>
            </w:r>
          </w:p>
        </w:tc>
      </w:tr>
      <w:tr w:rsidR="00CA5C9B" w:rsidRPr="00E330E5" w14:paraId="2A1AD26B" w14:textId="77777777" w:rsidTr="00E9510A">
        <w:trPr>
          <w:trHeight w:val="647"/>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110CFA10" w14:textId="5EB10FDF" w:rsidR="00CA5C9B" w:rsidRPr="000E38F8" w:rsidRDefault="00CA5C9B" w:rsidP="00E9510A">
            <w:pPr>
              <w:spacing w:after="240"/>
              <w:jc w:val="both"/>
              <w:rPr>
                <w:rFonts w:ascii="Arial" w:hAnsi="Arial" w:cs="Arial"/>
                <w:color w:val="365F91" w:themeColor="accent1" w:themeShade="BF"/>
              </w:rPr>
            </w:pPr>
            <w:r>
              <w:rPr>
                <w:rFonts w:ascii="Arial" w:hAnsi="Arial" w:cs="Arial"/>
                <w:color w:val="365F91" w:themeColor="accent1" w:themeShade="BF"/>
              </w:rPr>
              <w:t>Road or Road-</w:t>
            </w:r>
            <w:r w:rsidR="00E9510A">
              <w:rPr>
                <w:rFonts w:ascii="Arial" w:hAnsi="Arial" w:cs="Arial"/>
                <w:color w:val="365F91" w:themeColor="accent1" w:themeShade="BF"/>
              </w:rPr>
              <w:t>R</w:t>
            </w:r>
            <w:r>
              <w:rPr>
                <w:rFonts w:ascii="Arial" w:hAnsi="Arial" w:cs="Arial"/>
                <w:color w:val="365F91" w:themeColor="accent1" w:themeShade="BF"/>
              </w:rPr>
              <w:t xml:space="preserve">elated </w:t>
            </w:r>
            <w:r w:rsidR="00E9510A">
              <w:rPr>
                <w:rFonts w:ascii="Arial" w:hAnsi="Arial" w:cs="Arial"/>
                <w:color w:val="365F91" w:themeColor="accent1" w:themeShade="BF"/>
              </w:rPr>
              <w:t>A</w:t>
            </w:r>
            <w:r>
              <w:rPr>
                <w:rFonts w:ascii="Arial" w:hAnsi="Arial" w:cs="Arial"/>
                <w:color w:val="365F91" w:themeColor="accent1" w:themeShade="BF"/>
              </w:rPr>
              <w:t>sset</w:t>
            </w:r>
          </w:p>
        </w:tc>
        <w:tc>
          <w:tcPr>
            <w:tcW w:w="7883" w:type="dxa"/>
            <w:tcBorders>
              <w:left w:val="single" w:sz="8" w:space="0" w:color="4F81BD" w:themeColor="accent1"/>
            </w:tcBorders>
          </w:tcPr>
          <w:p w14:paraId="39E1E4FF" w14:textId="44BB1669" w:rsidR="00CA5C9B" w:rsidRPr="000E38F8" w:rsidRDefault="00E9510A" w:rsidP="00E9510A">
            <w:pPr>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r>
              <w:rPr>
                <w:rFonts w:ascii="Arial" w:hAnsi="Arial" w:cs="Arial"/>
                <w:color w:val="365F91" w:themeColor="accent1" w:themeShade="BF"/>
              </w:rPr>
              <w:t>Road infrastructure or road-related infrastructure, for example roadway pavement or roadway drainage.</w:t>
            </w:r>
          </w:p>
        </w:tc>
      </w:tr>
      <w:tr w:rsidR="00E330E5" w:rsidRPr="00E330E5" w14:paraId="1051771A" w14:textId="77777777" w:rsidTr="00E9510A">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329534B5" w14:textId="77777777" w:rsidR="00E330E5" w:rsidRPr="000E38F8" w:rsidRDefault="00854672" w:rsidP="00A76E2F">
            <w:pPr>
              <w:jc w:val="both"/>
              <w:rPr>
                <w:rFonts w:ascii="Arial" w:hAnsi="Arial" w:cs="Arial"/>
                <w:color w:val="365F91" w:themeColor="accent1" w:themeShade="BF"/>
              </w:rPr>
            </w:pPr>
            <w:r w:rsidRPr="000E38F8">
              <w:rPr>
                <w:rFonts w:ascii="Arial" w:hAnsi="Arial" w:cs="Arial"/>
                <w:color w:val="365F91" w:themeColor="accent1" w:themeShade="BF"/>
              </w:rPr>
              <w:t>Defect</w:t>
            </w:r>
            <w:r w:rsidR="00EC328C">
              <w:rPr>
                <w:rFonts w:ascii="Arial" w:hAnsi="Arial" w:cs="Arial"/>
                <w:color w:val="365F91" w:themeColor="accent1" w:themeShade="BF"/>
              </w:rPr>
              <w:t xml:space="preserve"> Type</w:t>
            </w:r>
          </w:p>
        </w:tc>
        <w:tc>
          <w:tcPr>
            <w:tcW w:w="7883" w:type="dxa"/>
            <w:tcBorders>
              <w:left w:val="single" w:sz="8" w:space="0" w:color="4F81BD" w:themeColor="accent1"/>
            </w:tcBorders>
          </w:tcPr>
          <w:p w14:paraId="2113D14F" w14:textId="433D6032" w:rsidR="00C02537" w:rsidRDefault="00EC328C" w:rsidP="00A55E87">
            <w:pPr>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rPr>
            </w:pPr>
            <w:r>
              <w:rPr>
                <w:rFonts w:ascii="Arial" w:hAnsi="Arial" w:cs="Arial"/>
                <w:color w:val="365F91" w:themeColor="accent1" w:themeShade="BF"/>
              </w:rPr>
              <w:t>The type of defect of</w:t>
            </w:r>
            <w:r w:rsidR="00854672" w:rsidRPr="000E38F8">
              <w:rPr>
                <w:rFonts w:ascii="Arial" w:hAnsi="Arial" w:cs="Arial"/>
                <w:color w:val="365F91" w:themeColor="accent1" w:themeShade="BF"/>
              </w:rPr>
              <w:t xml:space="preserve"> a</w:t>
            </w:r>
            <w:r w:rsidR="00BA2ADD">
              <w:rPr>
                <w:rFonts w:ascii="Arial" w:hAnsi="Arial" w:cs="Arial"/>
                <w:color w:val="365F91" w:themeColor="accent1" w:themeShade="BF"/>
              </w:rPr>
              <w:t xml:space="preserve"> road</w:t>
            </w:r>
            <w:r w:rsidR="00854672" w:rsidRPr="000E38F8">
              <w:rPr>
                <w:rFonts w:ascii="Arial" w:hAnsi="Arial" w:cs="Arial"/>
                <w:color w:val="365F91" w:themeColor="accent1" w:themeShade="BF"/>
              </w:rPr>
              <w:t xml:space="preserve"> </w:t>
            </w:r>
            <w:r w:rsidR="00B15822">
              <w:rPr>
                <w:rFonts w:ascii="Arial" w:hAnsi="Arial" w:cs="Arial"/>
                <w:color w:val="365F91" w:themeColor="accent1" w:themeShade="BF"/>
              </w:rPr>
              <w:t>or road-</w:t>
            </w:r>
            <w:r w:rsidR="00A12EF0">
              <w:rPr>
                <w:rFonts w:ascii="Arial" w:hAnsi="Arial" w:cs="Arial"/>
                <w:color w:val="365F91" w:themeColor="accent1" w:themeShade="BF"/>
              </w:rPr>
              <w:t xml:space="preserve">related </w:t>
            </w:r>
            <w:r w:rsidR="00854672" w:rsidRPr="000E38F8">
              <w:rPr>
                <w:rFonts w:ascii="Arial" w:hAnsi="Arial" w:cs="Arial"/>
                <w:color w:val="365F91" w:themeColor="accent1" w:themeShade="BF"/>
              </w:rPr>
              <w:t xml:space="preserve">asset, for example potholes in a road surface or a joint displacement in a concrete </w:t>
            </w:r>
            <w:r w:rsidR="000C2B9D">
              <w:rPr>
                <w:rFonts w:ascii="Arial" w:hAnsi="Arial" w:cs="Arial"/>
                <w:color w:val="365F91" w:themeColor="accent1" w:themeShade="BF"/>
              </w:rPr>
              <w:t>pathway</w:t>
            </w:r>
            <w:r w:rsidR="00854672" w:rsidRPr="000E38F8">
              <w:rPr>
                <w:rFonts w:ascii="Arial" w:hAnsi="Arial" w:cs="Arial"/>
                <w:color w:val="365F91" w:themeColor="accent1" w:themeShade="BF"/>
              </w:rPr>
              <w:t>.</w:t>
            </w:r>
          </w:p>
        </w:tc>
      </w:tr>
      <w:tr w:rsidR="00E330E5" w:rsidRPr="00E330E5" w14:paraId="1FAA6747" w14:textId="77777777" w:rsidTr="00E9510A">
        <w:trPr>
          <w:trHeight w:val="653"/>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2052EB27" w14:textId="77777777" w:rsidR="00E330E5" w:rsidRPr="000E38F8" w:rsidRDefault="00854672" w:rsidP="00A76E2F">
            <w:pPr>
              <w:jc w:val="both"/>
              <w:rPr>
                <w:rFonts w:ascii="Arial" w:hAnsi="Arial" w:cs="Arial"/>
                <w:color w:val="365F91" w:themeColor="accent1" w:themeShade="BF"/>
              </w:rPr>
            </w:pPr>
            <w:r w:rsidRPr="000E38F8">
              <w:rPr>
                <w:rFonts w:ascii="Arial" w:hAnsi="Arial" w:cs="Arial"/>
                <w:color w:val="365F91" w:themeColor="accent1" w:themeShade="BF"/>
              </w:rPr>
              <w:t>Intervention Level</w:t>
            </w:r>
          </w:p>
        </w:tc>
        <w:tc>
          <w:tcPr>
            <w:tcW w:w="7883" w:type="dxa"/>
            <w:tcBorders>
              <w:left w:val="single" w:sz="8" w:space="0" w:color="4F81BD" w:themeColor="accent1"/>
            </w:tcBorders>
          </w:tcPr>
          <w:p w14:paraId="2813EE51" w14:textId="77777777" w:rsidR="00C02537" w:rsidRDefault="00854672" w:rsidP="00A55E87">
            <w:pPr>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r w:rsidRPr="000E38F8">
              <w:rPr>
                <w:rFonts w:ascii="Arial" w:hAnsi="Arial" w:cs="Arial"/>
                <w:color w:val="365F91" w:themeColor="accent1" w:themeShade="BF"/>
              </w:rPr>
              <w:t xml:space="preserve">The </w:t>
            </w:r>
            <w:r w:rsidR="00EC328C">
              <w:rPr>
                <w:rFonts w:ascii="Arial" w:hAnsi="Arial" w:cs="Arial"/>
                <w:color w:val="365F91" w:themeColor="accent1" w:themeShade="BF"/>
              </w:rPr>
              <w:t>level at which a defect is identified and recorded for intervention in accordance with nominated response times.</w:t>
            </w:r>
          </w:p>
        </w:tc>
      </w:tr>
      <w:tr w:rsidR="00E330E5" w:rsidRPr="00E330E5" w14:paraId="3FE87B7C" w14:textId="77777777" w:rsidTr="00E9510A">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6748DE11" w14:textId="77777777" w:rsidR="00E330E5" w:rsidRPr="000E38F8" w:rsidRDefault="00854672" w:rsidP="00A76E2F">
            <w:pPr>
              <w:jc w:val="both"/>
              <w:rPr>
                <w:rFonts w:ascii="Arial" w:hAnsi="Arial" w:cs="Arial"/>
                <w:color w:val="365F91" w:themeColor="accent1" w:themeShade="BF"/>
              </w:rPr>
            </w:pPr>
            <w:r w:rsidRPr="000E38F8">
              <w:rPr>
                <w:rFonts w:ascii="Arial" w:hAnsi="Arial" w:cs="Arial"/>
                <w:color w:val="365F91" w:themeColor="accent1" w:themeShade="BF"/>
              </w:rPr>
              <w:t>Hierarchy</w:t>
            </w:r>
          </w:p>
        </w:tc>
        <w:tc>
          <w:tcPr>
            <w:tcW w:w="7883" w:type="dxa"/>
            <w:tcBorders>
              <w:left w:val="single" w:sz="8" w:space="0" w:color="4F81BD" w:themeColor="accent1"/>
            </w:tcBorders>
          </w:tcPr>
          <w:p w14:paraId="717C12C1" w14:textId="77777777" w:rsidR="00E330E5" w:rsidRPr="008B14BD" w:rsidRDefault="00854672" w:rsidP="00A55E87">
            <w:pPr>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rPr>
            </w:pPr>
            <w:r w:rsidRPr="000E38F8">
              <w:rPr>
                <w:rFonts w:ascii="Arial" w:hAnsi="Arial" w:cs="Arial"/>
                <w:color w:val="365F91" w:themeColor="accent1" w:themeShade="BF"/>
              </w:rPr>
              <w:t xml:space="preserve">A framework for segmenting an </w:t>
            </w:r>
            <w:r w:rsidR="000C2B9D">
              <w:rPr>
                <w:rFonts w:ascii="Arial" w:hAnsi="Arial" w:cs="Arial"/>
                <w:color w:val="365F91" w:themeColor="accent1" w:themeShade="BF"/>
              </w:rPr>
              <w:t>a</w:t>
            </w:r>
            <w:r w:rsidRPr="000E38F8">
              <w:rPr>
                <w:rFonts w:ascii="Arial" w:hAnsi="Arial" w:cs="Arial"/>
                <w:color w:val="365F91" w:themeColor="accent1" w:themeShade="BF"/>
              </w:rPr>
              <w:t>sset base into appropriate classifications.  The asset hierarchy can be based on asset function, asset type or a combination of the two.</w:t>
            </w:r>
          </w:p>
        </w:tc>
      </w:tr>
      <w:tr w:rsidR="00E330E5" w:rsidRPr="00E330E5" w14:paraId="667B712C" w14:textId="77777777" w:rsidTr="00E9510A">
        <w:trPr>
          <w:trHeight w:val="829"/>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54D62A2C" w14:textId="77777777" w:rsidR="00E330E5" w:rsidRPr="00E330E5" w:rsidRDefault="00E330E5" w:rsidP="00B96808">
            <w:pPr>
              <w:rPr>
                <w:rFonts w:ascii="Arial" w:hAnsi="Arial" w:cs="Arial"/>
                <w:color w:val="365F91" w:themeColor="accent1" w:themeShade="BF"/>
              </w:rPr>
            </w:pPr>
            <w:r w:rsidRPr="00E330E5">
              <w:rPr>
                <w:rFonts w:ascii="Arial" w:hAnsi="Arial" w:cs="Arial"/>
                <w:color w:val="365F91" w:themeColor="accent1" w:themeShade="BF"/>
              </w:rPr>
              <w:t>Kerb and Channel</w:t>
            </w:r>
          </w:p>
        </w:tc>
        <w:tc>
          <w:tcPr>
            <w:tcW w:w="7883" w:type="dxa"/>
            <w:tcBorders>
              <w:left w:val="single" w:sz="8" w:space="0" w:color="4F81BD" w:themeColor="accent1"/>
            </w:tcBorders>
          </w:tcPr>
          <w:p w14:paraId="371CC9EE" w14:textId="77777777" w:rsidR="00B21166" w:rsidRDefault="000B3BB2" w:rsidP="00A55E8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proofErr w:type="gramStart"/>
            <w:r>
              <w:rPr>
                <w:rFonts w:ascii="Arial" w:hAnsi="Arial" w:cs="Arial"/>
                <w:color w:val="365F91" w:themeColor="accent1" w:themeShade="BF"/>
              </w:rPr>
              <w:t>I</w:t>
            </w:r>
            <w:r w:rsidR="00E330E5" w:rsidRPr="00E330E5">
              <w:rPr>
                <w:rFonts w:ascii="Arial" w:hAnsi="Arial" w:cs="Arial"/>
                <w:color w:val="365F91" w:themeColor="accent1" w:themeShade="BF"/>
              </w:rPr>
              <w:t>s considered to be</w:t>
            </w:r>
            <w:proofErr w:type="gramEnd"/>
            <w:r w:rsidR="00E330E5" w:rsidRPr="00E330E5">
              <w:rPr>
                <w:rFonts w:ascii="Arial" w:hAnsi="Arial" w:cs="Arial"/>
                <w:color w:val="365F91" w:themeColor="accent1" w:themeShade="BF"/>
              </w:rPr>
              <w:t xml:space="preserve"> road infrastructure and forms part of the roadway for the purposes of this RMP.</w:t>
            </w:r>
          </w:p>
        </w:tc>
      </w:tr>
      <w:tr w:rsidR="00E330E5" w:rsidRPr="00E330E5" w14:paraId="7A5530CF" w14:textId="77777777" w:rsidTr="00E9510A">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28B18A4A" w14:textId="77777777" w:rsidR="00E330E5" w:rsidRPr="00E330E5" w:rsidRDefault="00E330E5" w:rsidP="00A76E2F">
            <w:pPr>
              <w:jc w:val="both"/>
              <w:rPr>
                <w:rFonts w:ascii="Arial" w:hAnsi="Arial" w:cs="Arial"/>
                <w:color w:val="365F91" w:themeColor="accent1" w:themeShade="BF"/>
              </w:rPr>
            </w:pPr>
            <w:r w:rsidRPr="00E330E5">
              <w:rPr>
                <w:rFonts w:ascii="Arial" w:hAnsi="Arial" w:cs="Arial"/>
                <w:color w:val="365F91" w:themeColor="accent1" w:themeShade="BF"/>
              </w:rPr>
              <w:t>Level of Service</w:t>
            </w:r>
          </w:p>
        </w:tc>
        <w:tc>
          <w:tcPr>
            <w:tcW w:w="7883" w:type="dxa"/>
            <w:tcBorders>
              <w:left w:val="single" w:sz="8" w:space="0" w:color="4F81BD" w:themeColor="accent1"/>
            </w:tcBorders>
          </w:tcPr>
          <w:p w14:paraId="3E13028A" w14:textId="77777777" w:rsidR="00507297" w:rsidRDefault="000B3BB2" w:rsidP="00A55E8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rPr>
            </w:pPr>
            <w:r>
              <w:rPr>
                <w:rFonts w:ascii="Arial" w:hAnsi="Arial" w:cs="Arial"/>
                <w:color w:val="365F91" w:themeColor="accent1" w:themeShade="BF"/>
              </w:rPr>
              <w:t>I</w:t>
            </w:r>
            <w:r w:rsidR="00E330E5" w:rsidRPr="00E330E5">
              <w:rPr>
                <w:rFonts w:ascii="Arial" w:hAnsi="Arial" w:cs="Arial"/>
                <w:color w:val="365F91" w:themeColor="accent1" w:themeShade="BF"/>
              </w:rPr>
              <w:t xml:space="preserve">s the defined service </w:t>
            </w:r>
            <w:r w:rsidR="0041204A">
              <w:rPr>
                <w:rFonts w:ascii="Arial" w:hAnsi="Arial" w:cs="Arial"/>
                <w:color w:val="365F91" w:themeColor="accent1" w:themeShade="BF"/>
              </w:rPr>
              <w:t>level</w:t>
            </w:r>
            <w:r w:rsidR="00E330E5" w:rsidRPr="00E330E5">
              <w:rPr>
                <w:rFonts w:ascii="Arial" w:hAnsi="Arial" w:cs="Arial"/>
                <w:color w:val="365F91" w:themeColor="accent1" w:themeShade="BF"/>
              </w:rPr>
              <w:t xml:space="preserve"> against which performance may be measured and relates to quality, quantity, reliability, responsiveness and </w:t>
            </w:r>
            <w:proofErr w:type="gramStart"/>
            <w:r w:rsidR="00E330E5" w:rsidRPr="00E330E5">
              <w:rPr>
                <w:rFonts w:ascii="Arial" w:hAnsi="Arial" w:cs="Arial"/>
                <w:color w:val="365F91" w:themeColor="accent1" w:themeShade="BF"/>
              </w:rPr>
              <w:t>cos</w:t>
            </w:r>
            <w:r w:rsidR="00AB5BAA">
              <w:rPr>
                <w:rFonts w:ascii="Arial" w:hAnsi="Arial" w:cs="Arial"/>
                <w:color w:val="365F91" w:themeColor="accent1" w:themeShade="BF"/>
              </w:rPr>
              <w:t>t.</w:t>
            </w:r>
            <w:proofErr w:type="gramEnd"/>
          </w:p>
        </w:tc>
      </w:tr>
      <w:tr w:rsidR="00E330E5" w:rsidRPr="00E330E5" w14:paraId="6E5C2EE6" w14:textId="77777777" w:rsidTr="00E9510A">
        <w:trPr>
          <w:trHeight w:val="559"/>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313E7CBF" w14:textId="77777777" w:rsidR="00B21166" w:rsidRDefault="00E330E5" w:rsidP="00A76E2F">
            <w:pPr>
              <w:jc w:val="both"/>
              <w:rPr>
                <w:rFonts w:ascii="Arial" w:hAnsi="Arial" w:cs="Arial"/>
                <w:b w:val="0"/>
                <w:bCs w:val="0"/>
                <w:color w:val="365F91" w:themeColor="accent1" w:themeShade="BF"/>
              </w:rPr>
            </w:pPr>
            <w:r w:rsidRPr="00E330E5">
              <w:rPr>
                <w:rFonts w:ascii="Arial" w:hAnsi="Arial" w:cs="Arial"/>
                <w:color w:val="365F91" w:themeColor="accent1" w:themeShade="BF"/>
              </w:rPr>
              <w:t>Maintenance</w:t>
            </w:r>
          </w:p>
        </w:tc>
        <w:tc>
          <w:tcPr>
            <w:tcW w:w="7883" w:type="dxa"/>
            <w:tcBorders>
              <w:left w:val="single" w:sz="8" w:space="0" w:color="4F81BD" w:themeColor="accent1"/>
            </w:tcBorders>
          </w:tcPr>
          <w:p w14:paraId="4544757E" w14:textId="77777777" w:rsidR="00E330E5" w:rsidRPr="00E330E5" w:rsidRDefault="00E330E5" w:rsidP="00A55E87">
            <w:pPr>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r w:rsidRPr="00E330E5">
              <w:rPr>
                <w:rFonts w:ascii="Arial" w:hAnsi="Arial" w:cs="Arial"/>
                <w:color w:val="365F91" w:themeColor="accent1" w:themeShade="BF"/>
              </w:rPr>
              <w:t xml:space="preserve">All actions necessary for retaining an asset in the state or condition determined in accordance with the </w:t>
            </w:r>
            <w:proofErr w:type="gramStart"/>
            <w:r w:rsidRPr="00E330E5">
              <w:rPr>
                <w:rFonts w:ascii="Arial" w:hAnsi="Arial" w:cs="Arial"/>
                <w:color w:val="365F91" w:themeColor="accent1" w:themeShade="BF"/>
              </w:rPr>
              <w:t>RMA, but</w:t>
            </w:r>
            <w:proofErr w:type="gramEnd"/>
            <w:r w:rsidRPr="00E330E5">
              <w:rPr>
                <w:rFonts w:ascii="Arial" w:hAnsi="Arial" w:cs="Arial"/>
                <w:color w:val="365F91" w:themeColor="accent1" w:themeShade="BF"/>
              </w:rPr>
              <w:t xml:space="preserve"> excluding rehabilitation or renewal.</w:t>
            </w:r>
          </w:p>
        </w:tc>
      </w:tr>
      <w:tr w:rsidR="000F4D5C" w:rsidRPr="00E330E5" w14:paraId="03319D6F" w14:textId="77777777" w:rsidTr="00E9510A">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61801C5F" w14:textId="77777777" w:rsidR="000F4D5C" w:rsidRPr="00E330E5" w:rsidRDefault="000F4D5C" w:rsidP="00A76E2F">
            <w:pPr>
              <w:jc w:val="both"/>
              <w:rPr>
                <w:rFonts w:ascii="Arial" w:hAnsi="Arial" w:cs="Arial"/>
                <w:color w:val="365F91" w:themeColor="accent1" w:themeShade="BF"/>
              </w:rPr>
            </w:pPr>
            <w:r>
              <w:rPr>
                <w:rFonts w:ascii="Arial" w:hAnsi="Arial" w:cs="Arial"/>
                <w:color w:val="365F91" w:themeColor="accent1" w:themeShade="BF"/>
              </w:rPr>
              <w:t>Emergency</w:t>
            </w:r>
          </w:p>
        </w:tc>
        <w:tc>
          <w:tcPr>
            <w:tcW w:w="7883" w:type="dxa"/>
            <w:tcBorders>
              <w:left w:val="single" w:sz="8" w:space="0" w:color="4F81BD" w:themeColor="accent1"/>
            </w:tcBorders>
          </w:tcPr>
          <w:p w14:paraId="0ACD5B3B" w14:textId="77777777" w:rsidR="000F4D5C" w:rsidRPr="00BA2ADD" w:rsidRDefault="000F4D5C" w:rsidP="00A55E87">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BA2ADD">
              <w:rPr>
                <w:rFonts w:ascii="Arial" w:hAnsi="Arial" w:cs="Arial"/>
                <w:color w:val="365F91" w:themeColor="accent1" w:themeShade="BF"/>
              </w:rPr>
              <w:t>An emergency is defined as an event or situation that may pose an immediate risk to health, life, property and/or the environment.</w:t>
            </w:r>
          </w:p>
        </w:tc>
      </w:tr>
      <w:tr w:rsidR="00E330E5" w:rsidRPr="00E330E5" w14:paraId="087115B0" w14:textId="77777777" w:rsidTr="00E9510A">
        <w:trPr>
          <w:trHeight w:val="467"/>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21716B3E" w14:textId="638A4296" w:rsidR="00E330E5" w:rsidRPr="00E330E5" w:rsidRDefault="00C60C20" w:rsidP="003678D5">
            <w:pPr>
              <w:jc w:val="both"/>
              <w:rPr>
                <w:rFonts w:ascii="Arial" w:hAnsi="Arial" w:cs="Arial"/>
                <w:color w:val="365F91" w:themeColor="accent1" w:themeShade="BF"/>
              </w:rPr>
            </w:pPr>
            <w:r>
              <w:rPr>
                <w:rFonts w:ascii="Arial" w:hAnsi="Arial" w:cs="Arial"/>
                <w:color w:val="365F91" w:themeColor="accent1" w:themeShade="BF"/>
              </w:rPr>
              <w:t xml:space="preserve">Temporary </w:t>
            </w:r>
            <w:r w:rsidR="003678D5">
              <w:rPr>
                <w:rFonts w:ascii="Arial" w:hAnsi="Arial" w:cs="Arial"/>
                <w:color w:val="365F91" w:themeColor="accent1" w:themeShade="BF"/>
              </w:rPr>
              <w:t>Measures</w:t>
            </w:r>
          </w:p>
        </w:tc>
        <w:tc>
          <w:tcPr>
            <w:tcW w:w="7883" w:type="dxa"/>
            <w:tcBorders>
              <w:left w:val="single" w:sz="8" w:space="0" w:color="4F81BD" w:themeColor="accent1"/>
            </w:tcBorders>
          </w:tcPr>
          <w:p w14:paraId="172BDAAE" w14:textId="09C5E5E6" w:rsidR="00FA1C46" w:rsidRDefault="003678D5" w:rsidP="00A55E87">
            <w:pPr>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r>
              <w:rPr>
                <w:rFonts w:ascii="Arial" w:hAnsi="Arial" w:cs="Arial"/>
                <w:color w:val="365F91" w:themeColor="accent1" w:themeShade="BF"/>
              </w:rPr>
              <w:t xml:space="preserve">Is a temporary measure that addresses the defect </w:t>
            </w:r>
            <w:r w:rsidR="00BA2ADD">
              <w:rPr>
                <w:rFonts w:ascii="Arial" w:hAnsi="Arial" w:cs="Arial"/>
                <w:color w:val="365F91" w:themeColor="accent1" w:themeShade="BF"/>
              </w:rPr>
              <w:t xml:space="preserve">in a road </w:t>
            </w:r>
            <w:r w:rsidR="00B15822">
              <w:rPr>
                <w:rFonts w:ascii="Arial" w:hAnsi="Arial" w:cs="Arial"/>
                <w:color w:val="365F91" w:themeColor="accent1" w:themeShade="BF"/>
              </w:rPr>
              <w:t xml:space="preserve">or road-related </w:t>
            </w:r>
            <w:r w:rsidR="00BA2ADD">
              <w:rPr>
                <w:rFonts w:ascii="Arial" w:hAnsi="Arial" w:cs="Arial"/>
                <w:color w:val="365F91" w:themeColor="accent1" w:themeShade="BF"/>
              </w:rPr>
              <w:t xml:space="preserve">asset </w:t>
            </w:r>
            <w:r>
              <w:rPr>
                <w:rFonts w:ascii="Arial" w:hAnsi="Arial" w:cs="Arial"/>
                <w:color w:val="365F91" w:themeColor="accent1" w:themeShade="BF"/>
              </w:rPr>
              <w:t xml:space="preserve">that may include warning signs, barricades and/or temporary </w:t>
            </w:r>
            <w:proofErr w:type="gramStart"/>
            <w:r>
              <w:rPr>
                <w:rFonts w:ascii="Arial" w:hAnsi="Arial" w:cs="Arial"/>
                <w:color w:val="365F91" w:themeColor="accent1" w:themeShade="BF"/>
              </w:rPr>
              <w:t>repair.</w:t>
            </w:r>
            <w:proofErr w:type="gramEnd"/>
          </w:p>
        </w:tc>
      </w:tr>
      <w:tr w:rsidR="00E330E5" w:rsidRPr="00E330E5" w14:paraId="7818D581" w14:textId="77777777" w:rsidTr="00E9510A">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7559B78F" w14:textId="77777777" w:rsidR="00E330E5" w:rsidRPr="00E330E5" w:rsidRDefault="00E330E5" w:rsidP="00A76E2F">
            <w:pPr>
              <w:jc w:val="both"/>
              <w:rPr>
                <w:rFonts w:ascii="Arial" w:hAnsi="Arial" w:cs="Arial"/>
                <w:color w:val="365F91" w:themeColor="accent1" w:themeShade="BF"/>
              </w:rPr>
            </w:pPr>
            <w:r w:rsidRPr="00E330E5">
              <w:rPr>
                <w:rFonts w:ascii="Arial" w:hAnsi="Arial" w:cs="Arial"/>
                <w:color w:val="365F91" w:themeColor="accent1" w:themeShade="BF"/>
              </w:rPr>
              <w:t>Performance Monitoring</w:t>
            </w:r>
          </w:p>
        </w:tc>
        <w:tc>
          <w:tcPr>
            <w:tcW w:w="7883" w:type="dxa"/>
            <w:tcBorders>
              <w:left w:val="single" w:sz="8" w:space="0" w:color="4F81BD" w:themeColor="accent1"/>
            </w:tcBorders>
          </w:tcPr>
          <w:p w14:paraId="0DE3D2C0" w14:textId="77777777" w:rsidR="00E330E5" w:rsidRPr="00E330E5" w:rsidRDefault="00E330E5" w:rsidP="00A55E87">
            <w:pPr>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rPr>
            </w:pPr>
            <w:r w:rsidRPr="00E330E5">
              <w:rPr>
                <w:rFonts w:ascii="Arial" w:hAnsi="Arial" w:cs="Arial"/>
                <w:color w:val="365F91" w:themeColor="accent1" w:themeShade="BF"/>
              </w:rPr>
              <w:t xml:space="preserve">Continuous or periodic </w:t>
            </w:r>
            <w:proofErr w:type="spellStart"/>
            <w:r w:rsidRPr="00E330E5">
              <w:rPr>
                <w:rFonts w:ascii="Arial" w:hAnsi="Arial" w:cs="Arial"/>
                <w:color w:val="365F91" w:themeColor="accent1" w:themeShade="BF"/>
              </w:rPr>
              <w:t>quantitive</w:t>
            </w:r>
            <w:proofErr w:type="spellEnd"/>
            <w:r w:rsidRPr="00E330E5">
              <w:rPr>
                <w:rFonts w:ascii="Arial" w:hAnsi="Arial" w:cs="Arial"/>
                <w:color w:val="365F91" w:themeColor="accent1" w:themeShade="BF"/>
              </w:rPr>
              <w:t xml:space="preserve"> assessments of the actual performance compared with specific objectives, targets or standards.</w:t>
            </w:r>
          </w:p>
        </w:tc>
      </w:tr>
      <w:tr w:rsidR="00E330E5" w:rsidRPr="00E330E5" w14:paraId="4CBE8D06" w14:textId="77777777" w:rsidTr="00E9510A">
        <w:trPr>
          <w:trHeight w:val="379"/>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6BC3BA2F" w14:textId="77777777" w:rsidR="00E330E5" w:rsidRPr="00E330E5" w:rsidRDefault="00E330E5" w:rsidP="00A76E2F">
            <w:pPr>
              <w:jc w:val="both"/>
              <w:rPr>
                <w:rFonts w:ascii="Arial" w:hAnsi="Arial" w:cs="Arial"/>
                <w:color w:val="365F91" w:themeColor="accent1" w:themeShade="BF"/>
              </w:rPr>
            </w:pPr>
            <w:r w:rsidRPr="00E330E5">
              <w:rPr>
                <w:rFonts w:ascii="Arial" w:hAnsi="Arial" w:cs="Arial"/>
                <w:color w:val="365F91" w:themeColor="accent1" w:themeShade="BF"/>
              </w:rPr>
              <w:t>Response Times</w:t>
            </w:r>
          </w:p>
        </w:tc>
        <w:tc>
          <w:tcPr>
            <w:tcW w:w="7883" w:type="dxa"/>
            <w:tcBorders>
              <w:left w:val="single" w:sz="8" w:space="0" w:color="4F81BD" w:themeColor="accent1"/>
            </w:tcBorders>
          </w:tcPr>
          <w:p w14:paraId="4ECA94E2" w14:textId="6CC63355" w:rsidR="000E22D9" w:rsidRDefault="000B3BB2" w:rsidP="00A55E87">
            <w:pPr>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r>
              <w:rPr>
                <w:rFonts w:ascii="Arial" w:hAnsi="Arial" w:cs="Arial"/>
                <w:color w:val="365F91" w:themeColor="accent1" w:themeShade="BF"/>
              </w:rPr>
              <w:t>T</w:t>
            </w:r>
            <w:r w:rsidR="00E330E5" w:rsidRPr="00E330E5">
              <w:rPr>
                <w:rFonts w:ascii="Arial" w:hAnsi="Arial" w:cs="Arial"/>
                <w:color w:val="365F91" w:themeColor="accent1" w:themeShade="BF"/>
              </w:rPr>
              <w:t xml:space="preserve">he time to </w:t>
            </w:r>
            <w:r w:rsidR="003678D5">
              <w:rPr>
                <w:rFonts w:ascii="Arial" w:hAnsi="Arial" w:cs="Arial"/>
                <w:color w:val="365F91" w:themeColor="accent1" w:themeShade="BF"/>
              </w:rPr>
              <w:t xml:space="preserve">implement </w:t>
            </w:r>
            <w:r w:rsidR="00C60C20">
              <w:rPr>
                <w:rFonts w:ascii="Arial" w:hAnsi="Arial" w:cs="Arial"/>
                <w:color w:val="365F91" w:themeColor="accent1" w:themeShade="BF"/>
              </w:rPr>
              <w:t xml:space="preserve">temporary </w:t>
            </w:r>
            <w:r w:rsidR="003678D5">
              <w:rPr>
                <w:rFonts w:ascii="Arial" w:hAnsi="Arial" w:cs="Arial"/>
                <w:color w:val="365F91" w:themeColor="accent1" w:themeShade="BF"/>
              </w:rPr>
              <w:t>measures</w:t>
            </w:r>
            <w:r w:rsidR="00BA2ADD">
              <w:rPr>
                <w:rFonts w:ascii="Arial" w:hAnsi="Arial" w:cs="Arial"/>
                <w:color w:val="365F91" w:themeColor="accent1" w:themeShade="BF"/>
              </w:rPr>
              <w:t xml:space="preserve"> and permanent measures</w:t>
            </w:r>
            <w:r w:rsidR="00507297">
              <w:rPr>
                <w:rFonts w:ascii="Arial" w:hAnsi="Arial" w:cs="Arial"/>
                <w:color w:val="365F91" w:themeColor="accent1" w:themeShade="BF"/>
              </w:rPr>
              <w:t>.</w:t>
            </w:r>
          </w:p>
        </w:tc>
      </w:tr>
      <w:tr w:rsidR="00E330E5" w:rsidRPr="00E330E5" w14:paraId="0A545D8B" w14:textId="77777777" w:rsidTr="00E9510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453500BD" w14:textId="77777777" w:rsidR="00B21166" w:rsidRDefault="00E330E5" w:rsidP="00A76E2F">
            <w:pPr>
              <w:jc w:val="both"/>
              <w:rPr>
                <w:rFonts w:ascii="Arial" w:hAnsi="Arial" w:cs="Arial"/>
                <w:b w:val="0"/>
                <w:bCs w:val="0"/>
                <w:color w:val="365F91" w:themeColor="accent1" w:themeShade="BF"/>
              </w:rPr>
            </w:pPr>
            <w:r w:rsidRPr="00E330E5">
              <w:rPr>
                <w:rFonts w:ascii="Arial" w:hAnsi="Arial" w:cs="Arial"/>
                <w:color w:val="365F91" w:themeColor="accent1" w:themeShade="BF"/>
              </w:rPr>
              <w:t>Routine Maintenance</w:t>
            </w:r>
          </w:p>
        </w:tc>
        <w:tc>
          <w:tcPr>
            <w:tcW w:w="7883" w:type="dxa"/>
            <w:tcBorders>
              <w:left w:val="single" w:sz="8" w:space="0" w:color="4F81BD" w:themeColor="accent1"/>
            </w:tcBorders>
          </w:tcPr>
          <w:p w14:paraId="1D6A192C" w14:textId="77777777" w:rsidR="000E22D9" w:rsidRDefault="00E330E5" w:rsidP="00A55E87">
            <w:pPr>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rPr>
            </w:pPr>
            <w:r>
              <w:rPr>
                <w:rFonts w:ascii="Arial" w:hAnsi="Arial" w:cs="Arial"/>
                <w:color w:val="365F91" w:themeColor="accent1" w:themeShade="BF"/>
              </w:rPr>
              <w:t xml:space="preserve">Day to </w:t>
            </w:r>
            <w:r w:rsidRPr="00E330E5">
              <w:rPr>
                <w:rFonts w:ascii="Arial" w:hAnsi="Arial" w:cs="Arial"/>
                <w:color w:val="365F91" w:themeColor="accent1" w:themeShade="BF"/>
              </w:rPr>
              <w:t xml:space="preserve">day </w:t>
            </w:r>
            <w:r w:rsidR="00507297">
              <w:rPr>
                <w:rFonts w:ascii="Arial" w:hAnsi="Arial" w:cs="Arial"/>
                <w:color w:val="365F91" w:themeColor="accent1" w:themeShade="BF"/>
              </w:rPr>
              <w:t xml:space="preserve">maintenance </w:t>
            </w:r>
            <w:r w:rsidRPr="00E330E5">
              <w:rPr>
                <w:rFonts w:ascii="Arial" w:hAnsi="Arial" w:cs="Arial"/>
                <w:color w:val="365F91" w:themeColor="accent1" w:themeShade="BF"/>
              </w:rPr>
              <w:t>activities to keep the asset operating and which form part of the annual operational budget.</w:t>
            </w:r>
          </w:p>
        </w:tc>
      </w:tr>
      <w:tr w:rsidR="00E330E5" w:rsidRPr="00E330E5" w14:paraId="7DD115FE" w14:textId="77777777" w:rsidTr="00E9510A">
        <w:trPr>
          <w:trHeight w:val="699"/>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61954595" w14:textId="0C1A56A3" w:rsidR="00E330E5" w:rsidRPr="000E38F8" w:rsidRDefault="00060726" w:rsidP="00A76E2F">
            <w:pPr>
              <w:jc w:val="both"/>
              <w:rPr>
                <w:rFonts w:ascii="Arial" w:hAnsi="Arial" w:cs="Arial"/>
                <w:color w:val="365F91" w:themeColor="accent1" w:themeShade="BF"/>
              </w:rPr>
            </w:pPr>
            <w:r>
              <w:rPr>
                <w:rFonts w:ascii="Arial" w:hAnsi="Arial" w:cs="Arial"/>
                <w:color w:val="365F91" w:themeColor="accent1" w:themeShade="BF"/>
              </w:rPr>
              <w:t>Department of Transport</w:t>
            </w:r>
          </w:p>
        </w:tc>
        <w:tc>
          <w:tcPr>
            <w:tcW w:w="7883" w:type="dxa"/>
            <w:tcBorders>
              <w:left w:val="single" w:sz="8" w:space="0" w:color="4F81BD" w:themeColor="accent1"/>
            </w:tcBorders>
          </w:tcPr>
          <w:p w14:paraId="369B45CA" w14:textId="2A0D6ACB" w:rsidR="00E330E5" w:rsidRPr="008B14BD" w:rsidRDefault="00060726" w:rsidP="00A55E87">
            <w:pPr>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r>
              <w:rPr>
                <w:rFonts w:ascii="Arial" w:hAnsi="Arial" w:cs="Arial"/>
                <w:color w:val="365F91" w:themeColor="accent1" w:themeShade="BF"/>
              </w:rPr>
              <w:t>The Head, Transport for Victoria (established under s64A of the Transport Integration Act 2010)</w:t>
            </w:r>
          </w:p>
        </w:tc>
      </w:tr>
    </w:tbl>
    <w:p w14:paraId="72497985" w14:textId="77777777" w:rsidR="00E9510A" w:rsidRDefault="00E9510A" w:rsidP="000E38F8">
      <w:pPr>
        <w:pStyle w:val="Heading2"/>
        <w:spacing w:before="360"/>
        <w:rPr>
          <w:rFonts w:ascii="Arial" w:hAnsi="Arial"/>
          <w:color w:val="365F91" w:themeColor="accent1" w:themeShade="BF"/>
        </w:rPr>
      </w:pPr>
      <w:bookmarkStart w:id="15" w:name="_Toc67800644"/>
      <w:bookmarkStart w:id="16" w:name="_Toc73453397"/>
      <w:bookmarkStart w:id="17" w:name="_Toc405197131"/>
    </w:p>
    <w:p w14:paraId="180BF28A" w14:textId="77777777" w:rsidR="00E9510A" w:rsidRDefault="00E9510A">
      <w:pPr>
        <w:rPr>
          <w:rFonts w:ascii="Arial" w:hAnsi="Arial" w:cs="Arial"/>
          <w:b/>
          <w:bCs/>
          <w:iCs/>
          <w:color w:val="365F91" w:themeColor="accent1" w:themeShade="BF"/>
          <w:sz w:val="24"/>
          <w:szCs w:val="28"/>
        </w:rPr>
      </w:pPr>
      <w:r>
        <w:rPr>
          <w:rFonts w:ascii="Arial" w:hAnsi="Arial"/>
          <w:color w:val="365F91" w:themeColor="accent1" w:themeShade="BF"/>
        </w:rPr>
        <w:br w:type="page"/>
      </w:r>
    </w:p>
    <w:p w14:paraId="1D644697" w14:textId="77777777" w:rsidR="00E9510A" w:rsidRDefault="00E9510A" w:rsidP="000E38F8">
      <w:pPr>
        <w:pStyle w:val="Heading2"/>
        <w:spacing w:before="360"/>
        <w:rPr>
          <w:rFonts w:ascii="Arial" w:hAnsi="Arial"/>
          <w:color w:val="365F91" w:themeColor="accent1" w:themeShade="BF"/>
        </w:rPr>
      </w:pPr>
    </w:p>
    <w:p w14:paraId="5945B9A4" w14:textId="07C7D390" w:rsidR="00881B69" w:rsidRPr="000E38F8" w:rsidRDefault="00854672" w:rsidP="00E9510A">
      <w:pPr>
        <w:pStyle w:val="Heading2"/>
        <w:spacing w:before="0"/>
        <w:rPr>
          <w:rFonts w:ascii="Arial" w:hAnsi="Arial"/>
          <w:color w:val="365F91" w:themeColor="accent1" w:themeShade="BF"/>
        </w:rPr>
      </w:pPr>
      <w:r w:rsidRPr="000E38F8">
        <w:rPr>
          <w:rFonts w:ascii="Arial" w:hAnsi="Arial"/>
          <w:color w:val="365F91" w:themeColor="accent1" w:themeShade="BF"/>
        </w:rPr>
        <w:t>1.5</w:t>
      </w:r>
      <w:r w:rsidRPr="000E38F8">
        <w:rPr>
          <w:rFonts w:ascii="Arial" w:hAnsi="Arial"/>
          <w:color w:val="365F91" w:themeColor="accent1" w:themeShade="BF"/>
        </w:rPr>
        <w:tab/>
      </w:r>
      <w:bookmarkEnd w:id="15"/>
      <w:bookmarkEnd w:id="16"/>
      <w:r w:rsidRPr="000E38F8">
        <w:rPr>
          <w:rFonts w:ascii="Arial" w:hAnsi="Arial"/>
          <w:color w:val="365F91" w:themeColor="accent1" w:themeShade="BF"/>
        </w:rPr>
        <w:t xml:space="preserve">Purpose of the </w:t>
      </w:r>
      <w:bookmarkEnd w:id="17"/>
      <w:r w:rsidR="00BA2ADD">
        <w:rPr>
          <w:rFonts w:ascii="Arial" w:hAnsi="Arial"/>
          <w:color w:val="365F91" w:themeColor="accent1" w:themeShade="BF"/>
        </w:rPr>
        <w:t>RMP</w:t>
      </w:r>
    </w:p>
    <w:p w14:paraId="62EFB8E5" w14:textId="77777777" w:rsidR="00881B69" w:rsidRPr="000E38F8" w:rsidRDefault="00881B69" w:rsidP="000E38F8">
      <w:pPr>
        <w:jc w:val="both"/>
        <w:rPr>
          <w:rFonts w:ascii="Arial" w:hAnsi="Arial" w:cs="Arial"/>
          <w:color w:val="365F91" w:themeColor="accent1" w:themeShade="BF"/>
        </w:rPr>
      </w:pPr>
    </w:p>
    <w:p w14:paraId="21950DBF" w14:textId="656F10FC"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w:t>
      </w:r>
      <w:r w:rsidR="00BA2ADD">
        <w:rPr>
          <w:rFonts w:ascii="Arial" w:hAnsi="Arial" w:cs="Arial"/>
          <w:color w:val="365F91" w:themeColor="accent1" w:themeShade="BF"/>
        </w:rPr>
        <w:t>RMA</w:t>
      </w:r>
      <w:r w:rsidRPr="000E38F8">
        <w:rPr>
          <w:rFonts w:ascii="Arial" w:hAnsi="Arial" w:cs="Arial"/>
          <w:color w:val="365F91" w:themeColor="accent1" w:themeShade="BF"/>
        </w:rPr>
        <w:t xml:space="preserve"> was developed to provide a more efficient and safer Victorian road network, and is based on the following key principles:</w:t>
      </w:r>
    </w:p>
    <w:p w14:paraId="6E3D2915" w14:textId="77777777" w:rsidR="00881B69" w:rsidRPr="000E38F8" w:rsidRDefault="00881B69" w:rsidP="000E38F8">
      <w:pPr>
        <w:jc w:val="both"/>
        <w:rPr>
          <w:rFonts w:ascii="Arial" w:hAnsi="Arial" w:cs="Arial"/>
          <w:color w:val="365F91" w:themeColor="accent1" w:themeShade="BF"/>
        </w:rPr>
      </w:pPr>
    </w:p>
    <w:p w14:paraId="3B5DFC85" w14:textId="77777777" w:rsidR="001745A4" w:rsidRPr="00515AF6" w:rsidRDefault="00DF65BA" w:rsidP="001745A4">
      <w:pPr>
        <w:numPr>
          <w:ilvl w:val="0"/>
          <w:numId w:val="125"/>
        </w:numPr>
        <w:jc w:val="both"/>
        <w:rPr>
          <w:rFonts w:ascii="Arial" w:hAnsi="Arial" w:cs="Arial"/>
          <w:color w:val="365F91" w:themeColor="accent1" w:themeShade="BF"/>
        </w:rPr>
      </w:pPr>
      <w:r>
        <w:rPr>
          <w:rFonts w:ascii="Arial" w:hAnsi="Arial" w:cs="Arial"/>
          <w:color w:val="365F91" w:themeColor="accent1" w:themeShade="BF"/>
        </w:rPr>
        <w:t>Clear allocation of road asset ownership and management</w:t>
      </w:r>
      <w:r w:rsidR="001745A4" w:rsidRPr="00B257DB">
        <w:rPr>
          <w:rFonts w:ascii="Arial" w:hAnsi="Arial" w:cs="Arial"/>
          <w:color w:val="365F91" w:themeColor="accent1" w:themeShade="BF"/>
        </w:rPr>
        <w:t>;</w:t>
      </w:r>
      <w:r w:rsidR="001745A4" w:rsidRPr="00515AF6">
        <w:rPr>
          <w:rFonts w:ascii="Arial" w:hAnsi="Arial" w:cs="Arial"/>
          <w:color w:val="365F91" w:themeColor="accent1" w:themeShade="BF"/>
        </w:rPr>
        <w:t xml:space="preserve"> </w:t>
      </w:r>
    </w:p>
    <w:p w14:paraId="1FAD57C1" w14:textId="77777777" w:rsidR="00DF65BA" w:rsidRDefault="00DF65BA" w:rsidP="001745A4">
      <w:pPr>
        <w:numPr>
          <w:ilvl w:val="0"/>
          <w:numId w:val="125"/>
        </w:numPr>
        <w:jc w:val="both"/>
        <w:rPr>
          <w:rFonts w:ascii="Arial" w:hAnsi="Arial" w:cs="Arial"/>
          <w:color w:val="365F91" w:themeColor="accent1" w:themeShade="BF"/>
        </w:rPr>
      </w:pPr>
      <w:r>
        <w:rPr>
          <w:rFonts w:ascii="Arial" w:hAnsi="Arial" w:cs="Arial"/>
          <w:color w:val="365F91" w:themeColor="accent1" w:themeShade="BF"/>
        </w:rPr>
        <w:t>Established processes and accountabilities for policy decisions and performance standards;</w:t>
      </w:r>
    </w:p>
    <w:p w14:paraId="580C4DFF" w14:textId="77777777" w:rsidR="00DF65BA" w:rsidRDefault="00DF65BA" w:rsidP="001745A4">
      <w:pPr>
        <w:numPr>
          <w:ilvl w:val="0"/>
          <w:numId w:val="125"/>
        </w:numPr>
        <w:jc w:val="both"/>
        <w:rPr>
          <w:rFonts w:ascii="Arial" w:hAnsi="Arial" w:cs="Arial"/>
          <w:color w:val="365F91" w:themeColor="accent1" w:themeShade="BF"/>
        </w:rPr>
      </w:pPr>
      <w:r>
        <w:rPr>
          <w:rFonts w:ascii="Arial" w:hAnsi="Arial" w:cs="Arial"/>
          <w:color w:val="365F91" w:themeColor="accent1" w:themeShade="BF"/>
        </w:rPr>
        <w:t>Provision of operational powers to achieve targets and performance standards; and</w:t>
      </w:r>
    </w:p>
    <w:p w14:paraId="6B190308" w14:textId="77777777" w:rsidR="001745A4" w:rsidRPr="00515AF6" w:rsidRDefault="00DF65BA" w:rsidP="001745A4">
      <w:pPr>
        <w:numPr>
          <w:ilvl w:val="0"/>
          <w:numId w:val="125"/>
        </w:numPr>
        <w:jc w:val="both"/>
        <w:rPr>
          <w:rFonts w:ascii="Arial" w:hAnsi="Arial" w:cs="Arial"/>
          <w:color w:val="365F91" w:themeColor="accent1" w:themeShade="BF"/>
        </w:rPr>
      </w:pPr>
      <w:r>
        <w:rPr>
          <w:rFonts w:ascii="Arial" w:hAnsi="Arial" w:cs="Arial"/>
          <w:color w:val="365F91" w:themeColor="accent1" w:themeShade="BF"/>
        </w:rPr>
        <w:t>Clarification of civil liability l</w:t>
      </w:r>
      <w:r w:rsidR="00980108">
        <w:rPr>
          <w:rFonts w:ascii="Arial" w:hAnsi="Arial" w:cs="Arial"/>
          <w:color w:val="365F91" w:themeColor="accent1" w:themeShade="BF"/>
        </w:rPr>
        <w:t>aws for the management of roads.</w:t>
      </w:r>
    </w:p>
    <w:p w14:paraId="39962A1D" w14:textId="77777777" w:rsidR="00881B69" w:rsidRDefault="00881B69" w:rsidP="000E38F8">
      <w:pPr>
        <w:jc w:val="both"/>
        <w:rPr>
          <w:rFonts w:ascii="Arial" w:hAnsi="Arial" w:cs="Arial"/>
          <w:color w:val="365F91" w:themeColor="accent1" w:themeShade="BF"/>
        </w:rPr>
      </w:pPr>
    </w:p>
    <w:p w14:paraId="50DA7D11" w14:textId="2D43ECC5"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w:t>
      </w:r>
      <w:r w:rsidR="000400E4">
        <w:rPr>
          <w:rFonts w:ascii="Arial" w:hAnsi="Arial" w:cs="Arial"/>
          <w:color w:val="365F91" w:themeColor="accent1" w:themeShade="BF"/>
        </w:rPr>
        <w:t>e</w:t>
      </w:r>
      <w:r w:rsidRPr="000E38F8">
        <w:rPr>
          <w:rFonts w:ascii="Arial" w:hAnsi="Arial" w:cs="Arial"/>
          <w:color w:val="365F91" w:themeColor="accent1" w:themeShade="BF"/>
        </w:rPr>
        <w:t xml:space="preserve"> </w:t>
      </w:r>
      <w:r w:rsidR="000400E4">
        <w:rPr>
          <w:rFonts w:ascii="Arial" w:hAnsi="Arial" w:cs="Arial"/>
          <w:color w:val="365F91" w:themeColor="accent1" w:themeShade="BF"/>
        </w:rPr>
        <w:t>RMP</w:t>
      </w:r>
      <w:r w:rsidRPr="000E38F8">
        <w:rPr>
          <w:rFonts w:ascii="Arial" w:hAnsi="Arial" w:cs="Arial"/>
          <w:color w:val="365F91" w:themeColor="accent1" w:themeShade="BF"/>
        </w:rPr>
        <w:t xml:space="preserve"> is prepared in accordance with</w:t>
      </w:r>
      <w:r w:rsidR="001F4EAC">
        <w:rPr>
          <w:rFonts w:ascii="Arial" w:hAnsi="Arial" w:cs="Arial"/>
          <w:color w:val="365F91" w:themeColor="accent1" w:themeShade="BF"/>
        </w:rPr>
        <w:t xml:space="preserve"> </w:t>
      </w:r>
      <w:r w:rsidRPr="000E38F8">
        <w:rPr>
          <w:rFonts w:ascii="Arial" w:hAnsi="Arial" w:cs="Arial"/>
          <w:color w:val="365F91" w:themeColor="accent1" w:themeShade="BF"/>
        </w:rPr>
        <w:t>Part 4</w:t>
      </w:r>
      <w:r w:rsidR="001F4EAC">
        <w:rPr>
          <w:rFonts w:ascii="Arial" w:hAnsi="Arial" w:cs="Arial"/>
          <w:color w:val="365F91" w:themeColor="accent1" w:themeShade="BF"/>
        </w:rPr>
        <w:t xml:space="preserve"> </w:t>
      </w:r>
      <w:r w:rsidR="001F4EAC" w:rsidRPr="00B15822">
        <w:rPr>
          <w:rFonts w:ascii="Arial" w:hAnsi="Arial" w:cs="Arial"/>
          <w:color w:val="365F91" w:themeColor="accent1" w:themeShade="BF"/>
          <w:sz w:val="24"/>
          <w:szCs w:val="24"/>
        </w:rPr>
        <w:t>Division 5</w:t>
      </w:r>
      <w:r w:rsidRPr="00B15822">
        <w:rPr>
          <w:rFonts w:ascii="Arial" w:hAnsi="Arial" w:cs="Arial"/>
          <w:color w:val="4F81BD" w:themeColor="accent1"/>
        </w:rPr>
        <w:t xml:space="preserve"> </w:t>
      </w:r>
      <w:r w:rsidRPr="000E38F8">
        <w:rPr>
          <w:rFonts w:ascii="Arial" w:hAnsi="Arial" w:cs="Arial"/>
          <w:color w:val="365F91" w:themeColor="accent1" w:themeShade="BF"/>
        </w:rPr>
        <w:t xml:space="preserve">of the </w:t>
      </w:r>
      <w:r w:rsidR="000400E4">
        <w:rPr>
          <w:rFonts w:ascii="Arial" w:hAnsi="Arial" w:cs="Arial"/>
          <w:color w:val="365F91" w:themeColor="accent1" w:themeShade="BF"/>
        </w:rPr>
        <w:t xml:space="preserve">RMA </w:t>
      </w:r>
      <w:r w:rsidRPr="000E38F8">
        <w:rPr>
          <w:rFonts w:ascii="Arial" w:hAnsi="Arial" w:cs="Arial"/>
          <w:color w:val="365F91" w:themeColor="accent1" w:themeShade="BF"/>
        </w:rPr>
        <w:t>and the Code of Practice for Road Management Plans September 2004.</w:t>
      </w:r>
    </w:p>
    <w:p w14:paraId="68FCC98B" w14:textId="77777777" w:rsidR="00881B69" w:rsidRDefault="00881B69" w:rsidP="000E38F8">
      <w:pPr>
        <w:jc w:val="both"/>
        <w:rPr>
          <w:rFonts w:ascii="Arial" w:hAnsi="Arial" w:cs="Arial"/>
          <w:color w:val="365F91" w:themeColor="accent1" w:themeShade="BF"/>
        </w:rPr>
      </w:pPr>
    </w:p>
    <w:p w14:paraId="44CCC791" w14:textId="5E1C2852"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w:t>
      </w:r>
      <w:r w:rsidR="000400E4">
        <w:rPr>
          <w:rFonts w:ascii="Arial" w:hAnsi="Arial" w:cs="Arial"/>
          <w:color w:val="365F91" w:themeColor="accent1" w:themeShade="BF"/>
        </w:rPr>
        <w:t>RMP</w:t>
      </w:r>
      <w:r w:rsidRPr="000E38F8">
        <w:rPr>
          <w:rFonts w:ascii="Arial" w:hAnsi="Arial" w:cs="Arial"/>
          <w:color w:val="365F91" w:themeColor="accent1" w:themeShade="BF"/>
        </w:rPr>
        <w:t xml:space="preserve"> has been developed to establish a management system for the local road functions that are the responsibility of Council.  The management system is based on a policy decision having regard to the broad range of activities of Council. The policy and operational objectives </w:t>
      </w:r>
      <w:proofErr w:type="gramStart"/>
      <w:r w:rsidRPr="000E38F8">
        <w:rPr>
          <w:rFonts w:ascii="Arial" w:hAnsi="Arial" w:cs="Arial"/>
          <w:color w:val="365F91" w:themeColor="accent1" w:themeShade="BF"/>
        </w:rPr>
        <w:t>recognises</w:t>
      </w:r>
      <w:proofErr w:type="gramEnd"/>
      <w:r w:rsidRPr="000E38F8">
        <w:rPr>
          <w:rFonts w:ascii="Arial" w:hAnsi="Arial" w:cs="Arial"/>
          <w:color w:val="365F91" w:themeColor="accent1" w:themeShade="BF"/>
        </w:rPr>
        <w:t xml:space="preserve"> factors or constraints which are financial, economic, political, social or environmental.</w:t>
      </w:r>
    </w:p>
    <w:p w14:paraId="7F10D8FE" w14:textId="77777777" w:rsidR="009B1DF2" w:rsidRDefault="009B1DF2">
      <w:pPr>
        <w:jc w:val="both"/>
        <w:rPr>
          <w:rFonts w:ascii="Arial" w:hAnsi="Arial" w:cs="Arial"/>
          <w:color w:val="365F91" w:themeColor="accent1" w:themeShade="BF"/>
        </w:rPr>
      </w:pPr>
    </w:p>
    <w:p w14:paraId="446187E0" w14:textId="77777777" w:rsidR="009B1DF2" w:rsidRDefault="000F64D6">
      <w:pPr>
        <w:jc w:val="both"/>
        <w:rPr>
          <w:rFonts w:ascii="Arial" w:hAnsi="Arial" w:cs="Arial"/>
          <w:color w:val="365F91" w:themeColor="accent1" w:themeShade="BF"/>
        </w:rPr>
      </w:pPr>
      <w:r w:rsidRPr="00515AF6">
        <w:rPr>
          <w:rFonts w:ascii="Arial" w:hAnsi="Arial" w:cs="Arial"/>
          <w:color w:val="365F91" w:themeColor="accent1" w:themeShade="BF"/>
        </w:rPr>
        <w:t>This RMP sets out details of:</w:t>
      </w:r>
    </w:p>
    <w:p w14:paraId="6CA68319" w14:textId="77777777" w:rsidR="00AE7A18" w:rsidRDefault="00AE7A18">
      <w:pPr>
        <w:jc w:val="both"/>
        <w:rPr>
          <w:rFonts w:ascii="Arial" w:hAnsi="Arial" w:cs="Arial"/>
          <w:color w:val="365F91" w:themeColor="accent1" w:themeShade="BF"/>
        </w:rPr>
      </w:pPr>
    </w:p>
    <w:p w14:paraId="4B005768" w14:textId="3394F73D" w:rsidR="009B1DF2" w:rsidRDefault="000F64D6">
      <w:pPr>
        <w:numPr>
          <w:ilvl w:val="0"/>
          <w:numId w:val="122"/>
        </w:numPr>
        <w:jc w:val="both"/>
        <w:rPr>
          <w:rFonts w:ascii="Arial" w:hAnsi="Arial" w:cs="Arial"/>
          <w:color w:val="365F91" w:themeColor="accent1" w:themeShade="BF"/>
        </w:rPr>
      </w:pPr>
      <w:r w:rsidRPr="00515AF6">
        <w:rPr>
          <w:rFonts w:ascii="Arial" w:hAnsi="Arial" w:cs="Arial"/>
          <w:color w:val="365F91" w:themeColor="accent1" w:themeShade="BF"/>
        </w:rPr>
        <w:t xml:space="preserve">The management system to be implemented by </w:t>
      </w:r>
      <w:r>
        <w:rPr>
          <w:rFonts w:ascii="Arial" w:hAnsi="Arial" w:cs="Arial"/>
          <w:color w:val="365F91" w:themeColor="accent1" w:themeShade="BF"/>
        </w:rPr>
        <w:t>Council</w:t>
      </w:r>
      <w:r w:rsidRPr="00515AF6">
        <w:rPr>
          <w:rFonts w:ascii="Arial" w:hAnsi="Arial" w:cs="Arial"/>
          <w:color w:val="365F91" w:themeColor="accent1" w:themeShade="BF"/>
        </w:rPr>
        <w:t xml:space="preserve"> in the discharge of its duty to inspect, maintain and repair road</w:t>
      </w:r>
      <w:r w:rsidR="00BA2ADD">
        <w:rPr>
          <w:rFonts w:ascii="Arial" w:hAnsi="Arial" w:cs="Arial"/>
          <w:color w:val="365F91" w:themeColor="accent1" w:themeShade="BF"/>
        </w:rPr>
        <w:t>ways, pathways, road infrastructure (including kerb and channel) and road-related infrastructure under the control of the Council</w:t>
      </w:r>
      <w:r w:rsidRPr="00515AF6">
        <w:rPr>
          <w:rFonts w:ascii="Arial" w:hAnsi="Arial" w:cs="Arial"/>
          <w:color w:val="365F91" w:themeColor="accent1" w:themeShade="BF"/>
        </w:rPr>
        <w:t>;</w:t>
      </w:r>
    </w:p>
    <w:p w14:paraId="67261E66" w14:textId="77777777" w:rsidR="00881B69" w:rsidRDefault="00881B69" w:rsidP="000E38F8">
      <w:pPr>
        <w:ind w:left="720"/>
        <w:jc w:val="both"/>
        <w:rPr>
          <w:rFonts w:ascii="Arial" w:hAnsi="Arial" w:cs="Arial"/>
          <w:color w:val="365F91" w:themeColor="accent1" w:themeShade="BF"/>
        </w:rPr>
      </w:pPr>
    </w:p>
    <w:p w14:paraId="3C69254B" w14:textId="74DDBA7F" w:rsidR="009B1DF2" w:rsidRDefault="000F64D6">
      <w:pPr>
        <w:numPr>
          <w:ilvl w:val="0"/>
          <w:numId w:val="122"/>
        </w:numPr>
        <w:jc w:val="both"/>
        <w:rPr>
          <w:rFonts w:ascii="Arial" w:hAnsi="Arial" w:cs="Arial"/>
          <w:color w:val="365F91" w:themeColor="accent1" w:themeShade="BF"/>
        </w:rPr>
      </w:pPr>
      <w:r w:rsidRPr="00515AF6">
        <w:rPr>
          <w:rFonts w:ascii="Arial" w:hAnsi="Arial" w:cs="Arial"/>
          <w:color w:val="365F91" w:themeColor="accent1" w:themeShade="BF"/>
        </w:rPr>
        <w:t>The standards and policies in accordance with which Council performs its road management functions.</w:t>
      </w:r>
    </w:p>
    <w:p w14:paraId="28C879DA" w14:textId="77777777" w:rsidR="009B1DF2" w:rsidRDefault="009B1DF2">
      <w:pPr>
        <w:jc w:val="both"/>
        <w:rPr>
          <w:rFonts w:ascii="Arial" w:hAnsi="Arial" w:cs="Arial"/>
          <w:color w:val="365F91" w:themeColor="accent1" w:themeShade="BF"/>
        </w:rPr>
      </w:pPr>
    </w:p>
    <w:p w14:paraId="2DF75E3D" w14:textId="685968EB" w:rsidR="009B1DF2" w:rsidRDefault="000F64D6">
      <w:pPr>
        <w:jc w:val="both"/>
        <w:rPr>
          <w:rFonts w:ascii="Arial" w:hAnsi="Arial" w:cs="Arial"/>
          <w:color w:val="365F91" w:themeColor="accent1" w:themeShade="BF"/>
        </w:rPr>
      </w:pPr>
      <w:r w:rsidRPr="00515AF6">
        <w:rPr>
          <w:rFonts w:ascii="Arial" w:hAnsi="Arial" w:cs="Arial"/>
          <w:color w:val="365F91" w:themeColor="accent1" w:themeShade="BF"/>
        </w:rPr>
        <w:t>This RMP</w:t>
      </w:r>
      <w:r w:rsidR="000400E4">
        <w:rPr>
          <w:rFonts w:ascii="Arial" w:hAnsi="Arial" w:cs="Arial"/>
          <w:color w:val="365F91" w:themeColor="accent1" w:themeShade="BF"/>
        </w:rPr>
        <w:t xml:space="preserve"> also</w:t>
      </w:r>
      <w:r w:rsidRPr="00515AF6">
        <w:rPr>
          <w:rFonts w:ascii="Arial" w:hAnsi="Arial" w:cs="Arial"/>
          <w:color w:val="365F91" w:themeColor="accent1" w:themeShade="BF"/>
        </w:rPr>
        <w:t xml:space="preserve"> reflects the purposes and objectives of </w:t>
      </w:r>
      <w:r>
        <w:rPr>
          <w:rFonts w:ascii="Arial" w:hAnsi="Arial" w:cs="Arial"/>
          <w:color w:val="365F91" w:themeColor="accent1" w:themeShade="BF"/>
        </w:rPr>
        <w:t>Council</w:t>
      </w:r>
      <w:r w:rsidRPr="00515AF6">
        <w:rPr>
          <w:rFonts w:ascii="Arial" w:hAnsi="Arial" w:cs="Arial"/>
          <w:color w:val="365F91" w:themeColor="accent1" w:themeShade="BF"/>
        </w:rPr>
        <w:t xml:space="preserve"> as specified under </w:t>
      </w:r>
      <w:r w:rsidR="003C2376">
        <w:rPr>
          <w:rFonts w:ascii="Arial" w:hAnsi="Arial" w:cs="Arial"/>
          <w:color w:val="365F91" w:themeColor="accent1" w:themeShade="BF"/>
        </w:rPr>
        <w:t xml:space="preserve">Division 1 </w:t>
      </w:r>
      <w:r w:rsidRPr="00515AF6">
        <w:rPr>
          <w:rFonts w:ascii="Arial" w:hAnsi="Arial" w:cs="Arial"/>
          <w:color w:val="365F91" w:themeColor="accent1" w:themeShade="BF"/>
        </w:rPr>
        <w:t xml:space="preserve">of the Local Government Act, </w:t>
      </w:r>
      <w:r w:rsidR="003C2376">
        <w:rPr>
          <w:rFonts w:ascii="Arial" w:hAnsi="Arial" w:cs="Arial"/>
          <w:color w:val="365F91" w:themeColor="accent1" w:themeShade="BF"/>
        </w:rPr>
        <w:t xml:space="preserve">2020 </w:t>
      </w:r>
      <w:r w:rsidR="000400E4">
        <w:rPr>
          <w:rFonts w:ascii="Arial" w:hAnsi="Arial" w:cs="Arial"/>
          <w:color w:val="365F91" w:themeColor="accent1" w:themeShade="BF"/>
        </w:rPr>
        <w:t>and as mentioned above the Council Plan and Vision 20</w:t>
      </w:r>
      <w:r w:rsidR="00A96EDA">
        <w:rPr>
          <w:rFonts w:ascii="Arial" w:hAnsi="Arial" w:cs="Arial"/>
          <w:color w:val="365F91" w:themeColor="accent1" w:themeShade="BF"/>
        </w:rPr>
        <w:t>36</w:t>
      </w:r>
      <w:r w:rsidRPr="00515AF6">
        <w:rPr>
          <w:rFonts w:ascii="Arial" w:hAnsi="Arial" w:cs="Arial"/>
          <w:color w:val="365F91" w:themeColor="accent1" w:themeShade="BF"/>
        </w:rPr>
        <w:t>.</w:t>
      </w:r>
    </w:p>
    <w:p w14:paraId="05E70CED" w14:textId="77777777" w:rsidR="00881B69" w:rsidRDefault="00881B69" w:rsidP="000E38F8">
      <w:pPr>
        <w:jc w:val="both"/>
        <w:rPr>
          <w:rFonts w:ascii="Arial" w:hAnsi="Arial" w:cs="Arial"/>
          <w:color w:val="365F91" w:themeColor="accent1" w:themeShade="BF"/>
        </w:rPr>
      </w:pPr>
    </w:p>
    <w:p w14:paraId="0BE78D82" w14:textId="77777777" w:rsidR="00881B69" w:rsidRDefault="004465A4" w:rsidP="000E38F8">
      <w:pPr>
        <w:jc w:val="both"/>
        <w:rPr>
          <w:rFonts w:ascii="Arial" w:hAnsi="Arial" w:cs="Arial"/>
          <w:color w:val="365F91" w:themeColor="accent1" w:themeShade="BF"/>
        </w:rPr>
      </w:pPr>
      <w:r>
        <w:rPr>
          <w:rFonts w:ascii="Arial" w:hAnsi="Arial" w:cs="Arial"/>
          <w:color w:val="365F91" w:themeColor="accent1" w:themeShade="BF"/>
        </w:rPr>
        <w:t>The RMP contains information on the following:</w:t>
      </w:r>
    </w:p>
    <w:p w14:paraId="4D2C6A8D" w14:textId="77777777" w:rsidR="00881B69" w:rsidRDefault="00881B69" w:rsidP="000E38F8">
      <w:pPr>
        <w:jc w:val="both"/>
        <w:rPr>
          <w:rFonts w:ascii="Arial" w:hAnsi="Arial" w:cs="Arial"/>
          <w:color w:val="365F91" w:themeColor="accent1" w:themeShade="BF"/>
        </w:rPr>
      </w:pPr>
    </w:p>
    <w:p w14:paraId="3C007126" w14:textId="5FAD6EB8" w:rsidR="00881B69" w:rsidRPr="000E38F8" w:rsidRDefault="00BA2ADD" w:rsidP="000E38F8">
      <w:pPr>
        <w:pStyle w:val="ListParagraph"/>
        <w:numPr>
          <w:ilvl w:val="0"/>
          <w:numId w:val="158"/>
        </w:numPr>
        <w:ind w:left="720"/>
        <w:jc w:val="both"/>
        <w:rPr>
          <w:rFonts w:ascii="Arial" w:hAnsi="Arial" w:cs="Arial"/>
          <w:color w:val="365F91" w:themeColor="accent1" w:themeShade="BF"/>
        </w:rPr>
      </w:pPr>
      <w:r>
        <w:rPr>
          <w:rFonts w:ascii="Arial" w:hAnsi="Arial" w:cs="Arial"/>
          <w:color w:val="365F91" w:themeColor="accent1" w:themeShade="BF"/>
        </w:rPr>
        <w:t xml:space="preserve">a </w:t>
      </w:r>
      <w:r w:rsidR="00854672" w:rsidRPr="000E38F8">
        <w:rPr>
          <w:rFonts w:ascii="Arial" w:hAnsi="Arial" w:cs="Arial"/>
          <w:color w:val="365F91" w:themeColor="accent1" w:themeShade="BF"/>
        </w:rPr>
        <w:t xml:space="preserve">classification system for its road and </w:t>
      </w:r>
      <w:r w:rsidR="005F1893">
        <w:rPr>
          <w:rFonts w:ascii="Arial" w:hAnsi="Arial" w:cs="Arial"/>
          <w:color w:val="365F91" w:themeColor="accent1" w:themeShade="BF"/>
        </w:rPr>
        <w:t>pathway</w:t>
      </w:r>
      <w:r w:rsidR="00854672" w:rsidRPr="000E38F8">
        <w:rPr>
          <w:rFonts w:ascii="Arial" w:hAnsi="Arial" w:cs="Arial"/>
          <w:color w:val="365F91" w:themeColor="accent1" w:themeShade="BF"/>
        </w:rPr>
        <w:t xml:space="preserve"> assets</w:t>
      </w:r>
      <w:r>
        <w:rPr>
          <w:rFonts w:ascii="Arial" w:hAnsi="Arial" w:cs="Arial"/>
          <w:color w:val="365F91" w:themeColor="accent1" w:themeShade="BF"/>
        </w:rPr>
        <w:t>;</w:t>
      </w:r>
    </w:p>
    <w:p w14:paraId="7801950B" w14:textId="77777777" w:rsidR="00881B69" w:rsidRDefault="00881B69" w:rsidP="000E38F8">
      <w:pPr>
        <w:jc w:val="both"/>
        <w:rPr>
          <w:rFonts w:ascii="Arial" w:hAnsi="Arial" w:cs="Arial"/>
          <w:color w:val="365F91" w:themeColor="accent1" w:themeShade="BF"/>
        </w:rPr>
      </w:pPr>
    </w:p>
    <w:p w14:paraId="6FBFC9D1" w14:textId="491AF5E8" w:rsidR="00881B69" w:rsidRPr="000E38F8" w:rsidRDefault="00BA2ADD" w:rsidP="000E38F8">
      <w:pPr>
        <w:pStyle w:val="ListParagraph"/>
        <w:numPr>
          <w:ilvl w:val="0"/>
          <w:numId w:val="158"/>
        </w:numPr>
        <w:ind w:left="720"/>
        <w:jc w:val="both"/>
        <w:rPr>
          <w:rFonts w:ascii="Arial" w:hAnsi="Arial" w:cs="Arial"/>
          <w:color w:val="365F91" w:themeColor="accent1" w:themeShade="BF"/>
        </w:rPr>
      </w:pPr>
      <w:r>
        <w:rPr>
          <w:rFonts w:ascii="Arial" w:hAnsi="Arial" w:cs="Arial"/>
          <w:color w:val="365F91" w:themeColor="accent1" w:themeShade="BF"/>
        </w:rPr>
        <w:t>i</w:t>
      </w:r>
      <w:r w:rsidR="00854672" w:rsidRPr="000E38F8">
        <w:rPr>
          <w:rFonts w:ascii="Arial" w:hAnsi="Arial" w:cs="Arial"/>
          <w:color w:val="365F91" w:themeColor="accent1" w:themeShade="BF"/>
        </w:rPr>
        <w:t>nspection standards that document the nature and frequency of different types of inspections (</w:t>
      </w:r>
      <w:proofErr w:type="spellStart"/>
      <w:r w:rsidR="00854672" w:rsidRPr="000E38F8">
        <w:rPr>
          <w:rFonts w:ascii="Arial" w:hAnsi="Arial" w:cs="Arial"/>
          <w:color w:val="365F91" w:themeColor="accent1" w:themeShade="BF"/>
        </w:rPr>
        <w:t>ie</w:t>
      </w:r>
      <w:proofErr w:type="spellEnd"/>
      <w:r w:rsidR="005F1893">
        <w:rPr>
          <w:rFonts w:ascii="Arial" w:hAnsi="Arial" w:cs="Arial"/>
          <w:color w:val="365F91" w:themeColor="accent1" w:themeShade="BF"/>
        </w:rPr>
        <w:t>.</w:t>
      </w:r>
      <w:r w:rsidR="00854672" w:rsidRPr="000E38F8">
        <w:rPr>
          <w:rFonts w:ascii="Arial" w:hAnsi="Arial" w:cs="Arial"/>
          <w:color w:val="365F91" w:themeColor="accent1" w:themeShade="BF"/>
        </w:rPr>
        <w:t xml:space="preserve"> proactive </w:t>
      </w:r>
      <w:r w:rsidR="005F1893">
        <w:rPr>
          <w:rFonts w:ascii="Arial" w:hAnsi="Arial" w:cs="Arial"/>
          <w:color w:val="365F91" w:themeColor="accent1" w:themeShade="BF"/>
        </w:rPr>
        <w:t xml:space="preserve">and </w:t>
      </w:r>
      <w:r w:rsidR="005F1893" w:rsidRPr="00F25F29">
        <w:rPr>
          <w:rFonts w:ascii="Arial" w:hAnsi="Arial" w:cs="Arial"/>
          <w:color w:val="365F91" w:themeColor="accent1" w:themeShade="BF"/>
        </w:rPr>
        <w:t>reactive</w:t>
      </w:r>
      <w:r w:rsidR="00854672" w:rsidRPr="000E38F8">
        <w:rPr>
          <w:rFonts w:ascii="Arial" w:hAnsi="Arial" w:cs="Arial"/>
          <w:color w:val="365F91" w:themeColor="accent1" w:themeShade="BF"/>
        </w:rPr>
        <w:t>)</w:t>
      </w:r>
      <w:r w:rsidR="00B63C24">
        <w:rPr>
          <w:rFonts w:ascii="Arial" w:hAnsi="Arial" w:cs="Arial"/>
          <w:color w:val="365F91" w:themeColor="accent1" w:themeShade="BF"/>
        </w:rPr>
        <w:t xml:space="preserve"> (Condition surveys are also completed for the purpose of providing information to assist in the effective ‘whole of life’ asset management.</w:t>
      </w:r>
      <w:proofErr w:type="gramStart"/>
      <w:r w:rsidR="00B63C24">
        <w:rPr>
          <w:rFonts w:ascii="Arial" w:hAnsi="Arial" w:cs="Arial"/>
          <w:color w:val="365F91" w:themeColor="accent1" w:themeShade="BF"/>
        </w:rPr>
        <w:t>)</w:t>
      </w:r>
      <w:r>
        <w:rPr>
          <w:rFonts w:ascii="Arial" w:hAnsi="Arial" w:cs="Arial"/>
          <w:color w:val="365F91" w:themeColor="accent1" w:themeShade="BF"/>
        </w:rPr>
        <w:t>;</w:t>
      </w:r>
      <w:proofErr w:type="gramEnd"/>
    </w:p>
    <w:p w14:paraId="2BAE5CD3" w14:textId="77777777" w:rsidR="00881B69" w:rsidRDefault="00881B69" w:rsidP="000E38F8">
      <w:pPr>
        <w:jc w:val="both"/>
        <w:rPr>
          <w:rFonts w:ascii="Arial" w:hAnsi="Arial" w:cs="Arial"/>
          <w:color w:val="365F91" w:themeColor="accent1" w:themeShade="BF"/>
        </w:rPr>
      </w:pPr>
    </w:p>
    <w:p w14:paraId="5B2BD4E8" w14:textId="6C9C2112" w:rsidR="00881B69" w:rsidRPr="000E38F8" w:rsidRDefault="00BA2ADD" w:rsidP="000E38F8">
      <w:pPr>
        <w:pStyle w:val="ListParagraph"/>
        <w:numPr>
          <w:ilvl w:val="0"/>
          <w:numId w:val="158"/>
        </w:numPr>
        <w:ind w:left="720"/>
        <w:jc w:val="both"/>
        <w:rPr>
          <w:rFonts w:ascii="Arial" w:hAnsi="Arial" w:cs="Arial"/>
          <w:color w:val="365F91" w:themeColor="accent1" w:themeShade="BF"/>
        </w:rPr>
      </w:pPr>
      <w:r>
        <w:rPr>
          <w:rFonts w:ascii="Arial" w:hAnsi="Arial" w:cs="Arial"/>
          <w:color w:val="365F91" w:themeColor="accent1" w:themeShade="BF"/>
        </w:rPr>
        <w:t>m</w:t>
      </w:r>
      <w:r w:rsidR="00854672" w:rsidRPr="000E38F8">
        <w:rPr>
          <w:rFonts w:ascii="Arial" w:hAnsi="Arial" w:cs="Arial"/>
          <w:color w:val="365F91" w:themeColor="accent1" w:themeShade="BF"/>
        </w:rPr>
        <w:t>aintenance standards that document intervention levels, maintenance response required and maintenance response timeframes</w:t>
      </w:r>
      <w:r>
        <w:rPr>
          <w:rFonts w:ascii="Arial" w:hAnsi="Arial" w:cs="Arial"/>
          <w:color w:val="365F91" w:themeColor="accent1" w:themeShade="BF"/>
        </w:rPr>
        <w:t>; and</w:t>
      </w:r>
    </w:p>
    <w:p w14:paraId="3B93A258" w14:textId="77777777" w:rsidR="00881B69" w:rsidRDefault="00881B69" w:rsidP="000E38F8">
      <w:pPr>
        <w:jc w:val="both"/>
        <w:rPr>
          <w:rFonts w:ascii="Arial" w:hAnsi="Arial" w:cs="Arial"/>
          <w:color w:val="365F91" w:themeColor="accent1" w:themeShade="BF"/>
        </w:rPr>
      </w:pPr>
    </w:p>
    <w:p w14:paraId="29C7F08C" w14:textId="3CADAB05" w:rsidR="00881B69" w:rsidRPr="000E38F8" w:rsidRDefault="00BA2ADD" w:rsidP="000E38F8">
      <w:pPr>
        <w:pStyle w:val="ListParagraph"/>
        <w:numPr>
          <w:ilvl w:val="0"/>
          <w:numId w:val="158"/>
        </w:numPr>
        <w:ind w:left="720"/>
        <w:jc w:val="both"/>
        <w:rPr>
          <w:rFonts w:ascii="Arial" w:hAnsi="Arial" w:cs="Arial"/>
          <w:color w:val="365F91" w:themeColor="accent1" w:themeShade="BF"/>
        </w:rPr>
      </w:pPr>
      <w:r>
        <w:rPr>
          <w:rFonts w:ascii="Arial" w:hAnsi="Arial" w:cs="Arial"/>
          <w:color w:val="365F91" w:themeColor="accent1" w:themeShade="BF"/>
        </w:rPr>
        <w:t>m</w:t>
      </w:r>
      <w:r w:rsidR="00854672" w:rsidRPr="000E38F8">
        <w:rPr>
          <w:rFonts w:ascii="Arial" w:hAnsi="Arial" w:cs="Arial"/>
          <w:color w:val="365F91" w:themeColor="accent1" w:themeShade="BF"/>
        </w:rPr>
        <w:t>anagement system for inspection, maintenance and repair</w:t>
      </w:r>
      <w:r>
        <w:rPr>
          <w:rFonts w:ascii="Arial" w:hAnsi="Arial" w:cs="Arial"/>
          <w:color w:val="365F91" w:themeColor="accent1" w:themeShade="BF"/>
        </w:rPr>
        <w:t xml:space="preserve"> of the </w:t>
      </w:r>
      <w:r w:rsidRPr="00515AF6">
        <w:rPr>
          <w:rFonts w:ascii="Arial" w:hAnsi="Arial" w:cs="Arial"/>
          <w:color w:val="365F91" w:themeColor="accent1" w:themeShade="BF"/>
        </w:rPr>
        <w:t>road</w:t>
      </w:r>
      <w:r>
        <w:rPr>
          <w:rFonts w:ascii="Arial" w:hAnsi="Arial" w:cs="Arial"/>
          <w:color w:val="365F91" w:themeColor="accent1" w:themeShade="BF"/>
        </w:rPr>
        <w:t>ways, pathways, road infrastructure (including kerb and channel) and road-related infrastructure under the control of the Council</w:t>
      </w:r>
      <w:r w:rsidR="009677B3">
        <w:rPr>
          <w:rFonts w:ascii="Arial" w:hAnsi="Arial" w:cs="Arial"/>
          <w:color w:val="365F91" w:themeColor="accent1" w:themeShade="BF"/>
        </w:rPr>
        <w:t>.</w:t>
      </w:r>
    </w:p>
    <w:p w14:paraId="7663F7E2" w14:textId="77777777" w:rsidR="00881B69" w:rsidRDefault="00881B69" w:rsidP="000E38F8">
      <w:pPr>
        <w:jc w:val="both"/>
        <w:rPr>
          <w:rFonts w:ascii="Arial" w:hAnsi="Arial" w:cs="Arial"/>
          <w:color w:val="365F91" w:themeColor="accent1" w:themeShade="BF"/>
        </w:rPr>
      </w:pPr>
    </w:p>
    <w:p w14:paraId="74298ED0" w14:textId="77777777" w:rsidR="00881B69" w:rsidRDefault="00881B69" w:rsidP="000E38F8">
      <w:pPr>
        <w:jc w:val="both"/>
        <w:rPr>
          <w:rFonts w:ascii="Arial" w:hAnsi="Arial" w:cs="Arial"/>
          <w:color w:val="365F91" w:themeColor="accent1" w:themeShade="BF"/>
        </w:rPr>
      </w:pPr>
    </w:p>
    <w:p w14:paraId="7958A92F" w14:textId="77777777" w:rsidR="00881B69" w:rsidRPr="000E38F8" w:rsidRDefault="00881B69" w:rsidP="000E38F8">
      <w:pPr>
        <w:jc w:val="both"/>
        <w:rPr>
          <w:rFonts w:ascii="Arial" w:hAnsi="Arial" w:cs="Arial"/>
          <w:highlight w:val="yellow"/>
        </w:rPr>
      </w:pPr>
    </w:p>
    <w:p w14:paraId="595F785E" w14:textId="77777777" w:rsidR="00596C56" w:rsidRDefault="00854672" w:rsidP="00B96808">
      <w:pPr>
        <w:pStyle w:val="Heading1"/>
        <w:rPr>
          <w:rFonts w:ascii="Arial" w:hAnsi="Arial" w:cs="Arial"/>
        </w:rPr>
      </w:pPr>
      <w:r w:rsidRPr="000E38F8">
        <w:rPr>
          <w:rFonts w:ascii="Arial" w:hAnsi="Arial" w:cs="Arial"/>
        </w:rPr>
        <w:br w:type="page"/>
      </w:r>
      <w:bookmarkStart w:id="18" w:name="_Toc405197132"/>
    </w:p>
    <w:p w14:paraId="3E999793" w14:textId="77777777" w:rsidR="00596C56" w:rsidRPr="00B96808" w:rsidRDefault="00596C56" w:rsidP="00B96808">
      <w:pPr>
        <w:pStyle w:val="Heading1"/>
        <w:rPr>
          <w:rFonts w:ascii="Arial" w:hAnsi="Arial" w:cs="Arial"/>
          <w:color w:val="365F91" w:themeColor="accent1" w:themeShade="BF"/>
          <w:sz w:val="22"/>
        </w:rPr>
      </w:pPr>
    </w:p>
    <w:p w14:paraId="2558ABAF" w14:textId="77777777" w:rsidR="00881B69" w:rsidRPr="000E38F8" w:rsidRDefault="00854672" w:rsidP="00B96808">
      <w:pPr>
        <w:pStyle w:val="Heading1"/>
        <w:rPr>
          <w:rFonts w:ascii="Arial" w:hAnsi="Arial" w:cs="Arial"/>
          <w:color w:val="365F91" w:themeColor="accent1" w:themeShade="BF"/>
        </w:rPr>
      </w:pPr>
      <w:r w:rsidRPr="000E38F8">
        <w:rPr>
          <w:rFonts w:ascii="Arial" w:hAnsi="Arial" w:cs="Arial"/>
          <w:color w:val="365F91" w:themeColor="accent1" w:themeShade="BF"/>
        </w:rPr>
        <w:t>2.   Roads and Pathways</w:t>
      </w:r>
      <w:r w:rsidR="00FC7542">
        <w:rPr>
          <w:rFonts w:ascii="Arial" w:hAnsi="Arial" w:cs="Arial"/>
          <w:color w:val="365F91" w:themeColor="accent1" w:themeShade="BF"/>
        </w:rPr>
        <w:t xml:space="preserve"> </w:t>
      </w:r>
      <w:r w:rsidRPr="000E38F8">
        <w:rPr>
          <w:rFonts w:ascii="Arial" w:hAnsi="Arial" w:cs="Arial"/>
          <w:color w:val="365F91" w:themeColor="accent1" w:themeShade="BF"/>
        </w:rPr>
        <w:t>subject to the RMP</w:t>
      </w:r>
      <w:bookmarkEnd w:id="18"/>
    </w:p>
    <w:p w14:paraId="55BF24C6" w14:textId="77777777" w:rsidR="004F73CC" w:rsidRDefault="004F73CC">
      <w:pPr>
        <w:rPr>
          <w:rFonts w:ascii="Arial" w:hAnsi="Arial" w:cs="Arial"/>
          <w:color w:val="365F91" w:themeColor="accent1" w:themeShade="BF"/>
        </w:rPr>
      </w:pPr>
    </w:p>
    <w:p w14:paraId="20F2B5B8" w14:textId="77777777" w:rsidR="004F73CC" w:rsidRPr="000E38F8" w:rsidRDefault="00854672">
      <w:pPr>
        <w:pStyle w:val="Heading2"/>
        <w:rPr>
          <w:rFonts w:ascii="Arial" w:hAnsi="Arial"/>
          <w:color w:val="365F91" w:themeColor="accent1" w:themeShade="BF"/>
        </w:rPr>
      </w:pPr>
      <w:bookmarkStart w:id="19" w:name="_Toc65987512"/>
      <w:bookmarkStart w:id="20" w:name="_Toc73453400"/>
      <w:bookmarkStart w:id="21" w:name="_Toc405197133"/>
      <w:r w:rsidRPr="000E38F8">
        <w:rPr>
          <w:rFonts w:ascii="Arial" w:hAnsi="Arial"/>
          <w:color w:val="365F91" w:themeColor="accent1" w:themeShade="BF"/>
        </w:rPr>
        <w:t>2.1</w:t>
      </w:r>
      <w:r w:rsidRPr="000E38F8">
        <w:rPr>
          <w:rFonts w:ascii="Arial" w:hAnsi="Arial"/>
          <w:color w:val="365F91" w:themeColor="accent1" w:themeShade="BF"/>
        </w:rPr>
        <w:tab/>
      </w:r>
      <w:r w:rsidRPr="000E38F8">
        <w:rPr>
          <w:rFonts w:ascii="Arial" w:hAnsi="Arial"/>
          <w:iCs w:val="0"/>
          <w:color w:val="365F91" w:themeColor="accent1" w:themeShade="BF"/>
        </w:rPr>
        <w:t>Register of Public Roads</w:t>
      </w:r>
      <w:bookmarkEnd w:id="19"/>
      <w:bookmarkEnd w:id="20"/>
      <w:bookmarkEnd w:id="21"/>
    </w:p>
    <w:p w14:paraId="1A321C01" w14:textId="77777777" w:rsidR="004F73CC" w:rsidRPr="000E38F8" w:rsidRDefault="004F73CC">
      <w:pPr>
        <w:rPr>
          <w:rFonts w:ascii="Arial" w:hAnsi="Arial" w:cs="Arial"/>
          <w:color w:val="365F91" w:themeColor="accent1" w:themeShade="BF"/>
        </w:rPr>
      </w:pPr>
    </w:p>
    <w:p w14:paraId="0F6902C5" w14:textId="5001D74A"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Pursuant to Section </w:t>
      </w:r>
      <w:r w:rsidR="006A2A59">
        <w:rPr>
          <w:rFonts w:ascii="Arial" w:hAnsi="Arial" w:cs="Arial"/>
          <w:color w:val="365F91" w:themeColor="accent1" w:themeShade="BF"/>
        </w:rPr>
        <w:t>36</w:t>
      </w:r>
      <w:r w:rsidR="006A2A59" w:rsidRPr="000E38F8">
        <w:rPr>
          <w:rFonts w:ascii="Arial" w:hAnsi="Arial" w:cs="Arial"/>
          <w:color w:val="365F91" w:themeColor="accent1" w:themeShade="BF"/>
        </w:rPr>
        <w:t xml:space="preserve"> </w:t>
      </w:r>
      <w:r w:rsidRPr="000E38F8">
        <w:rPr>
          <w:rFonts w:ascii="Arial" w:hAnsi="Arial" w:cs="Arial"/>
          <w:color w:val="365F91" w:themeColor="accent1" w:themeShade="BF"/>
        </w:rPr>
        <w:t xml:space="preserve">of the Act, the Council is the coordinating road authority for </w:t>
      </w:r>
      <w:r w:rsidR="006A2A59">
        <w:rPr>
          <w:rFonts w:ascii="Arial" w:hAnsi="Arial" w:cs="Arial"/>
          <w:color w:val="365F91" w:themeColor="accent1" w:themeShade="BF"/>
        </w:rPr>
        <w:t>“municipal roads”.</w:t>
      </w:r>
    </w:p>
    <w:p w14:paraId="39B13FBE" w14:textId="77777777" w:rsidR="006A2A59" w:rsidRDefault="006A2A59" w:rsidP="000E38F8">
      <w:pPr>
        <w:jc w:val="both"/>
        <w:rPr>
          <w:rFonts w:ascii="Arial" w:hAnsi="Arial" w:cs="Arial"/>
          <w:color w:val="365F91" w:themeColor="accent1" w:themeShade="BF"/>
        </w:rPr>
      </w:pPr>
    </w:p>
    <w:p w14:paraId="4443AE5F" w14:textId="1B2F559F" w:rsidR="006A2A59" w:rsidRDefault="006A2A59" w:rsidP="000E38F8">
      <w:pPr>
        <w:jc w:val="both"/>
        <w:rPr>
          <w:rFonts w:ascii="Arial" w:hAnsi="Arial" w:cs="Arial"/>
          <w:color w:val="365F91" w:themeColor="accent1" w:themeShade="BF"/>
        </w:rPr>
      </w:pPr>
      <w:r>
        <w:rPr>
          <w:rFonts w:ascii="Arial" w:hAnsi="Arial" w:cs="Arial"/>
          <w:color w:val="365F91" w:themeColor="accent1" w:themeShade="BF"/>
        </w:rPr>
        <w:t xml:space="preserve">The term “municipal roads” is defined in the RMA to mean any road which is not a State road but is otherwise a road that Council has the care and management of pursuant to s. 205 of the </w:t>
      </w:r>
      <w:r>
        <w:rPr>
          <w:rFonts w:ascii="Arial" w:hAnsi="Arial" w:cs="Arial"/>
          <w:i/>
          <w:color w:val="365F91" w:themeColor="accent1" w:themeShade="BF"/>
        </w:rPr>
        <w:t>Local Government Act 1989</w:t>
      </w:r>
      <w:r>
        <w:rPr>
          <w:rFonts w:ascii="Arial" w:hAnsi="Arial" w:cs="Arial"/>
          <w:color w:val="365F91" w:themeColor="accent1" w:themeShade="BF"/>
        </w:rPr>
        <w:t>, a road</w:t>
      </w:r>
      <w:r w:rsidR="00D072FC">
        <w:rPr>
          <w:rFonts w:ascii="Arial" w:hAnsi="Arial" w:cs="Arial"/>
          <w:color w:val="365F91" w:themeColor="accent1" w:themeShade="BF"/>
        </w:rPr>
        <w:t xml:space="preserve"> declared by VicRoads under the RMA to be a municipal road, and roads which are part of a Crown land reserve where the Council is the Committee of Management.</w:t>
      </w:r>
    </w:p>
    <w:p w14:paraId="6E3FA87A" w14:textId="77777777" w:rsidR="00D072FC" w:rsidRDefault="00D072FC" w:rsidP="000E38F8">
      <w:pPr>
        <w:jc w:val="both"/>
        <w:rPr>
          <w:rFonts w:ascii="Arial" w:hAnsi="Arial" w:cs="Arial"/>
          <w:color w:val="365F91" w:themeColor="accent1" w:themeShade="BF"/>
        </w:rPr>
      </w:pPr>
    </w:p>
    <w:p w14:paraId="01F46DA3" w14:textId="726E4DA5" w:rsidR="00D072FC" w:rsidRDefault="00D072FC" w:rsidP="000E38F8">
      <w:pPr>
        <w:jc w:val="both"/>
        <w:rPr>
          <w:rFonts w:ascii="Arial" w:hAnsi="Arial" w:cs="Arial"/>
          <w:color w:val="365F91" w:themeColor="accent1" w:themeShade="BF"/>
        </w:rPr>
      </w:pPr>
      <w:r>
        <w:rPr>
          <w:rFonts w:ascii="Arial" w:hAnsi="Arial" w:cs="Arial"/>
          <w:color w:val="365F91" w:themeColor="accent1" w:themeShade="BF"/>
        </w:rPr>
        <w:t>Council wil</w:t>
      </w:r>
      <w:r w:rsidR="003709E3">
        <w:rPr>
          <w:rFonts w:ascii="Arial" w:hAnsi="Arial" w:cs="Arial"/>
          <w:color w:val="365F91" w:themeColor="accent1" w:themeShade="BF"/>
        </w:rPr>
        <w:t>l</w:t>
      </w:r>
      <w:r>
        <w:rPr>
          <w:rFonts w:ascii="Arial" w:hAnsi="Arial" w:cs="Arial"/>
          <w:color w:val="365F91" w:themeColor="accent1" w:themeShade="BF"/>
        </w:rPr>
        <w:t xml:space="preserve"> also be the responsible road authority for parts of arterial roads and some ancillary areas.</w:t>
      </w:r>
    </w:p>
    <w:p w14:paraId="1AD70F2D" w14:textId="77777777" w:rsidR="00D072FC" w:rsidRDefault="00D072FC" w:rsidP="000E38F8">
      <w:pPr>
        <w:jc w:val="both"/>
        <w:rPr>
          <w:rFonts w:ascii="Arial" w:hAnsi="Arial" w:cs="Arial"/>
          <w:color w:val="365F91" w:themeColor="accent1" w:themeShade="BF"/>
        </w:rPr>
      </w:pPr>
    </w:p>
    <w:p w14:paraId="61F27627" w14:textId="2D6C641C" w:rsidR="00D072FC" w:rsidRPr="006A2A59" w:rsidRDefault="00D072FC" w:rsidP="000E38F8">
      <w:pPr>
        <w:jc w:val="both"/>
        <w:rPr>
          <w:rFonts w:ascii="Arial" w:hAnsi="Arial" w:cs="Arial"/>
          <w:color w:val="365F91" w:themeColor="accent1" w:themeShade="BF"/>
        </w:rPr>
      </w:pPr>
      <w:r>
        <w:rPr>
          <w:rFonts w:ascii="Arial" w:hAnsi="Arial" w:cs="Arial"/>
          <w:color w:val="365F91" w:themeColor="accent1" w:themeShade="BF"/>
        </w:rPr>
        <w:t>The Register lists all roads within the municipality and indicates their respective road hierarchy category and responsible authority. The road hierarchy categories are only used to differentiate service levels and maintenance standards.</w:t>
      </w:r>
    </w:p>
    <w:p w14:paraId="4A9C0014" w14:textId="77777777" w:rsidR="00881B69" w:rsidRPr="000E38F8" w:rsidRDefault="00881B69" w:rsidP="000E38F8">
      <w:pPr>
        <w:jc w:val="both"/>
        <w:rPr>
          <w:rFonts w:ascii="Arial" w:hAnsi="Arial" w:cs="Arial"/>
          <w:color w:val="365F91" w:themeColor="accent1" w:themeShade="BF"/>
        </w:rPr>
      </w:pPr>
    </w:p>
    <w:p w14:paraId="43290DF2" w14:textId="77777777" w:rsidR="00D072FC"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provisions of this RMP apply to</w:t>
      </w:r>
      <w:r w:rsidR="00D072FC">
        <w:rPr>
          <w:rFonts w:ascii="Arial" w:hAnsi="Arial" w:cs="Arial"/>
          <w:color w:val="365F91" w:themeColor="accent1" w:themeShade="BF"/>
        </w:rPr>
        <w:t>:</w:t>
      </w:r>
    </w:p>
    <w:p w14:paraId="1FFF62BE" w14:textId="7E82763F" w:rsidR="00D072FC" w:rsidRPr="00D072FC" w:rsidRDefault="00854672" w:rsidP="00D072FC">
      <w:pPr>
        <w:pStyle w:val="ListParagraph"/>
        <w:numPr>
          <w:ilvl w:val="0"/>
          <w:numId w:val="164"/>
        </w:numPr>
        <w:jc w:val="both"/>
        <w:rPr>
          <w:rFonts w:ascii="Arial" w:hAnsi="Arial" w:cs="Arial"/>
          <w:color w:val="365F91" w:themeColor="accent1" w:themeShade="BF"/>
        </w:rPr>
      </w:pPr>
      <w:r w:rsidRPr="00D072FC">
        <w:rPr>
          <w:rFonts w:ascii="Arial" w:hAnsi="Arial" w:cs="Arial"/>
          <w:color w:val="365F91" w:themeColor="accent1" w:themeShade="BF"/>
        </w:rPr>
        <w:t>those municipal roads</w:t>
      </w:r>
      <w:r w:rsidR="00666A80" w:rsidRPr="00D072FC">
        <w:rPr>
          <w:rFonts w:ascii="Arial" w:hAnsi="Arial" w:cs="Arial"/>
          <w:color w:val="365F91" w:themeColor="accent1" w:themeShade="BF"/>
        </w:rPr>
        <w:t xml:space="preserve"> </w:t>
      </w:r>
      <w:r w:rsidRPr="00D072FC">
        <w:rPr>
          <w:rFonts w:ascii="Arial" w:hAnsi="Arial" w:cs="Arial"/>
          <w:color w:val="365F91" w:themeColor="accent1" w:themeShade="BF"/>
        </w:rPr>
        <w:t>listed in th</w:t>
      </w:r>
      <w:r w:rsidR="00B75490" w:rsidRPr="00D072FC">
        <w:rPr>
          <w:rFonts w:ascii="Arial" w:hAnsi="Arial" w:cs="Arial"/>
          <w:color w:val="365F91" w:themeColor="accent1" w:themeShade="BF"/>
        </w:rPr>
        <w:t>e</w:t>
      </w:r>
      <w:r w:rsidRPr="00D072FC">
        <w:rPr>
          <w:rFonts w:ascii="Arial" w:hAnsi="Arial" w:cs="Arial"/>
          <w:color w:val="365F91" w:themeColor="accent1" w:themeShade="BF"/>
        </w:rPr>
        <w:t xml:space="preserve"> </w:t>
      </w:r>
      <w:r w:rsidRPr="00D072FC">
        <w:rPr>
          <w:rFonts w:ascii="Arial" w:hAnsi="Arial" w:cs="Arial"/>
          <w:iCs/>
          <w:color w:val="365F91" w:themeColor="accent1" w:themeShade="BF"/>
        </w:rPr>
        <w:t>Register</w:t>
      </w:r>
      <w:r w:rsidR="00D072FC">
        <w:rPr>
          <w:rFonts w:ascii="Arial" w:hAnsi="Arial" w:cs="Arial"/>
          <w:iCs/>
          <w:color w:val="365F91" w:themeColor="accent1" w:themeShade="BF"/>
        </w:rPr>
        <w:t xml:space="preserve"> that are generally required for public use;</w:t>
      </w:r>
    </w:p>
    <w:p w14:paraId="2D299000" w14:textId="71AD1BC1" w:rsidR="00D072FC" w:rsidRDefault="00854672" w:rsidP="00D072FC">
      <w:pPr>
        <w:pStyle w:val="ListParagraph"/>
        <w:numPr>
          <w:ilvl w:val="0"/>
          <w:numId w:val="164"/>
        </w:numPr>
        <w:jc w:val="both"/>
        <w:rPr>
          <w:rFonts w:ascii="Arial" w:hAnsi="Arial" w:cs="Arial"/>
          <w:color w:val="365F91" w:themeColor="accent1" w:themeShade="BF"/>
        </w:rPr>
      </w:pPr>
      <w:r w:rsidRPr="00D072FC">
        <w:rPr>
          <w:rFonts w:ascii="Arial" w:hAnsi="Arial" w:cs="Arial"/>
          <w:color w:val="365F91" w:themeColor="accent1" w:themeShade="BF"/>
        </w:rPr>
        <w:t>pathways</w:t>
      </w:r>
      <w:r w:rsidR="00D072FC">
        <w:rPr>
          <w:rFonts w:ascii="Arial" w:hAnsi="Arial" w:cs="Arial"/>
          <w:color w:val="365F91" w:themeColor="accent1" w:themeShade="BF"/>
        </w:rPr>
        <w:t xml:space="preserve"> on those municipal roads referred to above;</w:t>
      </w:r>
    </w:p>
    <w:p w14:paraId="0C54EA76" w14:textId="3E868BCF" w:rsidR="00D072FC" w:rsidRDefault="00D072FC" w:rsidP="00D072FC">
      <w:pPr>
        <w:pStyle w:val="ListParagraph"/>
        <w:numPr>
          <w:ilvl w:val="0"/>
          <w:numId w:val="164"/>
        </w:numPr>
        <w:jc w:val="both"/>
        <w:rPr>
          <w:rFonts w:ascii="Arial" w:hAnsi="Arial" w:cs="Arial"/>
          <w:color w:val="365F91" w:themeColor="accent1" w:themeShade="BF"/>
        </w:rPr>
      </w:pPr>
      <w:r>
        <w:rPr>
          <w:rFonts w:ascii="Arial" w:hAnsi="Arial" w:cs="Arial"/>
          <w:color w:val="365F91" w:themeColor="accent1" w:themeShade="BF"/>
        </w:rPr>
        <w:t xml:space="preserve">the </w:t>
      </w:r>
      <w:r w:rsidR="00B75490" w:rsidRPr="00D072FC">
        <w:rPr>
          <w:rFonts w:ascii="Arial" w:hAnsi="Arial" w:cs="Arial"/>
          <w:color w:val="365F91" w:themeColor="accent1" w:themeShade="BF"/>
        </w:rPr>
        <w:t>road infrastru</w:t>
      </w:r>
      <w:r w:rsidR="00790627">
        <w:rPr>
          <w:rFonts w:ascii="Arial" w:hAnsi="Arial" w:cs="Arial"/>
          <w:color w:val="365F91" w:themeColor="accent1" w:themeShade="BF"/>
        </w:rPr>
        <w:t>c</w:t>
      </w:r>
      <w:r w:rsidR="00B75490" w:rsidRPr="00D072FC">
        <w:rPr>
          <w:rFonts w:ascii="Arial" w:hAnsi="Arial" w:cs="Arial"/>
          <w:color w:val="365F91" w:themeColor="accent1" w:themeShade="BF"/>
        </w:rPr>
        <w:t>ture</w:t>
      </w:r>
      <w:r w:rsidR="003C0786" w:rsidRPr="00D072FC">
        <w:rPr>
          <w:rFonts w:ascii="Arial" w:hAnsi="Arial" w:cs="Arial"/>
          <w:color w:val="365F91" w:themeColor="accent1" w:themeShade="BF"/>
        </w:rPr>
        <w:t xml:space="preserve"> </w:t>
      </w:r>
      <w:r w:rsidR="00854672" w:rsidRPr="00D072FC">
        <w:rPr>
          <w:rFonts w:ascii="Arial" w:hAnsi="Arial" w:cs="Arial"/>
          <w:color w:val="365F91" w:themeColor="accent1" w:themeShade="BF"/>
        </w:rPr>
        <w:t>and road</w:t>
      </w:r>
      <w:r w:rsidR="004C24D6" w:rsidRPr="00D072FC">
        <w:rPr>
          <w:rFonts w:ascii="Arial" w:hAnsi="Arial" w:cs="Arial"/>
          <w:color w:val="365F91" w:themeColor="accent1" w:themeShade="BF"/>
        </w:rPr>
        <w:t>-</w:t>
      </w:r>
      <w:r w:rsidR="00854672" w:rsidRPr="00D072FC">
        <w:rPr>
          <w:rFonts w:ascii="Arial" w:hAnsi="Arial" w:cs="Arial"/>
          <w:color w:val="365F91" w:themeColor="accent1" w:themeShade="BF"/>
        </w:rPr>
        <w:t>related infrastructure</w:t>
      </w:r>
      <w:r w:rsidR="003C0786" w:rsidRPr="00D072FC">
        <w:rPr>
          <w:rFonts w:ascii="Arial" w:hAnsi="Arial" w:cs="Arial"/>
          <w:color w:val="365F91" w:themeColor="accent1" w:themeShade="BF"/>
        </w:rPr>
        <w:t xml:space="preserve"> </w:t>
      </w:r>
      <w:r w:rsidR="00854672" w:rsidRPr="00D072FC">
        <w:rPr>
          <w:rFonts w:ascii="Arial" w:hAnsi="Arial" w:cs="Arial"/>
          <w:color w:val="365F91" w:themeColor="accent1" w:themeShade="BF"/>
        </w:rPr>
        <w:t xml:space="preserve">that have been constructed by or transferred </w:t>
      </w:r>
      <w:r w:rsidR="00854672" w:rsidRPr="00695C4D">
        <w:rPr>
          <w:rFonts w:ascii="Arial" w:hAnsi="Arial" w:cs="Arial"/>
          <w:color w:val="365F91" w:themeColor="accent1" w:themeShade="BF"/>
        </w:rPr>
        <w:t>to Council</w:t>
      </w:r>
      <w:r>
        <w:rPr>
          <w:rFonts w:ascii="Arial" w:hAnsi="Arial" w:cs="Arial"/>
          <w:color w:val="365F91" w:themeColor="accent1" w:themeShade="BF"/>
        </w:rPr>
        <w:t>;</w:t>
      </w:r>
    </w:p>
    <w:p w14:paraId="5DBBE82A" w14:textId="446658B3" w:rsidR="00881B69" w:rsidRPr="00695C4D" w:rsidRDefault="00D072FC" w:rsidP="00D072FC">
      <w:pPr>
        <w:pStyle w:val="ListParagraph"/>
        <w:numPr>
          <w:ilvl w:val="0"/>
          <w:numId w:val="164"/>
        </w:numPr>
        <w:jc w:val="both"/>
        <w:rPr>
          <w:rFonts w:ascii="Arial" w:hAnsi="Arial" w:cs="Arial"/>
          <w:color w:val="365F91" w:themeColor="accent1" w:themeShade="BF"/>
        </w:rPr>
      </w:pPr>
      <w:r>
        <w:rPr>
          <w:rFonts w:ascii="Arial" w:hAnsi="Arial" w:cs="Arial"/>
          <w:color w:val="365F91" w:themeColor="accent1" w:themeShade="BF"/>
        </w:rPr>
        <w:t>those parts of arterial roads for which council is the responsible authority.</w:t>
      </w:r>
      <w:r w:rsidR="00854672" w:rsidRPr="00695C4D">
        <w:rPr>
          <w:rFonts w:ascii="Arial" w:hAnsi="Arial" w:cs="Arial"/>
          <w:color w:val="365F91" w:themeColor="accent1" w:themeShade="BF"/>
        </w:rPr>
        <w:t xml:space="preserve">  </w:t>
      </w:r>
    </w:p>
    <w:p w14:paraId="0CC6787D" w14:textId="77777777" w:rsidR="00881B69" w:rsidRPr="000E38F8" w:rsidRDefault="00881B69" w:rsidP="000E38F8">
      <w:pPr>
        <w:jc w:val="both"/>
        <w:rPr>
          <w:rFonts w:ascii="Arial" w:hAnsi="Arial" w:cs="Arial"/>
          <w:color w:val="365F91" w:themeColor="accent1" w:themeShade="BF"/>
        </w:rPr>
      </w:pPr>
    </w:p>
    <w:p w14:paraId="5B949D66" w14:textId="77777777" w:rsidR="00D072FC"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RMP does not apply to</w:t>
      </w:r>
      <w:r w:rsidR="00D072FC">
        <w:rPr>
          <w:rFonts w:ascii="Arial" w:hAnsi="Arial" w:cs="Arial"/>
          <w:color w:val="365F91" w:themeColor="accent1" w:themeShade="BF"/>
        </w:rPr>
        <w:t>:</w:t>
      </w:r>
    </w:p>
    <w:p w14:paraId="77D5A8FD" w14:textId="505AC820" w:rsidR="00D072FC" w:rsidRDefault="00854672" w:rsidP="00695C4D">
      <w:pPr>
        <w:pStyle w:val="ListParagraph"/>
        <w:numPr>
          <w:ilvl w:val="0"/>
          <w:numId w:val="165"/>
        </w:numPr>
        <w:jc w:val="both"/>
        <w:rPr>
          <w:rFonts w:ascii="Arial" w:hAnsi="Arial" w:cs="Arial"/>
          <w:color w:val="365F91" w:themeColor="accent1" w:themeShade="BF"/>
        </w:rPr>
      </w:pPr>
      <w:r w:rsidRPr="00695C4D">
        <w:rPr>
          <w:rFonts w:ascii="Arial" w:hAnsi="Arial" w:cs="Arial"/>
          <w:color w:val="365F91" w:themeColor="accent1" w:themeShade="BF"/>
        </w:rPr>
        <w:t xml:space="preserve">roads for which another Authority is the </w:t>
      </w:r>
      <w:r w:rsidR="00D072FC">
        <w:rPr>
          <w:rFonts w:ascii="Arial" w:hAnsi="Arial" w:cs="Arial"/>
          <w:color w:val="365F91" w:themeColor="accent1" w:themeShade="BF"/>
        </w:rPr>
        <w:t>c</w:t>
      </w:r>
      <w:r w:rsidR="00E927C1" w:rsidRPr="00695C4D">
        <w:rPr>
          <w:rFonts w:ascii="Arial" w:hAnsi="Arial" w:cs="Arial"/>
          <w:color w:val="365F91" w:themeColor="accent1" w:themeShade="BF"/>
        </w:rPr>
        <w:t xml:space="preserve">o-ordinating </w:t>
      </w:r>
      <w:r w:rsidR="00D072FC">
        <w:rPr>
          <w:rFonts w:ascii="Arial" w:hAnsi="Arial" w:cs="Arial"/>
          <w:color w:val="365F91" w:themeColor="accent1" w:themeShade="BF"/>
        </w:rPr>
        <w:t>r</w:t>
      </w:r>
      <w:r w:rsidRPr="00695C4D">
        <w:rPr>
          <w:rFonts w:ascii="Arial" w:hAnsi="Arial" w:cs="Arial"/>
          <w:color w:val="365F91" w:themeColor="accent1" w:themeShade="BF"/>
        </w:rPr>
        <w:t xml:space="preserve">oad </w:t>
      </w:r>
      <w:r w:rsidR="00D072FC">
        <w:rPr>
          <w:rFonts w:ascii="Arial" w:hAnsi="Arial" w:cs="Arial"/>
          <w:color w:val="365F91" w:themeColor="accent1" w:themeShade="BF"/>
        </w:rPr>
        <w:t>a</w:t>
      </w:r>
      <w:r w:rsidRPr="00695C4D">
        <w:rPr>
          <w:rFonts w:ascii="Arial" w:hAnsi="Arial" w:cs="Arial"/>
          <w:color w:val="365F91" w:themeColor="accent1" w:themeShade="BF"/>
        </w:rPr>
        <w:t>uthority</w:t>
      </w:r>
      <w:r w:rsidR="00690121" w:rsidRPr="00695C4D">
        <w:rPr>
          <w:rFonts w:ascii="Arial" w:hAnsi="Arial" w:cs="Arial"/>
          <w:color w:val="365F91" w:themeColor="accent1" w:themeShade="BF"/>
        </w:rPr>
        <w:t xml:space="preserve">, </w:t>
      </w:r>
      <w:proofErr w:type="spellStart"/>
      <w:r w:rsidR="00690121" w:rsidRPr="00695C4D">
        <w:rPr>
          <w:rFonts w:ascii="Arial" w:hAnsi="Arial" w:cs="Arial"/>
          <w:color w:val="365F91" w:themeColor="accent1" w:themeShade="BF"/>
        </w:rPr>
        <w:t>eg</w:t>
      </w:r>
      <w:proofErr w:type="spellEnd"/>
      <w:r w:rsidR="00690121" w:rsidRPr="00695C4D">
        <w:rPr>
          <w:rFonts w:ascii="Arial" w:hAnsi="Arial" w:cs="Arial"/>
          <w:color w:val="365F91" w:themeColor="accent1" w:themeShade="BF"/>
        </w:rPr>
        <w:t xml:space="preserve"> VicRoads</w:t>
      </w:r>
      <w:r w:rsidR="00D072FC">
        <w:rPr>
          <w:rFonts w:ascii="Arial" w:hAnsi="Arial" w:cs="Arial"/>
          <w:color w:val="365F91" w:themeColor="accent1" w:themeShade="BF"/>
        </w:rPr>
        <w:t xml:space="preserve"> – other than for those parts of a municipal road for which the Council is the responsible road authority;</w:t>
      </w:r>
    </w:p>
    <w:p w14:paraId="4F569FBF" w14:textId="45BC5482" w:rsidR="00695C4D" w:rsidRDefault="00854672" w:rsidP="00695C4D">
      <w:pPr>
        <w:pStyle w:val="ListParagraph"/>
        <w:numPr>
          <w:ilvl w:val="0"/>
          <w:numId w:val="165"/>
        </w:numPr>
        <w:jc w:val="both"/>
        <w:rPr>
          <w:rFonts w:ascii="Arial" w:hAnsi="Arial" w:cs="Arial"/>
          <w:color w:val="365F91" w:themeColor="accent1" w:themeShade="BF"/>
        </w:rPr>
      </w:pPr>
      <w:r w:rsidRPr="00695C4D">
        <w:rPr>
          <w:rFonts w:ascii="Arial" w:hAnsi="Arial" w:cs="Arial"/>
          <w:color w:val="365F91" w:themeColor="accent1" w:themeShade="BF"/>
        </w:rPr>
        <w:t>private roads</w:t>
      </w:r>
      <w:r w:rsidR="00695C4D">
        <w:rPr>
          <w:rFonts w:ascii="Arial" w:hAnsi="Arial" w:cs="Arial"/>
          <w:color w:val="365F91" w:themeColor="accent1" w:themeShade="BF"/>
        </w:rPr>
        <w:t>;</w:t>
      </w:r>
    </w:p>
    <w:p w14:paraId="730F39DD" w14:textId="727A29FB" w:rsidR="00695C4D" w:rsidRDefault="00854672" w:rsidP="00695C4D">
      <w:pPr>
        <w:pStyle w:val="ListParagraph"/>
        <w:numPr>
          <w:ilvl w:val="0"/>
          <w:numId w:val="165"/>
        </w:numPr>
        <w:jc w:val="both"/>
        <w:rPr>
          <w:rFonts w:ascii="Arial" w:hAnsi="Arial" w:cs="Arial"/>
          <w:color w:val="365F91" w:themeColor="accent1" w:themeShade="BF"/>
        </w:rPr>
      </w:pPr>
      <w:r w:rsidRPr="00695C4D">
        <w:rPr>
          <w:rFonts w:ascii="Arial" w:hAnsi="Arial" w:cs="Arial"/>
          <w:color w:val="365F91" w:themeColor="accent1" w:themeShade="BF"/>
        </w:rPr>
        <w:t>unconstructed assets such as foot trodden tracks</w:t>
      </w:r>
      <w:r w:rsidR="00695C4D">
        <w:rPr>
          <w:rFonts w:ascii="Arial" w:hAnsi="Arial" w:cs="Arial"/>
          <w:color w:val="365F91" w:themeColor="accent1" w:themeShade="BF"/>
        </w:rPr>
        <w:t>;</w:t>
      </w:r>
    </w:p>
    <w:p w14:paraId="129C0795" w14:textId="2901A174" w:rsidR="00695C4D" w:rsidRDefault="00854672" w:rsidP="00695C4D">
      <w:pPr>
        <w:pStyle w:val="ListParagraph"/>
        <w:numPr>
          <w:ilvl w:val="0"/>
          <w:numId w:val="165"/>
        </w:numPr>
        <w:jc w:val="both"/>
        <w:rPr>
          <w:rFonts w:ascii="Arial" w:hAnsi="Arial" w:cs="Arial"/>
          <w:color w:val="365F91" w:themeColor="accent1" w:themeShade="BF"/>
        </w:rPr>
      </w:pPr>
      <w:r w:rsidRPr="00695C4D">
        <w:rPr>
          <w:rFonts w:ascii="Arial" w:hAnsi="Arial" w:cs="Arial"/>
          <w:color w:val="365F91" w:themeColor="accent1" w:themeShade="BF"/>
        </w:rPr>
        <w:t>laneways</w:t>
      </w:r>
      <w:r w:rsidR="00695C4D">
        <w:rPr>
          <w:rFonts w:ascii="Arial" w:hAnsi="Arial" w:cs="Arial"/>
          <w:color w:val="365F91" w:themeColor="accent1" w:themeShade="BF"/>
        </w:rPr>
        <w:t xml:space="preserve"> and</w:t>
      </w:r>
      <w:r w:rsidRPr="00695C4D">
        <w:rPr>
          <w:rFonts w:ascii="Arial" w:hAnsi="Arial" w:cs="Arial"/>
          <w:color w:val="365F91" w:themeColor="accent1" w:themeShade="BF"/>
        </w:rPr>
        <w:t xml:space="preserve"> pathways on private land</w:t>
      </w:r>
      <w:r w:rsidR="00695C4D">
        <w:rPr>
          <w:rFonts w:ascii="Arial" w:hAnsi="Arial" w:cs="Arial"/>
          <w:color w:val="365F91" w:themeColor="accent1" w:themeShade="BF"/>
        </w:rPr>
        <w:t>, or</w:t>
      </w:r>
    </w:p>
    <w:p w14:paraId="52F702F5" w14:textId="77777777" w:rsidR="003C2376" w:rsidRDefault="00854672" w:rsidP="00695C4D">
      <w:pPr>
        <w:pStyle w:val="ListParagraph"/>
        <w:numPr>
          <w:ilvl w:val="0"/>
          <w:numId w:val="165"/>
        </w:numPr>
        <w:jc w:val="both"/>
        <w:rPr>
          <w:rFonts w:ascii="Arial" w:hAnsi="Arial" w:cs="Arial"/>
          <w:color w:val="365F91" w:themeColor="accent1" w:themeShade="BF"/>
        </w:rPr>
      </w:pPr>
      <w:r w:rsidRPr="00695C4D">
        <w:rPr>
          <w:rFonts w:ascii="Arial" w:hAnsi="Arial" w:cs="Arial"/>
          <w:color w:val="365F91" w:themeColor="accent1" w:themeShade="BF"/>
        </w:rPr>
        <w:t>vehicle entrances</w:t>
      </w:r>
      <w:r w:rsidR="00264F73" w:rsidRPr="00695C4D">
        <w:rPr>
          <w:rFonts w:ascii="Arial" w:hAnsi="Arial" w:cs="Arial"/>
          <w:color w:val="365F91" w:themeColor="accent1" w:themeShade="BF"/>
        </w:rPr>
        <w:t xml:space="preserve"> (crossovers)</w:t>
      </w:r>
      <w:r w:rsidRPr="00695C4D">
        <w:rPr>
          <w:rFonts w:ascii="Arial" w:hAnsi="Arial" w:cs="Arial"/>
          <w:color w:val="365F91" w:themeColor="accent1" w:themeShade="BF"/>
        </w:rPr>
        <w:t xml:space="preserve"> from the roadway to private property</w:t>
      </w:r>
    </w:p>
    <w:p w14:paraId="35091619" w14:textId="6A88BD76" w:rsidR="00881B69" w:rsidRPr="00695C4D" w:rsidRDefault="003C2376" w:rsidP="00695C4D">
      <w:pPr>
        <w:pStyle w:val="ListParagraph"/>
        <w:numPr>
          <w:ilvl w:val="0"/>
          <w:numId w:val="165"/>
        </w:numPr>
        <w:jc w:val="both"/>
        <w:rPr>
          <w:rFonts w:ascii="Arial" w:hAnsi="Arial" w:cs="Arial"/>
          <w:color w:val="365F91" w:themeColor="accent1" w:themeShade="BF"/>
        </w:rPr>
      </w:pPr>
      <w:r>
        <w:rPr>
          <w:rFonts w:ascii="Arial" w:hAnsi="Arial" w:cs="Arial"/>
          <w:color w:val="365F91" w:themeColor="accent1" w:themeShade="BF"/>
        </w:rPr>
        <w:t>non maintained roads</w:t>
      </w:r>
      <w:r w:rsidR="00854672" w:rsidRPr="00695C4D">
        <w:rPr>
          <w:rFonts w:ascii="Arial" w:hAnsi="Arial" w:cs="Arial"/>
          <w:color w:val="365F91" w:themeColor="accent1" w:themeShade="BF"/>
        </w:rPr>
        <w:t xml:space="preserve">  </w:t>
      </w:r>
    </w:p>
    <w:p w14:paraId="38A189E2" w14:textId="77777777" w:rsidR="00881B69" w:rsidRPr="000E38F8" w:rsidRDefault="00881B69" w:rsidP="000E38F8">
      <w:pPr>
        <w:jc w:val="both"/>
        <w:rPr>
          <w:rFonts w:ascii="Arial" w:hAnsi="Arial" w:cs="Arial"/>
          <w:color w:val="365F91" w:themeColor="accent1" w:themeShade="BF"/>
        </w:rPr>
      </w:pPr>
    </w:p>
    <w:p w14:paraId="65E30AED" w14:textId="611C9825"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Any </w:t>
      </w:r>
      <w:r w:rsidR="00C8570C">
        <w:rPr>
          <w:rFonts w:ascii="Arial" w:hAnsi="Arial" w:cs="Arial"/>
          <w:color w:val="365F91" w:themeColor="accent1" w:themeShade="BF"/>
        </w:rPr>
        <w:t>responsibility</w:t>
      </w:r>
      <w:r w:rsidRPr="000E38F8">
        <w:rPr>
          <w:rFonts w:ascii="Arial" w:hAnsi="Arial" w:cs="Arial"/>
          <w:color w:val="365F91" w:themeColor="accent1" w:themeShade="BF"/>
        </w:rPr>
        <w:t xml:space="preserve"> for road management functions between Council and another road authority pursuant to Schedule 1 of the </w:t>
      </w:r>
      <w:r w:rsidR="003A38DD">
        <w:rPr>
          <w:rFonts w:ascii="Arial" w:hAnsi="Arial" w:cs="Arial"/>
          <w:color w:val="365F91" w:themeColor="accent1" w:themeShade="BF"/>
        </w:rPr>
        <w:t>RMA</w:t>
      </w:r>
      <w:r w:rsidRPr="000E38F8">
        <w:rPr>
          <w:rFonts w:ascii="Arial" w:hAnsi="Arial" w:cs="Arial"/>
          <w:color w:val="365F91" w:themeColor="accent1" w:themeShade="BF"/>
        </w:rPr>
        <w:t xml:space="preserve"> are </w:t>
      </w:r>
      <w:r w:rsidR="00C8570C">
        <w:rPr>
          <w:rFonts w:ascii="Arial" w:hAnsi="Arial" w:cs="Arial"/>
          <w:color w:val="365F91" w:themeColor="accent1" w:themeShade="BF"/>
        </w:rPr>
        <w:t>listed</w:t>
      </w:r>
      <w:r w:rsidRPr="000E38F8">
        <w:rPr>
          <w:rFonts w:ascii="Arial" w:hAnsi="Arial" w:cs="Arial"/>
          <w:color w:val="365F91" w:themeColor="accent1" w:themeShade="BF"/>
        </w:rPr>
        <w:t xml:space="preserve"> in the </w:t>
      </w:r>
      <w:r w:rsidRPr="000E38F8">
        <w:rPr>
          <w:rFonts w:ascii="Arial" w:hAnsi="Arial" w:cs="Arial"/>
          <w:iCs/>
          <w:color w:val="365F91" w:themeColor="accent1" w:themeShade="BF"/>
        </w:rPr>
        <w:t>Register</w:t>
      </w:r>
      <w:r w:rsidRPr="000E38F8">
        <w:rPr>
          <w:rFonts w:ascii="Arial" w:hAnsi="Arial" w:cs="Arial"/>
          <w:color w:val="365F91" w:themeColor="accent1" w:themeShade="BF"/>
        </w:rPr>
        <w:t>.</w:t>
      </w:r>
    </w:p>
    <w:p w14:paraId="5227172A" w14:textId="77777777" w:rsidR="00881B69" w:rsidRPr="000E38F8" w:rsidRDefault="00854672" w:rsidP="000E38F8">
      <w:pPr>
        <w:pStyle w:val="Heading2"/>
        <w:jc w:val="both"/>
        <w:rPr>
          <w:rFonts w:ascii="Arial" w:hAnsi="Arial"/>
          <w:color w:val="365F91" w:themeColor="accent1" w:themeShade="BF"/>
        </w:rPr>
      </w:pPr>
      <w:bookmarkStart w:id="22" w:name="_Toc65987513"/>
      <w:bookmarkStart w:id="23" w:name="_Toc73453401"/>
      <w:bookmarkStart w:id="24" w:name="_Toc405197134"/>
      <w:r w:rsidRPr="000E38F8">
        <w:rPr>
          <w:rFonts w:ascii="Arial" w:hAnsi="Arial"/>
          <w:color w:val="365F91" w:themeColor="accent1" w:themeShade="BF"/>
        </w:rPr>
        <w:t>2.2</w:t>
      </w:r>
      <w:r w:rsidRPr="000E38F8">
        <w:rPr>
          <w:rFonts w:ascii="Arial" w:hAnsi="Arial"/>
          <w:color w:val="365F91" w:themeColor="accent1" w:themeShade="BF"/>
        </w:rPr>
        <w:tab/>
        <w:t>Road Hierarchy</w:t>
      </w:r>
      <w:bookmarkEnd w:id="22"/>
      <w:bookmarkEnd w:id="23"/>
      <w:bookmarkEnd w:id="24"/>
    </w:p>
    <w:p w14:paraId="40B083C5" w14:textId="77777777" w:rsidR="00881B69" w:rsidRPr="000E38F8" w:rsidRDefault="00881B69" w:rsidP="000E38F8">
      <w:pPr>
        <w:jc w:val="both"/>
        <w:rPr>
          <w:rFonts w:ascii="Arial" w:hAnsi="Arial" w:cs="Arial"/>
          <w:color w:val="365F91" w:themeColor="accent1" w:themeShade="BF"/>
        </w:rPr>
      </w:pPr>
    </w:p>
    <w:p w14:paraId="4EBBEA6B" w14:textId="0D79E4B6" w:rsidR="00881B69" w:rsidRPr="000E38F8" w:rsidRDefault="007F6760" w:rsidP="000E38F8">
      <w:pPr>
        <w:jc w:val="both"/>
        <w:rPr>
          <w:rFonts w:ascii="Arial" w:hAnsi="Arial" w:cs="Arial"/>
          <w:color w:val="365F91" w:themeColor="accent1" w:themeShade="BF"/>
        </w:rPr>
      </w:pPr>
      <w:r>
        <w:rPr>
          <w:rFonts w:ascii="Arial" w:hAnsi="Arial" w:cs="Arial"/>
          <w:color w:val="365F91" w:themeColor="accent1" w:themeShade="BF"/>
        </w:rPr>
        <w:t xml:space="preserve">The </w:t>
      </w:r>
      <w:r w:rsidR="003A07FF">
        <w:rPr>
          <w:rFonts w:ascii="Arial" w:hAnsi="Arial" w:cs="Arial"/>
          <w:color w:val="365F91" w:themeColor="accent1" w:themeShade="BF"/>
        </w:rPr>
        <w:t>Council</w:t>
      </w:r>
      <w:r w:rsidR="00854672" w:rsidRPr="000E38F8">
        <w:rPr>
          <w:rFonts w:ascii="Arial" w:hAnsi="Arial" w:cs="Arial"/>
          <w:color w:val="365F91" w:themeColor="accent1" w:themeShade="BF"/>
        </w:rPr>
        <w:t xml:space="preserve"> has applied </w:t>
      </w:r>
      <w:r w:rsidR="004951E0">
        <w:rPr>
          <w:rFonts w:ascii="Arial" w:hAnsi="Arial" w:cs="Arial"/>
          <w:color w:val="365F91" w:themeColor="accent1" w:themeShade="BF"/>
        </w:rPr>
        <w:t>m</w:t>
      </w:r>
      <w:r w:rsidR="00854672" w:rsidRPr="000E38F8">
        <w:rPr>
          <w:rFonts w:ascii="Arial" w:hAnsi="Arial" w:cs="Arial"/>
          <w:color w:val="365F91" w:themeColor="accent1" w:themeShade="BF"/>
        </w:rPr>
        <w:t xml:space="preserve">unicipal </w:t>
      </w:r>
      <w:r w:rsidR="004951E0">
        <w:rPr>
          <w:rFonts w:ascii="Arial" w:hAnsi="Arial" w:cs="Arial"/>
          <w:color w:val="365F91" w:themeColor="accent1" w:themeShade="BF"/>
        </w:rPr>
        <w:t>r</w:t>
      </w:r>
      <w:r w:rsidR="00854672" w:rsidRPr="000E38F8">
        <w:rPr>
          <w:rFonts w:ascii="Arial" w:hAnsi="Arial" w:cs="Arial"/>
          <w:color w:val="365F91" w:themeColor="accent1" w:themeShade="BF"/>
        </w:rPr>
        <w:t xml:space="preserve">oad classifications for public roads where </w:t>
      </w:r>
      <w:r w:rsidR="00187481">
        <w:rPr>
          <w:rFonts w:ascii="Arial" w:hAnsi="Arial" w:cs="Arial"/>
          <w:color w:val="365F91" w:themeColor="accent1" w:themeShade="BF"/>
        </w:rPr>
        <w:t>Council</w:t>
      </w:r>
      <w:r w:rsidR="00854672" w:rsidRPr="000E38F8">
        <w:rPr>
          <w:rFonts w:ascii="Arial" w:hAnsi="Arial" w:cs="Arial"/>
          <w:color w:val="365F91" w:themeColor="accent1" w:themeShade="BF"/>
        </w:rPr>
        <w:t xml:space="preserve"> is the responsible road authority. These </w:t>
      </w:r>
      <w:r w:rsidR="004951E0">
        <w:rPr>
          <w:rFonts w:ascii="Arial" w:hAnsi="Arial" w:cs="Arial"/>
          <w:color w:val="365F91" w:themeColor="accent1" w:themeShade="BF"/>
        </w:rPr>
        <w:t>m</w:t>
      </w:r>
      <w:r w:rsidR="00854672" w:rsidRPr="000E38F8">
        <w:rPr>
          <w:rFonts w:ascii="Arial" w:hAnsi="Arial" w:cs="Arial"/>
          <w:color w:val="365F91" w:themeColor="accent1" w:themeShade="BF"/>
        </w:rPr>
        <w:t xml:space="preserve">unicipal </w:t>
      </w:r>
      <w:r w:rsidR="004951E0">
        <w:rPr>
          <w:rFonts w:ascii="Arial" w:hAnsi="Arial" w:cs="Arial"/>
          <w:color w:val="365F91" w:themeColor="accent1" w:themeShade="BF"/>
        </w:rPr>
        <w:t>r</w:t>
      </w:r>
      <w:r w:rsidR="00854672" w:rsidRPr="000E38F8">
        <w:rPr>
          <w:rFonts w:ascii="Arial" w:hAnsi="Arial" w:cs="Arial"/>
          <w:color w:val="365F91" w:themeColor="accent1" w:themeShade="BF"/>
        </w:rPr>
        <w:t>oad classifications specify each road by road use function, and reflect the perceived risk associated with the vehicle usage of each road type. These classifications are used to differentiate service levels, response times and maintenance standards</w:t>
      </w:r>
      <w:r w:rsidR="00606FFF">
        <w:rPr>
          <w:rFonts w:ascii="Arial" w:hAnsi="Arial" w:cs="Arial"/>
          <w:color w:val="365F91" w:themeColor="accent1" w:themeShade="BF"/>
        </w:rPr>
        <w:t xml:space="preserve"> for a particular type of road</w:t>
      </w:r>
      <w:r w:rsidR="00854672" w:rsidRPr="000E38F8">
        <w:rPr>
          <w:rFonts w:ascii="Arial" w:hAnsi="Arial" w:cs="Arial"/>
          <w:color w:val="365F91" w:themeColor="accent1" w:themeShade="BF"/>
        </w:rPr>
        <w:t xml:space="preserve">. </w:t>
      </w:r>
    </w:p>
    <w:p w14:paraId="1A1CDA26" w14:textId="77777777" w:rsidR="00881B69" w:rsidRPr="000E38F8" w:rsidRDefault="00881B69" w:rsidP="000E38F8">
      <w:pPr>
        <w:jc w:val="both"/>
        <w:rPr>
          <w:rFonts w:ascii="Arial" w:hAnsi="Arial" w:cs="Arial"/>
          <w:color w:val="365F91" w:themeColor="accent1" w:themeShade="BF"/>
        </w:rPr>
      </w:pPr>
    </w:p>
    <w:p w14:paraId="5FE99E06"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w:t>
      </w:r>
      <w:r w:rsidR="00C92343">
        <w:rPr>
          <w:rFonts w:ascii="Arial" w:hAnsi="Arial" w:cs="Arial"/>
          <w:color w:val="365F91" w:themeColor="accent1" w:themeShade="BF"/>
        </w:rPr>
        <w:t xml:space="preserve">general </w:t>
      </w:r>
      <w:r w:rsidRPr="000E38F8">
        <w:rPr>
          <w:rFonts w:ascii="Arial" w:hAnsi="Arial" w:cs="Arial"/>
          <w:color w:val="365F91" w:themeColor="accent1" w:themeShade="BF"/>
        </w:rPr>
        <w:t xml:space="preserve">classifications used in the </w:t>
      </w:r>
      <w:r w:rsidR="000E22D9">
        <w:rPr>
          <w:rFonts w:ascii="Arial" w:hAnsi="Arial" w:cs="Arial"/>
          <w:color w:val="365F91" w:themeColor="accent1" w:themeShade="BF"/>
        </w:rPr>
        <w:t xml:space="preserve">Road Register and </w:t>
      </w:r>
      <w:r w:rsidRPr="000E38F8">
        <w:rPr>
          <w:rFonts w:ascii="Arial" w:hAnsi="Arial" w:cs="Arial"/>
          <w:color w:val="365F91" w:themeColor="accent1" w:themeShade="BF"/>
        </w:rPr>
        <w:t>RMP are:</w:t>
      </w:r>
    </w:p>
    <w:p w14:paraId="20602B31" w14:textId="77777777" w:rsidR="00881B69" w:rsidRPr="000E38F8" w:rsidRDefault="00881B69" w:rsidP="000E38F8">
      <w:pPr>
        <w:jc w:val="both"/>
        <w:rPr>
          <w:rFonts w:ascii="Arial" w:hAnsi="Arial" w:cs="Arial"/>
        </w:rPr>
      </w:pPr>
    </w:p>
    <w:tbl>
      <w:tblP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1951"/>
        <w:gridCol w:w="6095"/>
        <w:gridCol w:w="1979"/>
      </w:tblGrid>
      <w:tr w:rsidR="004920FD" w:rsidRPr="00A202D7" w14:paraId="42996851" w14:textId="77777777" w:rsidTr="00703AE6">
        <w:trPr>
          <w:trHeight w:val="459"/>
        </w:trPr>
        <w:tc>
          <w:tcPr>
            <w:tcW w:w="1951" w:type="dxa"/>
            <w:shd w:val="clear" w:color="auto" w:fill="365F91" w:themeFill="accent1" w:themeFillShade="BF"/>
            <w:vAlign w:val="center"/>
          </w:tcPr>
          <w:p w14:paraId="2465B691" w14:textId="77777777" w:rsidR="004920FD" w:rsidRPr="000E38F8" w:rsidRDefault="004920FD" w:rsidP="00D23A10">
            <w:pPr>
              <w:jc w:val="center"/>
              <w:rPr>
                <w:rFonts w:ascii="Arial" w:hAnsi="Arial" w:cs="Arial"/>
                <w:b/>
                <w:color w:val="FFFFFF" w:themeColor="background1"/>
                <w:sz w:val="24"/>
                <w:szCs w:val="24"/>
              </w:rPr>
            </w:pPr>
            <w:r w:rsidRPr="000E38F8">
              <w:rPr>
                <w:rFonts w:ascii="Arial" w:hAnsi="Arial" w:cs="Arial"/>
                <w:b/>
                <w:color w:val="FFFFFF" w:themeColor="background1"/>
                <w:sz w:val="24"/>
                <w:szCs w:val="24"/>
              </w:rPr>
              <w:t>Classification</w:t>
            </w:r>
          </w:p>
        </w:tc>
        <w:tc>
          <w:tcPr>
            <w:tcW w:w="6095" w:type="dxa"/>
            <w:shd w:val="clear" w:color="auto" w:fill="365F91" w:themeFill="accent1" w:themeFillShade="BF"/>
            <w:vAlign w:val="center"/>
          </w:tcPr>
          <w:p w14:paraId="6D19A241" w14:textId="77777777" w:rsidR="004920FD" w:rsidRPr="000E38F8" w:rsidRDefault="004920FD" w:rsidP="00D23A10">
            <w:pPr>
              <w:jc w:val="center"/>
              <w:rPr>
                <w:rFonts w:ascii="Arial" w:hAnsi="Arial" w:cs="Arial"/>
                <w:color w:val="FFFFFF" w:themeColor="background1"/>
                <w:sz w:val="24"/>
                <w:szCs w:val="24"/>
              </w:rPr>
            </w:pPr>
            <w:r w:rsidRPr="000E38F8">
              <w:rPr>
                <w:rFonts w:ascii="Arial" w:hAnsi="Arial" w:cs="Arial"/>
                <w:b/>
                <w:color w:val="FFFFFF" w:themeColor="background1"/>
                <w:sz w:val="24"/>
                <w:szCs w:val="24"/>
              </w:rPr>
              <w:t>Description</w:t>
            </w:r>
          </w:p>
        </w:tc>
        <w:tc>
          <w:tcPr>
            <w:tcW w:w="1979" w:type="dxa"/>
            <w:shd w:val="clear" w:color="auto" w:fill="365F91" w:themeFill="accent1" w:themeFillShade="BF"/>
            <w:vAlign w:val="center"/>
          </w:tcPr>
          <w:p w14:paraId="0B727FB1" w14:textId="77777777" w:rsidR="004920FD" w:rsidRPr="000E38F8" w:rsidRDefault="004920FD" w:rsidP="004920FD">
            <w:pPr>
              <w:jc w:val="center"/>
              <w:rPr>
                <w:rFonts w:ascii="Arial" w:hAnsi="Arial" w:cs="Arial"/>
                <w:b/>
                <w:color w:val="FFFFFF" w:themeColor="background1"/>
                <w:sz w:val="24"/>
                <w:szCs w:val="24"/>
              </w:rPr>
            </w:pPr>
            <w:r>
              <w:rPr>
                <w:rFonts w:ascii="Arial" w:hAnsi="Arial" w:cs="Arial"/>
                <w:b/>
                <w:color w:val="FFFFFF" w:themeColor="background1"/>
                <w:sz w:val="24"/>
                <w:szCs w:val="24"/>
              </w:rPr>
              <w:t>Responsible Authority</w:t>
            </w:r>
          </w:p>
        </w:tc>
      </w:tr>
      <w:tr w:rsidR="004920FD" w:rsidRPr="00F23F31" w14:paraId="54FEACFD" w14:textId="77777777" w:rsidTr="00703AE6">
        <w:tc>
          <w:tcPr>
            <w:tcW w:w="1951" w:type="dxa"/>
            <w:vAlign w:val="center"/>
          </w:tcPr>
          <w:p w14:paraId="1243BC0D" w14:textId="77777777" w:rsidR="004920FD" w:rsidRPr="000E38F8" w:rsidRDefault="004920FD" w:rsidP="000E38F8">
            <w:pPr>
              <w:spacing w:after="240"/>
              <w:jc w:val="center"/>
              <w:rPr>
                <w:rFonts w:ascii="Arial" w:hAnsi="Arial" w:cs="Arial"/>
                <w:b/>
                <w:color w:val="365F91" w:themeColor="accent1" w:themeShade="BF"/>
                <w:szCs w:val="22"/>
              </w:rPr>
            </w:pPr>
            <w:r w:rsidRPr="000E38F8">
              <w:rPr>
                <w:rFonts w:ascii="Arial" w:hAnsi="Arial" w:cs="Arial"/>
                <w:b/>
                <w:color w:val="365F91" w:themeColor="accent1" w:themeShade="BF"/>
                <w:szCs w:val="22"/>
              </w:rPr>
              <w:t>State Arterial Roads</w:t>
            </w:r>
            <w:r w:rsidR="00C92343">
              <w:rPr>
                <w:rFonts w:ascii="Arial" w:hAnsi="Arial" w:cs="Arial"/>
                <w:b/>
                <w:color w:val="365F91" w:themeColor="accent1" w:themeShade="BF"/>
                <w:szCs w:val="22"/>
              </w:rPr>
              <w:t>*</w:t>
            </w:r>
          </w:p>
        </w:tc>
        <w:tc>
          <w:tcPr>
            <w:tcW w:w="6095" w:type="dxa"/>
          </w:tcPr>
          <w:p w14:paraId="4B920348" w14:textId="77777777" w:rsidR="004920FD" w:rsidRPr="000E38F8" w:rsidRDefault="004920FD" w:rsidP="000E38F8">
            <w:pPr>
              <w:spacing w:after="240"/>
              <w:jc w:val="both"/>
              <w:rPr>
                <w:rFonts w:ascii="Arial" w:hAnsi="Arial" w:cs="Arial"/>
                <w:color w:val="365F91" w:themeColor="accent1" w:themeShade="BF"/>
                <w:szCs w:val="22"/>
              </w:rPr>
            </w:pPr>
            <w:r w:rsidRPr="000E38F8">
              <w:rPr>
                <w:rFonts w:ascii="Arial" w:hAnsi="Arial" w:cs="Arial"/>
                <w:color w:val="365F91" w:themeColor="accent1" w:themeShade="BF"/>
                <w:szCs w:val="22"/>
              </w:rPr>
              <w:t xml:space="preserve">Road classification for major routes used by commercial vehicles and large traffic volumes. These roads are the responsibility of VicRoads and include state highways, </w:t>
            </w:r>
            <w:r w:rsidRPr="000E38F8">
              <w:rPr>
                <w:rFonts w:ascii="Arial" w:hAnsi="Arial" w:cs="Arial"/>
                <w:color w:val="365F91" w:themeColor="accent1" w:themeShade="BF"/>
                <w:szCs w:val="22"/>
              </w:rPr>
              <w:lastRenderedPageBreak/>
              <w:t>tourist roads and main roads.</w:t>
            </w:r>
          </w:p>
        </w:tc>
        <w:tc>
          <w:tcPr>
            <w:tcW w:w="1979" w:type="dxa"/>
            <w:vAlign w:val="center"/>
          </w:tcPr>
          <w:p w14:paraId="3B94C2B7" w14:textId="2A58ACC2" w:rsidR="004920FD" w:rsidRPr="000E38F8" w:rsidRDefault="00790627" w:rsidP="00703AE6">
            <w:pPr>
              <w:spacing w:after="240"/>
              <w:jc w:val="center"/>
              <w:rPr>
                <w:rFonts w:ascii="Arial" w:hAnsi="Arial" w:cs="Arial"/>
                <w:color w:val="365F91" w:themeColor="accent1" w:themeShade="BF"/>
                <w:szCs w:val="22"/>
              </w:rPr>
            </w:pPr>
            <w:r>
              <w:rPr>
                <w:rFonts w:ascii="Arial" w:hAnsi="Arial" w:cs="Arial"/>
                <w:color w:val="365F91" w:themeColor="accent1" w:themeShade="BF"/>
                <w:szCs w:val="22"/>
              </w:rPr>
              <w:lastRenderedPageBreak/>
              <w:t>Department of Transport</w:t>
            </w:r>
          </w:p>
        </w:tc>
      </w:tr>
      <w:tr w:rsidR="004920FD" w:rsidRPr="00A202D7" w14:paraId="56638DC7" w14:textId="77777777" w:rsidTr="00703AE6">
        <w:trPr>
          <w:trHeight w:val="459"/>
        </w:trPr>
        <w:tc>
          <w:tcPr>
            <w:tcW w:w="1951" w:type="dxa"/>
            <w:shd w:val="clear" w:color="auto" w:fill="365F91" w:themeFill="accent1" w:themeFillShade="BF"/>
            <w:vAlign w:val="center"/>
          </w:tcPr>
          <w:p w14:paraId="569E4EE2" w14:textId="56D9D394" w:rsidR="004920FD" w:rsidRPr="00A202D7" w:rsidRDefault="004920FD" w:rsidP="00B96808">
            <w:pPr>
              <w:jc w:val="center"/>
              <w:rPr>
                <w:rFonts w:ascii="Arial" w:hAnsi="Arial" w:cs="Arial"/>
                <w:b/>
                <w:color w:val="FFFFFF" w:themeColor="background1"/>
                <w:sz w:val="24"/>
                <w:szCs w:val="24"/>
              </w:rPr>
            </w:pPr>
            <w:r w:rsidRPr="00A202D7">
              <w:rPr>
                <w:rFonts w:ascii="Arial" w:hAnsi="Arial" w:cs="Arial"/>
                <w:b/>
                <w:color w:val="FFFFFF" w:themeColor="background1"/>
                <w:sz w:val="24"/>
                <w:szCs w:val="24"/>
              </w:rPr>
              <w:t>Classification</w:t>
            </w:r>
          </w:p>
        </w:tc>
        <w:tc>
          <w:tcPr>
            <w:tcW w:w="6095" w:type="dxa"/>
            <w:shd w:val="clear" w:color="auto" w:fill="365F91" w:themeFill="accent1" w:themeFillShade="BF"/>
            <w:vAlign w:val="center"/>
          </w:tcPr>
          <w:p w14:paraId="1245215A" w14:textId="0820368F" w:rsidR="004920FD" w:rsidRPr="00A202D7" w:rsidRDefault="004920FD" w:rsidP="00B96808">
            <w:pPr>
              <w:jc w:val="center"/>
              <w:rPr>
                <w:rFonts w:ascii="Arial" w:hAnsi="Arial" w:cs="Arial"/>
                <w:color w:val="FFFFFF" w:themeColor="background1"/>
                <w:sz w:val="24"/>
                <w:szCs w:val="24"/>
              </w:rPr>
            </w:pPr>
            <w:r w:rsidRPr="00A202D7">
              <w:rPr>
                <w:rFonts w:ascii="Arial" w:hAnsi="Arial" w:cs="Arial"/>
                <w:b/>
                <w:color w:val="FFFFFF" w:themeColor="background1"/>
                <w:sz w:val="24"/>
                <w:szCs w:val="24"/>
              </w:rPr>
              <w:t>Description</w:t>
            </w:r>
          </w:p>
        </w:tc>
        <w:tc>
          <w:tcPr>
            <w:tcW w:w="1979" w:type="dxa"/>
            <w:shd w:val="clear" w:color="auto" w:fill="365F91" w:themeFill="accent1" w:themeFillShade="BF"/>
            <w:vAlign w:val="center"/>
          </w:tcPr>
          <w:p w14:paraId="011D26BB" w14:textId="58567701" w:rsidR="004920FD" w:rsidRPr="00A202D7" w:rsidRDefault="004920FD" w:rsidP="004920FD">
            <w:pPr>
              <w:jc w:val="center"/>
              <w:rPr>
                <w:rFonts w:ascii="Arial" w:hAnsi="Arial" w:cs="Arial"/>
                <w:b/>
                <w:color w:val="FFFFFF" w:themeColor="background1"/>
                <w:sz w:val="24"/>
                <w:szCs w:val="24"/>
              </w:rPr>
            </w:pPr>
            <w:r>
              <w:rPr>
                <w:rFonts w:ascii="Arial" w:hAnsi="Arial" w:cs="Arial"/>
                <w:b/>
                <w:color w:val="FFFFFF" w:themeColor="background1"/>
                <w:sz w:val="24"/>
                <w:szCs w:val="24"/>
              </w:rPr>
              <w:t>Responsible Authority</w:t>
            </w:r>
          </w:p>
        </w:tc>
      </w:tr>
      <w:tr w:rsidR="00695C4D" w:rsidRPr="00A202D7" w14:paraId="578F6B1D" w14:textId="77777777" w:rsidTr="00695C4D">
        <w:trPr>
          <w:trHeight w:val="459"/>
        </w:trPr>
        <w:tc>
          <w:tcPr>
            <w:tcW w:w="1951" w:type="dxa"/>
            <w:shd w:val="clear" w:color="auto" w:fill="auto"/>
            <w:vAlign w:val="center"/>
          </w:tcPr>
          <w:p w14:paraId="3B582791" w14:textId="2F9C7C1C" w:rsidR="00695C4D" w:rsidRPr="00A202D7" w:rsidRDefault="00695C4D" w:rsidP="00B96808">
            <w:pPr>
              <w:jc w:val="center"/>
              <w:rPr>
                <w:rFonts w:ascii="Arial" w:hAnsi="Arial" w:cs="Arial"/>
                <w:b/>
                <w:color w:val="FFFFFF" w:themeColor="background1"/>
                <w:sz w:val="24"/>
                <w:szCs w:val="24"/>
              </w:rPr>
            </w:pPr>
            <w:r w:rsidRPr="000E38F8">
              <w:rPr>
                <w:rFonts w:ascii="Arial" w:hAnsi="Arial" w:cs="Arial"/>
                <w:b/>
                <w:color w:val="365F91" w:themeColor="accent1" w:themeShade="BF"/>
                <w:szCs w:val="22"/>
              </w:rPr>
              <w:t>Collector Roads</w:t>
            </w:r>
            <w:r>
              <w:rPr>
                <w:rFonts w:ascii="Arial" w:hAnsi="Arial" w:cs="Arial"/>
                <w:b/>
                <w:color w:val="365F91" w:themeColor="accent1" w:themeShade="BF"/>
                <w:szCs w:val="22"/>
              </w:rPr>
              <w:t>*</w:t>
            </w:r>
          </w:p>
        </w:tc>
        <w:tc>
          <w:tcPr>
            <w:tcW w:w="6095" w:type="dxa"/>
            <w:shd w:val="clear" w:color="auto" w:fill="auto"/>
          </w:tcPr>
          <w:p w14:paraId="3FF2CAC1" w14:textId="21520DAC" w:rsidR="00695C4D" w:rsidRPr="00A202D7" w:rsidRDefault="00695C4D" w:rsidP="00695C4D">
            <w:pPr>
              <w:jc w:val="both"/>
              <w:rPr>
                <w:rFonts w:ascii="Arial" w:hAnsi="Arial" w:cs="Arial"/>
                <w:b/>
                <w:color w:val="FFFFFF" w:themeColor="background1"/>
                <w:sz w:val="24"/>
                <w:szCs w:val="24"/>
              </w:rPr>
            </w:pPr>
            <w:r w:rsidRPr="000E38F8">
              <w:rPr>
                <w:rFonts w:ascii="Arial" w:hAnsi="Arial" w:cs="Arial"/>
                <w:color w:val="365F91" w:themeColor="accent1" w:themeShade="BF"/>
                <w:szCs w:val="22"/>
              </w:rPr>
              <w:t>Road classification for links between arterial and local roads that have a higher traffic usage and speed rating and serve many properties or adjacent local roads.</w:t>
            </w:r>
            <w:r>
              <w:rPr>
                <w:rFonts w:ascii="Arial" w:hAnsi="Arial" w:cs="Arial"/>
                <w:color w:val="365F91" w:themeColor="accent1" w:themeShade="BF"/>
                <w:szCs w:val="22"/>
              </w:rPr>
              <w:t xml:space="preserve"> Collector Roads include both sealed and unsealed road surfaces.</w:t>
            </w:r>
          </w:p>
        </w:tc>
        <w:tc>
          <w:tcPr>
            <w:tcW w:w="1979" w:type="dxa"/>
            <w:shd w:val="clear" w:color="auto" w:fill="auto"/>
            <w:vAlign w:val="center"/>
          </w:tcPr>
          <w:p w14:paraId="60592939" w14:textId="63E34E9B" w:rsidR="00695C4D" w:rsidRDefault="00695C4D" w:rsidP="004920FD">
            <w:pPr>
              <w:jc w:val="center"/>
              <w:rPr>
                <w:rFonts w:ascii="Arial" w:hAnsi="Arial" w:cs="Arial"/>
                <w:b/>
                <w:color w:val="FFFFFF" w:themeColor="background1"/>
                <w:sz w:val="24"/>
                <w:szCs w:val="24"/>
              </w:rPr>
            </w:pPr>
            <w:r>
              <w:rPr>
                <w:rFonts w:ascii="Arial" w:hAnsi="Arial" w:cs="Arial"/>
                <w:color w:val="365F91" w:themeColor="accent1" w:themeShade="BF"/>
                <w:szCs w:val="22"/>
              </w:rPr>
              <w:t>Council</w:t>
            </w:r>
          </w:p>
        </w:tc>
      </w:tr>
      <w:tr w:rsidR="00695C4D" w:rsidRPr="00A202D7" w14:paraId="3C1B5134" w14:textId="77777777" w:rsidTr="00695C4D">
        <w:trPr>
          <w:trHeight w:val="459"/>
        </w:trPr>
        <w:tc>
          <w:tcPr>
            <w:tcW w:w="1951" w:type="dxa"/>
            <w:shd w:val="clear" w:color="auto" w:fill="auto"/>
            <w:vAlign w:val="center"/>
          </w:tcPr>
          <w:p w14:paraId="73DF934D" w14:textId="6C76A8B0" w:rsidR="00695C4D" w:rsidRPr="00A202D7" w:rsidRDefault="00695C4D" w:rsidP="00B96808">
            <w:pPr>
              <w:jc w:val="center"/>
              <w:rPr>
                <w:rFonts w:ascii="Arial" w:hAnsi="Arial" w:cs="Arial"/>
                <w:b/>
                <w:color w:val="FFFFFF" w:themeColor="background1"/>
                <w:sz w:val="24"/>
                <w:szCs w:val="24"/>
              </w:rPr>
            </w:pPr>
            <w:r w:rsidRPr="000E38F8">
              <w:rPr>
                <w:rFonts w:ascii="Arial" w:hAnsi="Arial" w:cs="Arial"/>
                <w:b/>
                <w:color w:val="365F91" w:themeColor="accent1" w:themeShade="BF"/>
                <w:szCs w:val="22"/>
              </w:rPr>
              <w:t>Local Roads</w:t>
            </w:r>
            <w:r>
              <w:rPr>
                <w:rFonts w:ascii="Arial" w:hAnsi="Arial" w:cs="Arial"/>
                <w:b/>
                <w:color w:val="365F91" w:themeColor="accent1" w:themeShade="BF"/>
                <w:szCs w:val="22"/>
              </w:rPr>
              <w:t>*</w:t>
            </w:r>
          </w:p>
        </w:tc>
        <w:tc>
          <w:tcPr>
            <w:tcW w:w="6095" w:type="dxa"/>
            <w:shd w:val="clear" w:color="auto" w:fill="auto"/>
          </w:tcPr>
          <w:p w14:paraId="6322F1C6" w14:textId="1F324EBE" w:rsidR="00695C4D" w:rsidRPr="00A202D7" w:rsidRDefault="00695C4D" w:rsidP="00695C4D">
            <w:pPr>
              <w:jc w:val="both"/>
              <w:rPr>
                <w:rFonts w:ascii="Arial" w:hAnsi="Arial" w:cs="Arial"/>
                <w:b/>
                <w:color w:val="FFFFFF" w:themeColor="background1"/>
                <w:sz w:val="24"/>
                <w:szCs w:val="24"/>
              </w:rPr>
            </w:pPr>
            <w:r w:rsidRPr="000E38F8">
              <w:rPr>
                <w:rFonts w:ascii="Arial" w:hAnsi="Arial" w:cs="Arial"/>
                <w:color w:val="365F91" w:themeColor="accent1" w:themeShade="BF"/>
                <w:szCs w:val="22"/>
              </w:rPr>
              <w:t>Road classification for access to private property.  These roads have low traffic usage and speed ratings and generally do not perform a through road or alternative route function within the road system.</w:t>
            </w:r>
            <w:r>
              <w:rPr>
                <w:rFonts w:ascii="Arial" w:hAnsi="Arial" w:cs="Arial"/>
                <w:color w:val="365F91" w:themeColor="accent1" w:themeShade="BF"/>
                <w:szCs w:val="22"/>
              </w:rPr>
              <w:t xml:space="preserve"> Local Roads include both sealed and unsealed road surfaces.</w:t>
            </w:r>
          </w:p>
        </w:tc>
        <w:tc>
          <w:tcPr>
            <w:tcW w:w="1979" w:type="dxa"/>
            <w:shd w:val="clear" w:color="auto" w:fill="auto"/>
            <w:vAlign w:val="center"/>
          </w:tcPr>
          <w:p w14:paraId="4EA21C0F" w14:textId="68038A97" w:rsidR="00695C4D" w:rsidRDefault="00695C4D" w:rsidP="004920FD">
            <w:pPr>
              <w:jc w:val="center"/>
              <w:rPr>
                <w:rFonts w:ascii="Arial" w:hAnsi="Arial" w:cs="Arial"/>
                <w:b/>
                <w:color w:val="FFFFFF" w:themeColor="background1"/>
                <w:sz w:val="24"/>
                <w:szCs w:val="24"/>
              </w:rPr>
            </w:pPr>
            <w:r>
              <w:rPr>
                <w:rFonts w:ascii="Arial" w:hAnsi="Arial" w:cs="Arial"/>
                <w:color w:val="365F91" w:themeColor="accent1" w:themeShade="BF"/>
                <w:szCs w:val="22"/>
              </w:rPr>
              <w:t>Council</w:t>
            </w:r>
          </w:p>
        </w:tc>
      </w:tr>
      <w:tr w:rsidR="00695C4D" w:rsidRPr="00F947AD" w14:paraId="53221615" w14:textId="77777777" w:rsidTr="00703AE6">
        <w:trPr>
          <w:trHeight w:val="2976"/>
        </w:trPr>
        <w:tc>
          <w:tcPr>
            <w:tcW w:w="1951" w:type="dxa"/>
            <w:vAlign w:val="center"/>
          </w:tcPr>
          <w:p w14:paraId="4442EDD3" w14:textId="4F38D726" w:rsidR="00695C4D" w:rsidRPr="000E38F8" w:rsidRDefault="00695C4D" w:rsidP="000E38F8">
            <w:pPr>
              <w:spacing w:after="240"/>
              <w:jc w:val="center"/>
              <w:rPr>
                <w:rFonts w:ascii="Arial" w:hAnsi="Arial" w:cs="Arial"/>
                <w:b/>
                <w:color w:val="365F91" w:themeColor="accent1" w:themeShade="BF"/>
                <w:szCs w:val="22"/>
              </w:rPr>
            </w:pPr>
            <w:proofErr w:type="gramStart"/>
            <w:r w:rsidRPr="000E38F8">
              <w:rPr>
                <w:rFonts w:ascii="Arial" w:hAnsi="Arial" w:cs="Arial"/>
                <w:b/>
                <w:color w:val="365F91" w:themeColor="accent1" w:themeShade="BF"/>
                <w:szCs w:val="22"/>
              </w:rPr>
              <w:t>Non</w:t>
            </w:r>
            <w:r>
              <w:rPr>
                <w:rFonts w:ascii="Arial" w:hAnsi="Arial" w:cs="Arial"/>
                <w:b/>
                <w:color w:val="365F91" w:themeColor="accent1" w:themeShade="BF"/>
                <w:szCs w:val="22"/>
              </w:rPr>
              <w:t xml:space="preserve"> </w:t>
            </w:r>
            <w:r w:rsidRPr="000E38F8">
              <w:rPr>
                <w:rFonts w:ascii="Arial" w:hAnsi="Arial" w:cs="Arial"/>
                <w:b/>
                <w:color w:val="365F91" w:themeColor="accent1" w:themeShade="BF"/>
                <w:szCs w:val="22"/>
              </w:rPr>
              <w:t>Maintained</w:t>
            </w:r>
            <w:proofErr w:type="gramEnd"/>
            <w:r w:rsidRPr="000E38F8">
              <w:rPr>
                <w:rFonts w:ascii="Arial" w:hAnsi="Arial" w:cs="Arial"/>
                <w:b/>
                <w:color w:val="365F91" w:themeColor="accent1" w:themeShade="BF"/>
                <w:szCs w:val="22"/>
              </w:rPr>
              <w:t xml:space="preserve"> Roads</w:t>
            </w:r>
            <w:r>
              <w:rPr>
                <w:rFonts w:ascii="Arial" w:hAnsi="Arial" w:cs="Arial"/>
                <w:b/>
                <w:color w:val="365F91" w:themeColor="accent1" w:themeShade="BF"/>
                <w:szCs w:val="22"/>
              </w:rPr>
              <w:t>*</w:t>
            </w:r>
          </w:p>
        </w:tc>
        <w:tc>
          <w:tcPr>
            <w:tcW w:w="6095" w:type="dxa"/>
          </w:tcPr>
          <w:p w14:paraId="56AA977C" w14:textId="1C433B22" w:rsidR="00695C4D" w:rsidRDefault="00695C4D" w:rsidP="00703AE6">
            <w:pPr>
              <w:spacing w:after="100"/>
              <w:jc w:val="both"/>
              <w:rPr>
                <w:rFonts w:ascii="Arial" w:hAnsi="Arial" w:cs="Arial"/>
                <w:color w:val="365F91" w:themeColor="accent1" w:themeShade="BF"/>
                <w:szCs w:val="22"/>
              </w:rPr>
            </w:pPr>
            <w:r w:rsidRPr="000E38F8">
              <w:rPr>
                <w:rFonts w:ascii="Arial" w:hAnsi="Arial" w:cs="Arial"/>
                <w:color w:val="365F91" w:themeColor="accent1" w:themeShade="BF"/>
                <w:szCs w:val="22"/>
              </w:rPr>
              <w:t xml:space="preserve">Road classification for roads not maintained by </w:t>
            </w:r>
            <w:r>
              <w:rPr>
                <w:rFonts w:ascii="Arial" w:hAnsi="Arial" w:cs="Arial"/>
                <w:color w:val="365F91" w:themeColor="accent1" w:themeShade="BF"/>
                <w:szCs w:val="22"/>
              </w:rPr>
              <w:t>Council</w:t>
            </w:r>
            <w:r w:rsidRPr="000E38F8">
              <w:rPr>
                <w:rFonts w:ascii="Arial" w:hAnsi="Arial" w:cs="Arial"/>
                <w:color w:val="365F91" w:themeColor="accent1" w:themeShade="BF"/>
                <w:szCs w:val="22"/>
              </w:rPr>
              <w:t xml:space="preserve"> and includes roads maintained by other responsible authorities such as Department of Environment </w:t>
            </w:r>
            <w:r>
              <w:rPr>
                <w:rFonts w:ascii="Arial" w:hAnsi="Arial" w:cs="Arial"/>
                <w:color w:val="365F91" w:themeColor="accent1" w:themeShade="BF"/>
                <w:szCs w:val="22"/>
              </w:rPr>
              <w:t>Land Water and Planning</w:t>
            </w:r>
            <w:r w:rsidRPr="000E38F8">
              <w:rPr>
                <w:rFonts w:ascii="Arial" w:hAnsi="Arial" w:cs="Arial"/>
                <w:color w:val="365F91" w:themeColor="accent1" w:themeShade="BF"/>
                <w:szCs w:val="22"/>
              </w:rPr>
              <w:t xml:space="preserve">. </w:t>
            </w:r>
          </w:p>
          <w:p w14:paraId="69825619" w14:textId="77777777" w:rsidR="00695C4D" w:rsidRDefault="00695C4D" w:rsidP="00703AE6">
            <w:pPr>
              <w:spacing w:after="100"/>
              <w:jc w:val="both"/>
              <w:rPr>
                <w:rFonts w:ascii="Arial" w:hAnsi="Arial" w:cs="Arial"/>
                <w:color w:val="365F91" w:themeColor="accent1" w:themeShade="BF"/>
                <w:szCs w:val="22"/>
              </w:rPr>
            </w:pPr>
            <w:r w:rsidRPr="000E38F8">
              <w:rPr>
                <w:rFonts w:ascii="Arial" w:hAnsi="Arial" w:cs="Arial"/>
                <w:color w:val="365F91" w:themeColor="accent1" w:themeShade="BF"/>
                <w:szCs w:val="22"/>
              </w:rPr>
              <w:t>Also included in this classification are roads providing private access to a single or limited number of properties. A private access may exist along a road reserve from a public road before reaching a property access.</w:t>
            </w:r>
          </w:p>
          <w:p w14:paraId="482DE60E" w14:textId="77777777" w:rsidR="00695C4D" w:rsidRPr="000E38F8" w:rsidRDefault="00695C4D" w:rsidP="000E38F8">
            <w:pPr>
              <w:spacing w:after="240"/>
              <w:jc w:val="both"/>
              <w:rPr>
                <w:rFonts w:ascii="Arial" w:hAnsi="Arial" w:cs="Arial"/>
                <w:color w:val="365F91" w:themeColor="accent1" w:themeShade="BF"/>
                <w:szCs w:val="22"/>
              </w:rPr>
            </w:pPr>
            <w:r w:rsidRPr="000E38F8">
              <w:rPr>
                <w:rFonts w:ascii="Arial" w:hAnsi="Arial" w:cs="Arial"/>
                <w:color w:val="365F91" w:themeColor="accent1" w:themeShade="BF"/>
                <w:szCs w:val="22"/>
              </w:rPr>
              <w:t xml:space="preserve">This classification additionally relates to </w:t>
            </w:r>
            <w:r>
              <w:rPr>
                <w:rFonts w:ascii="Arial" w:hAnsi="Arial" w:cs="Arial"/>
                <w:color w:val="365F91" w:themeColor="accent1" w:themeShade="BF"/>
                <w:szCs w:val="22"/>
              </w:rPr>
              <w:t>driveway/shared access/</w:t>
            </w:r>
            <w:proofErr w:type="gramStart"/>
            <w:r>
              <w:rPr>
                <w:rFonts w:ascii="Arial" w:hAnsi="Arial" w:cs="Arial"/>
                <w:color w:val="365F91" w:themeColor="accent1" w:themeShade="BF"/>
                <w:szCs w:val="22"/>
              </w:rPr>
              <w:t>road way</w:t>
            </w:r>
            <w:proofErr w:type="gramEnd"/>
            <w:r>
              <w:rPr>
                <w:rFonts w:ascii="Arial" w:hAnsi="Arial" w:cs="Arial"/>
                <w:color w:val="365F91" w:themeColor="accent1" w:themeShade="BF"/>
                <w:szCs w:val="22"/>
              </w:rPr>
              <w:t xml:space="preserve"> created as part of an Owners Corporation subdivision.</w:t>
            </w:r>
          </w:p>
        </w:tc>
        <w:tc>
          <w:tcPr>
            <w:tcW w:w="1979" w:type="dxa"/>
            <w:vAlign w:val="center"/>
          </w:tcPr>
          <w:p w14:paraId="23DF9349" w14:textId="748E9050" w:rsidR="00695C4D" w:rsidRPr="000E38F8" w:rsidRDefault="00695C4D" w:rsidP="00703AE6">
            <w:pPr>
              <w:spacing w:after="240"/>
              <w:jc w:val="center"/>
              <w:rPr>
                <w:rFonts w:ascii="Arial" w:hAnsi="Arial" w:cs="Arial"/>
                <w:color w:val="365F91" w:themeColor="accent1" w:themeShade="BF"/>
                <w:szCs w:val="22"/>
              </w:rPr>
            </w:pPr>
            <w:r>
              <w:rPr>
                <w:rFonts w:ascii="Arial" w:hAnsi="Arial" w:cs="Arial"/>
                <w:color w:val="365F91" w:themeColor="accent1" w:themeShade="BF"/>
                <w:szCs w:val="22"/>
              </w:rPr>
              <w:t>Other</w:t>
            </w:r>
          </w:p>
        </w:tc>
      </w:tr>
    </w:tbl>
    <w:p w14:paraId="5DB6172B" w14:textId="30ED1691" w:rsidR="00CF26C5" w:rsidRPr="00661168" w:rsidRDefault="00661168" w:rsidP="00BA41A0">
      <w:pPr>
        <w:pStyle w:val="Heading2"/>
        <w:spacing w:before="0"/>
        <w:ind w:left="0"/>
        <w:jc w:val="both"/>
        <w:rPr>
          <w:rFonts w:ascii="Arial" w:hAnsi="Arial"/>
          <w:b w:val="0"/>
          <w:color w:val="365F91" w:themeColor="accent1" w:themeShade="BF"/>
          <w:sz w:val="22"/>
          <w:szCs w:val="22"/>
        </w:rPr>
      </w:pPr>
      <w:bookmarkStart w:id="25" w:name="_Toc405197135"/>
      <w:r w:rsidRPr="00661168">
        <w:rPr>
          <w:rFonts w:ascii="Arial" w:hAnsi="Arial"/>
          <w:b w:val="0"/>
          <w:color w:val="365F91" w:themeColor="accent1" w:themeShade="BF"/>
          <w:sz w:val="22"/>
          <w:szCs w:val="22"/>
        </w:rPr>
        <w:t>*To determine the responsible road authority for each individual road, refer to the Register.</w:t>
      </w:r>
    </w:p>
    <w:p w14:paraId="2DA3A9E9" w14:textId="31F62163" w:rsidR="00881B69" w:rsidRPr="000E38F8" w:rsidRDefault="00854672" w:rsidP="00703AE6">
      <w:pPr>
        <w:pStyle w:val="Heading2"/>
        <w:jc w:val="both"/>
        <w:rPr>
          <w:rFonts w:ascii="Arial" w:hAnsi="Arial"/>
          <w:color w:val="365F91" w:themeColor="accent1" w:themeShade="BF"/>
        </w:rPr>
      </w:pPr>
      <w:r w:rsidRPr="000E38F8">
        <w:rPr>
          <w:rFonts w:ascii="Arial" w:hAnsi="Arial"/>
          <w:color w:val="365F91" w:themeColor="accent1" w:themeShade="BF"/>
        </w:rPr>
        <w:t>2.3</w:t>
      </w:r>
      <w:r w:rsidRPr="000E38F8">
        <w:rPr>
          <w:rFonts w:ascii="Arial" w:hAnsi="Arial"/>
          <w:color w:val="365F91" w:themeColor="accent1" w:themeShade="BF"/>
        </w:rPr>
        <w:tab/>
        <w:t>Pathway</w:t>
      </w:r>
      <w:r w:rsidR="00DB5544">
        <w:rPr>
          <w:rFonts w:ascii="Arial" w:hAnsi="Arial"/>
          <w:color w:val="365F91" w:themeColor="accent1" w:themeShade="BF"/>
        </w:rPr>
        <w:t xml:space="preserve"> Hierarchy</w:t>
      </w:r>
      <w:bookmarkEnd w:id="25"/>
    </w:p>
    <w:p w14:paraId="7ABA0896" w14:textId="77777777" w:rsidR="003A07FF" w:rsidRPr="00695C4D" w:rsidRDefault="003A07FF" w:rsidP="003A07FF">
      <w:pPr>
        <w:rPr>
          <w:rFonts w:ascii="Arial" w:hAnsi="Arial" w:cs="Arial"/>
          <w:color w:val="365F91" w:themeColor="accent1" w:themeShade="BF"/>
          <w:szCs w:val="22"/>
        </w:rPr>
      </w:pPr>
    </w:p>
    <w:p w14:paraId="4DE8647E" w14:textId="38D9652D" w:rsidR="003A07FF" w:rsidRPr="005A6DD0" w:rsidRDefault="00B549DE" w:rsidP="003A07FF">
      <w:pPr>
        <w:jc w:val="both"/>
        <w:rPr>
          <w:rFonts w:ascii="Arial" w:hAnsi="Arial" w:cs="Arial"/>
          <w:color w:val="365F91" w:themeColor="accent1" w:themeShade="BF"/>
        </w:rPr>
      </w:pPr>
      <w:r>
        <w:rPr>
          <w:rFonts w:ascii="Arial" w:hAnsi="Arial" w:cs="Arial"/>
          <w:color w:val="365F91" w:themeColor="accent1" w:themeShade="BF"/>
        </w:rPr>
        <w:t xml:space="preserve">The </w:t>
      </w:r>
      <w:r w:rsidR="002D11E0">
        <w:rPr>
          <w:rFonts w:ascii="Arial" w:hAnsi="Arial" w:cs="Arial"/>
          <w:color w:val="365F91" w:themeColor="accent1" w:themeShade="BF"/>
        </w:rPr>
        <w:t xml:space="preserve">Council has a duty to inspect, </w:t>
      </w:r>
      <w:r w:rsidR="0057096D">
        <w:rPr>
          <w:rFonts w:ascii="Arial" w:hAnsi="Arial" w:cs="Arial"/>
          <w:color w:val="365F91" w:themeColor="accent1" w:themeShade="BF"/>
        </w:rPr>
        <w:t>maintain</w:t>
      </w:r>
      <w:r w:rsidR="002D11E0">
        <w:rPr>
          <w:rFonts w:ascii="Arial" w:hAnsi="Arial" w:cs="Arial"/>
          <w:color w:val="365F91" w:themeColor="accent1" w:themeShade="BF"/>
        </w:rPr>
        <w:t xml:space="preserve"> and </w:t>
      </w:r>
      <w:r w:rsidR="0057096D">
        <w:rPr>
          <w:rFonts w:ascii="Arial" w:hAnsi="Arial" w:cs="Arial"/>
          <w:color w:val="365F91" w:themeColor="accent1" w:themeShade="BF"/>
        </w:rPr>
        <w:t>repair</w:t>
      </w:r>
      <w:r w:rsidR="002D11E0">
        <w:rPr>
          <w:rFonts w:ascii="Arial" w:hAnsi="Arial" w:cs="Arial"/>
          <w:color w:val="365F91" w:themeColor="accent1" w:themeShade="BF"/>
        </w:rPr>
        <w:t xml:space="preserve"> such pathways (known generally as footpaths) that are on the public roads listed on </w:t>
      </w:r>
      <w:r>
        <w:rPr>
          <w:rFonts w:ascii="Arial" w:hAnsi="Arial" w:cs="Arial"/>
          <w:color w:val="365F91" w:themeColor="accent1" w:themeShade="BF"/>
        </w:rPr>
        <w:t>the</w:t>
      </w:r>
      <w:r w:rsidR="002D11E0">
        <w:rPr>
          <w:rFonts w:ascii="Arial" w:hAnsi="Arial" w:cs="Arial"/>
          <w:color w:val="365F91" w:themeColor="accent1" w:themeShade="BF"/>
        </w:rPr>
        <w:t xml:space="preserve"> Register</w:t>
      </w:r>
      <w:r w:rsidR="003A07FF" w:rsidRPr="005A6DD0">
        <w:rPr>
          <w:rFonts w:ascii="Arial" w:hAnsi="Arial" w:cs="Arial"/>
          <w:color w:val="365F91" w:themeColor="accent1" w:themeShade="BF"/>
        </w:rPr>
        <w:t>.</w:t>
      </w:r>
    </w:p>
    <w:p w14:paraId="6764154E" w14:textId="77777777" w:rsidR="00881B69" w:rsidRPr="00695C4D" w:rsidRDefault="00881B69" w:rsidP="000E38F8">
      <w:pPr>
        <w:jc w:val="both"/>
        <w:rPr>
          <w:rFonts w:ascii="Arial" w:hAnsi="Arial" w:cs="Arial"/>
          <w:szCs w:val="22"/>
        </w:rPr>
      </w:pPr>
    </w:p>
    <w:p w14:paraId="059241E2" w14:textId="070B50AF" w:rsidR="00881B69" w:rsidRPr="000E38F8" w:rsidRDefault="007F6760" w:rsidP="000E38F8">
      <w:pPr>
        <w:jc w:val="both"/>
        <w:rPr>
          <w:rFonts w:ascii="Arial" w:hAnsi="Arial" w:cs="Arial"/>
          <w:color w:val="365F91" w:themeColor="accent1" w:themeShade="BF"/>
        </w:rPr>
      </w:pPr>
      <w:r>
        <w:rPr>
          <w:rFonts w:ascii="Arial" w:hAnsi="Arial" w:cs="Arial"/>
          <w:color w:val="365F91" w:themeColor="accent1" w:themeShade="BF"/>
        </w:rPr>
        <w:t>The</w:t>
      </w:r>
      <w:r w:rsidR="00854672" w:rsidRPr="000E38F8">
        <w:rPr>
          <w:rFonts w:ascii="Arial" w:hAnsi="Arial" w:cs="Arial"/>
          <w:color w:val="365F91" w:themeColor="accent1" w:themeShade="BF"/>
        </w:rPr>
        <w:t xml:space="preserve"> Council has applied municipal pathway classifications for the pathways. These classifications specify each pathway by public use function, which reflects the perceived risk associated with the pedestrian and other usage of each pathway type. These classifications are used to differentiate service levels and maintenance standards.</w:t>
      </w:r>
    </w:p>
    <w:p w14:paraId="56F627D5" w14:textId="77777777" w:rsidR="00881B69" w:rsidRPr="00695C4D" w:rsidRDefault="00881B69" w:rsidP="000E38F8">
      <w:pPr>
        <w:jc w:val="both"/>
        <w:rPr>
          <w:rFonts w:ascii="Arial" w:hAnsi="Arial" w:cs="Arial"/>
          <w:color w:val="365F91" w:themeColor="accent1" w:themeShade="BF"/>
          <w:szCs w:val="22"/>
        </w:rPr>
      </w:pPr>
    </w:p>
    <w:p w14:paraId="3C630114" w14:textId="77777777" w:rsidR="00881B69" w:rsidRPr="000E38F8" w:rsidRDefault="00854672" w:rsidP="000E38F8">
      <w:pPr>
        <w:spacing w:after="120"/>
        <w:jc w:val="both"/>
        <w:rPr>
          <w:rFonts w:ascii="Arial" w:hAnsi="Arial" w:cs="Arial"/>
          <w:color w:val="365F91" w:themeColor="accent1" w:themeShade="BF"/>
        </w:rPr>
      </w:pPr>
      <w:r w:rsidRPr="000E38F8">
        <w:rPr>
          <w:rFonts w:ascii="Arial" w:hAnsi="Arial" w:cs="Arial"/>
          <w:color w:val="365F91" w:themeColor="accent1" w:themeShade="BF"/>
        </w:rPr>
        <w:t>These pathway classifications are:</w:t>
      </w:r>
    </w:p>
    <w:tbl>
      <w:tblP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00" w:firstRow="0" w:lastRow="0" w:firstColumn="0" w:lastColumn="0" w:noHBand="0" w:noVBand="0"/>
      </w:tblPr>
      <w:tblGrid>
        <w:gridCol w:w="1927"/>
        <w:gridCol w:w="7927"/>
      </w:tblGrid>
      <w:tr w:rsidR="004F73CC" w:rsidRPr="00F23F31" w14:paraId="54022A51" w14:textId="77777777" w:rsidTr="00B96808">
        <w:trPr>
          <w:trHeight w:val="459"/>
        </w:trPr>
        <w:tc>
          <w:tcPr>
            <w:tcW w:w="1927" w:type="dxa"/>
            <w:shd w:val="clear" w:color="auto" w:fill="365F91" w:themeFill="accent1" w:themeFillShade="BF"/>
            <w:vAlign w:val="center"/>
          </w:tcPr>
          <w:p w14:paraId="3D2D28EB" w14:textId="77777777" w:rsidR="00A202D7" w:rsidRPr="000E38F8" w:rsidRDefault="00A3575B">
            <w:pPr>
              <w:jc w:val="center"/>
              <w:rPr>
                <w:rFonts w:ascii="Arial" w:hAnsi="Arial" w:cs="Arial"/>
                <w:b/>
                <w:bCs/>
                <w:color w:val="FFFFFF" w:themeColor="background1"/>
                <w:sz w:val="24"/>
              </w:rPr>
            </w:pPr>
            <w:r>
              <w:rPr>
                <w:rFonts w:ascii="Arial" w:hAnsi="Arial" w:cs="Arial"/>
                <w:b/>
                <w:bCs/>
                <w:color w:val="FFFFFF" w:themeColor="background1"/>
                <w:sz w:val="24"/>
              </w:rPr>
              <w:t>Classification</w:t>
            </w:r>
          </w:p>
        </w:tc>
        <w:tc>
          <w:tcPr>
            <w:tcW w:w="7927" w:type="dxa"/>
            <w:shd w:val="clear" w:color="auto" w:fill="365F91" w:themeFill="accent1" w:themeFillShade="BF"/>
            <w:vAlign w:val="center"/>
          </w:tcPr>
          <w:p w14:paraId="0887923F" w14:textId="77777777" w:rsidR="00A202D7" w:rsidRPr="000E38F8" w:rsidRDefault="00A3575B">
            <w:pPr>
              <w:jc w:val="center"/>
              <w:rPr>
                <w:rFonts w:ascii="Arial" w:hAnsi="Arial" w:cs="Arial"/>
                <w:b/>
                <w:bCs/>
                <w:color w:val="FFFFFF" w:themeColor="background1"/>
                <w:sz w:val="24"/>
              </w:rPr>
            </w:pPr>
            <w:r>
              <w:rPr>
                <w:rFonts w:ascii="Arial" w:hAnsi="Arial" w:cs="Arial"/>
                <w:b/>
                <w:bCs/>
                <w:color w:val="FFFFFF" w:themeColor="background1"/>
                <w:sz w:val="24"/>
              </w:rPr>
              <w:t>Description</w:t>
            </w:r>
          </w:p>
        </w:tc>
      </w:tr>
      <w:tr w:rsidR="004F73CC" w:rsidRPr="00F23F31" w14:paraId="0EFEE08C" w14:textId="77777777" w:rsidTr="000E38F8">
        <w:trPr>
          <w:cantSplit/>
        </w:trPr>
        <w:tc>
          <w:tcPr>
            <w:tcW w:w="1927" w:type="dxa"/>
            <w:vAlign w:val="center"/>
          </w:tcPr>
          <w:p w14:paraId="721E3E70" w14:textId="77777777" w:rsidR="00881B69" w:rsidRPr="000E38F8" w:rsidRDefault="00854672" w:rsidP="000E38F8">
            <w:pPr>
              <w:jc w:val="center"/>
              <w:rPr>
                <w:rFonts w:ascii="Arial" w:hAnsi="Arial" w:cs="Arial"/>
                <w:b/>
                <w:color w:val="365F91" w:themeColor="accent1" w:themeShade="BF"/>
              </w:rPr>
            </w:pPr>
            <w:r w:rsidRPr="000E38F8">
              <w:rPr>
                <w:rFonts w:ascii="Arial" w:hAnsi="Arial" w:cs="Arial"/>
                <w:b/>
                <w:color w:val="365F91" w:themeColor="accent1" w:themeShade="BF"/>
              </w:rPr>
              <w:t>High Use</w:t>
            </w:r>
          </w:p>
        </w:tc>
        <w:tc>
          <w:tcPr>
            <w:tcW w:w="7927" w:type="dxa"/>
          </w:tcPr>
          <w:p w14:paraId="0D4E46CD"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Defined as pathways of </w:t>
            </w:r>
            <w:r w:rsidR="00032063">
              <w:rPr>
                <w:rFonts w:ascii="Arial" w:hAnsi="Arial" w:cs="Arial"/>
                <w:color w:val="365F91" w:themeColor="accent1" w:themeShade="BF"/>
              </w:rPr>
              <w:t xml:space="preserve">very </w:t>
            </w:r>
            <w:r w:rsidRPr="000E38F8">
              <w:rPr>
                <w:rFonts w:ascii="Arial" w:hAnsi="Arial" w:cs="Arial"/>
                <w:color w:val="365F91" w:themeColor="accent1" w:themeShade="BF"/>
              </w:rPr>
              <w:t xml:space="preserve">high pedestrian usage within the </w:t>
            </w:r>
            <w:r w:rsidR="00962C3F">
              <w:rPr>
                <w:rFonts w:ascii="Arial" w:hAnsi="Arial" w:cs="Arial"/>
                <w:color w:val="365F91" w:themeColor="accent1" w:themeShade="BF"/>
              </w:rPr>
              <w:t xml:space="preserve">public </w:t>
            </w:r>
            <w:r w:rsidRPr="000E38F8">
              <w:rPr>
                <w:rFonts w:ascii="Arial" w:hAnsi="Arial" w:cs="Arial"/>
                <w:color w:val="365F91" w:themeColor="accent1" w:themeShade="BF"/>
              </w:rPr>
              <w:t>road reserve</w:t>
            </w:r>
            <w:r w:rsidR="00FF0A3E">
              <w:rPr>
                <w:rFonts w:ascii="Arial" w:hAnsi="Arial" w:cs="Arial"/>
                <w:color w:val="365F91" w:themeColor="accent1" w:themeShade="BF"/>
              </w:rPr>
              <w:t xml:space="preserve"> </w:t>
            </w:r>
            <w:proofErr w:type="spellStart"/>
            <w:r w:rsidRPr="000E38F8">
              <w:rPr>
                <w:rFonts w:ascii="Arial" w:hAnsi="Arial" w:cs="Arial"/>
                <w:color w:val="365F91" w:themeColor="accent1" w:themeShade="BF"/>
              </w:rPr>
              <w:t>eg.</w:t>
            </w:r>
            <w:proofErr w:type="spellEnd"/>
            <w:r w:rsidRPr="000E38F8">
              <w:rPr>
                <w:rFonts w:ascii="Arial" w:hAnsi="Arial" w:cs="Arial"/>
                <w:color w:val="365F91" w:themeColor="accent1" w:themeShade="BF"/>
              </w:rPr>
              <w:t xml:space="preserve"> Major shopping precincts</w:t>
            </w:r>
            <w:r w:rsidR="00953ED1">
              <w:rPr>
                <w:rFonts w:ascii="Arial" w:hAnsi="Arial" w:cs="Arial"/>
                <w:color w:val="365F91" w:themeColor="accent1" w:themeShade="BF"/>
              </w:rPr>
              <w:t xml:space="preserve"> </w:t>
            </w:r>
          </w:p>
        </w:tc>
      </w:tr>
      <w:tr w:rsidR="004F73CC" w:rsidRPr="00F23F31" w14:paraId="64F1E730" w14:textId="77777777" w:rsidTr="000E38F8">
        <w:trPr>
          <w:cantSplit/>
        </w:trPr>
        <w:tc>
          <w:tcPr>
            <w:tcW w:w="1927" w:type="dxa"/>
            <w:vAlign w:val="center"/>
          </w:tcPr>
          <w:p w14:paraId="62F90591" w14:textId="77777777" w:rsidR="00881B69" w:rsidRPr="000E38F8" w:rsidRDefault="00854672" w:rsidP="000E38F8">
            <w:pPr>
              <w:jc w:val="center"/>
              <w:rPr>
                <w:rFonts w:ascii="Arial" w:hAnsi="Arial" w:cs="Arial"/>
                <w:b/>
                <w:color w:val="365F91" w:themeColor="accent1" w:themeShade="BF"/>
              </w:rPr>
            </w:pPr>
            <w:r w:rsidRPr="000E38F8">
              <w:rPr>
                <w:rFonts w:ascii="Arial" w:hAnsi="Arial" w:cs="Arial"/>
                <w:b/>
                <w:color w:val="365F91" w:themeColor="accent1" w:themeShade="BF"/>
              </w:rPr>
              <w:t>General Use</w:t>
            </w:r>
          </w:p>
        </w:tc>
        <w:tc>
          <w:tcPr>
            <w:tcW w:w="7927" w:type="dxa"/>
          </w:tcPr>
          <w:p w14:paraId="06577A0D"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Defined as </w:t>
            </w:r>
            <w:r w:rsidR="00EF2472">
              <w:rPr>
                <w:rFonts w:ascii="Arial" w:hAnsi="Arial" w:cs="Arial"/>
                <w:color w:val="365F91" w:themeColor="accent1" w:themeShade="BF"/>
              </w:rPr>
              <w:t>pathways</w:t>
            </w:r>
            <w:r w:rsidRPr="000E38F8">
              <w:rPr>
                <w:rFonts w:ascii="Arial" w:hAnsi="Arial" w:cs="Arial"/>
                <w:color w:val="365F91" w:themeColor="accent1" w:themeShade="BF"/>
              </w:rPr>
              <w:t xml:space="preserve"> of general pedestrian usage</w:t>
            </w:r>
            <w:r w:rsidR="00EF2472">
              <w:rPr>
                <w:rFonts w:ascii="Arial" w:hAnsi="Arial" w:cs="Arial"/>
                <w:color w:val="365F91" w:themeColor="accent1" w:themeShade="BF"/>
              </w:rPr>
              <w:t xml:space="preserve"> within the </w:t>
            </w:r>
            <w:r w:rsidR="00962C3F">
              <w:rPr>
                <w:rFonts w:ascii="Arial" w:hAnsi="Arial" w:cs="Arial"/>
                <w:color w:val="365F91" w:themeColor="accent1" w:themeShade="BF"/>
              </w:rPr>
              <w:t xml:space="preserve">public </w:t>
            </w:r>
            <w:r w:rsidR="00EF2472">
              <w:rPr>
                <w:rFonts w:ascii="Arial" w:hAnsi="Arial" w:cs="Arial"/>
                <w:color w:val="365F91" w:themeColor="accent1" w:themeShade="BF"/>
              </w:rPr>
              <w:t>road reserve</w:t>
            </w:r>
            <w:r w:rsidRPr="000E38F8">
              <w:rPr>
                <w:rFonts w:ascii="Arial" w:hAnsi="Arial" w:cs="Arial"/>
                <w:color w:val="365F91" w:themeColor="accent1" w:themeShade="BF"/>
              </w:rPr>
              <w:t xml:space="preserve"> </w:t>
            </w:r>
            <w:proofErr w:type="spellStart"/>
            <w:r w:rsidRPr="000E38F8">
              <w:rPr>
                <w:rFonts w:ascii="Arial" w:hAnsi="Arial" w:cs="Arial"/>
                <w:color w:val="365F91" w:themeColor="accent1" w:themeShade="BF"/>
              </w:rPr>
              <w:t>eg.</w:t>
            </w:r>
            <w:proofErr w:type="spellEnd"/>
            <w:r w:rsidRPr="000E38F8">
              <w:rPr>
                <w:rFonts w:ascii="Arial" w:hAnsi="Arial" w:cs="Arial"/>
                <w:color w:val="365F91" w:themeColor="accent1" w:themeShade="BF"/>
              </w:rPr>
              <w:t xml:space="preserve"> local roads</w:t>
            </w:r>
          </w:p>
        </w:tc>
      </w:tr>
      <w:tr w:rsidR="00EF2472" w:rsidRPr="00F23F31" w14:paraId="622CCE91" w14:textId="77777777" w:rsidTr="00A202D7">
        <w:tc>
          <w:tcPr>
            <w:tcW w:w="1927" w:type="dxa"/>
            <w:vAlign w:val="center"/>
          </w:tcPr>
          <w:p w14:paraId="2F3F0B8F" w14:textId="77777777" w:rsidR="00EF2472" w:rsidRPr="000E38F8" w:rsidRDefault="00854672">
            <w:pPr>
              <w:jc w:val="center"/>
              <w:rPr>
                <w:rFonts w:ascii="Arial" w:hAnsi="Arial" w:cs="Arial"/>
                <w:b/>
                <w:color w:val="365F91" w:themeColor="accent1" w:themeShade="BF"/>
              </w:rPr>
            </w:pPr>
            <w:r w:rsidRPr="000E38F8">
              <w:rPr>
                <w:rFonts w:ascii="Arial" w:hAnsi="Arial" w:cs="Arial"/>
                <w:b/>
                <w:color w:val="365F91" w:themeColor="accent1" w:themeShade="BF"/>
              </w:rPr>
              <w:t>Shared Use</w:t>
            </w:r>
          </w:p>
        </w:tc>
        <w:tc>
          <w:tcPr>
            <w:tcW w:w="7927" w:type="dxa"/>
          </w:tcPr>
          <w:p w14:paraId="20AB2EBD" w14:textId="77777777" w:rsidR="00FA1C46" w:rsidRPr="000E38F8" w:rsidRDefault="00854672">
            <w:pPr>
              <w:jc w:val="both"/>
              <w:rPr>
                <w:rFonts w:ascii="Arial" w:hAnsi="Arial" w:cs="Arial"/>
                <w:color w:val="365F91" w:themeColor="accent1" w:themeShade="BF"/>
              </w:rPr>
            </w:pPr>
            <w:r w:rsidRPr="000E38F8">
              <w:rPr>
                <w:rFonts w:ascii="Arial" w:hAnsi="Arial" w:cs="Arial"/>
                <w:color w:val="365F91" w:themeColor="accent1" w:themeShade="BF"/>
              </w:rPr>
              <w:t xml:space="preserve">Defined as pathways </w:t>
            </w:r>
            <w:r w:rsidR="00032063">
              <w:rPr>
                <w:rFonts w:ascii="Arial" w:hAnsi="Arial" w:cs="Arial"/>
                <w:color w:val="365F91" w:themeColor="accent1" w:themeShade="BF"/>
              </w:rPr>
              <w:t>signed as</w:t>
            </w:r>
            <w:r w:rsidRPr="000E38F8">
              <w:rPr>
                <w:rFonts w:ascii="Arial" w:hAnsi="Arial" w:cs="Arial"/>
                <w:color w:val="365F91" w:themeColor="accent1" w:themeShade="BF"/>
              </w:rPr>
              <w:t xml:space="preserve"> shared usage within the </w:t>
            </w:r>
            <w:r w:rsidR="00962C3F">
              <w:rPr>
                <w:rFonts w:ascii="Arial" w:hAnsi="Arial" w:cs="Arial"/>
                <w:color w:val="365F91" w:themeColor="accent1" w:themeShade="BF"/>
              </w:rPr>
              <w:t xml:space="preserve">public </w:t>
            </w:r>
            <w:r w:rsidRPr="000E38F8">
              <w:rPr>
                <w:rFonts w:ascii="Arial" w:hAnsi="Arial" w:cs="Arial"/>
                <w:color w:val="365F91" w:themeColor="accent1" w:themeShade="BF"/>
              </w:rPr>
              <w:t>road reserve</w:t>
            </w:r>
            <w:r w:rsidR="00FF0A3E">
              <w:rPr>
                <w:rFonts w:ascii="Arial" w:hAnsi="Arial" w:cs="Arial"/>
                <w:color w:val="365F91" w:themeColor="accent1" w:themeShade="BF"/>
              </w:rPr>
              <w:t xml:space="preserve"> </w:t>
            </w:r>
            <w:proofErr w:type="spellStart"/>
            <w:r w:rsidRPr="000E38F8">
              <w:rPr>
                <w:rFonts w:ascii="Arial" w:hAnsi="Arial" w:cs="Arial"/>
                <w:color w:val="365F91" w:themeColor="accent1" w:themeShade="BF"/>
              </w:rPr>
              <w:t>eg.</w:t>
            </w:r>
            <w:proofErr w:type="spellEnd"/>
            <w:r w:rsidRPr="000E38F8">
              <w:rPr>
                <w:rFonts w:ascii="Arial" w:hAnsi="Arial" w:cs="Arial"/>
                <w:color w:val="365F91" w:themeColor="accent1" w:themeShade="BF"/>
              </w:rPr>
              <w:t xml:space="preserve"> cycle/pedestrian pathways</w:t>
            </w:r>
          </w:p>
        </w:tc>
      </w:tr>
      <w:tr w:rsidR="004F73CC" w:rsidRPr="00F23F31" w14:paraId="1436523E" w14:textId="77777777" w:rsidTr="000E38F8">
        <w:tc>
          <w:tcPr>
            <w:tcW w:w="1927" w:type="dxa"/>
            <w:vAlign w:val="center"/>
          </w:tcPr>
          <w:p w14:paraId="6BFD7C92" w14:textId="77777777" w:rsidR="00881B69" w:rsidRPr="000E38F8" w:rsidRDefault="00854672" w:rsidP="000E38F8">
            <w:pPr>
              <w:jc w:val="center"/>
              <w:rPr>
                <w:rFonts w:ascii="Arial" w:hAnsi="Arial" w:cs="Arial"/>
                <w:b/>
                <w:color w:val="365F91" w:themeColor="accent1" w:themeShade="BF"/>
              </w:rPr>
            </w:pPr>
            <w:r w:rsidRPr="000E38F8">
              <w:rPr>
                <w:rFonts w:ascii="Arial" w:hAnsi="Arial" w:cs="Arial"/>
                <w:b/>
                <w:color w:val="365F91" w:themeColor="accent1" w:themeShade="BF"/>
              </w:rPr>
              <w:t xml:space="preserve">Unsealed </w:t>
            </w:r>
          </w:p>
        </w:tc>
        <w:tc>
          <w:tcPr>
            <w:tcW w:w="7927" w:type="dxa"/>
          </w:tcPr>
          <w:p w14:paraId="76A0DC74"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Defined as formed crushed rock/gravel pathways within the public</w:t>
            </w:r>
            <w:r w:rsidR="00A85389">
              <w:rPr>
                <w:rFonts w:ascii="Arial" w:hAnsi="Arial" w:cs="Arial"/>
                <w:color w:val="365F91" w:themeColor="accent1" w:themeShade="BF"/>
              </w:rPr>
              <w:t xml:space="preserve"> </w:t>
            </w:r>
            <w:r w:rsidRPr="000E38F8">
              <w:rPr>
                <w:rFonts w:ascii="Arial" w:hAnsi="Arial" w:cs="Arial"/>
                <w:color w:val="365F91" w:themeColor="accent1" w:themeShade="BF"/>
              </w:rPr>
              <w:t xml:space="preserve">road reserve. </w:t>
            </w:r>
            <w:proofErr w:type="gramStart"/>
            <w:r w:rsidRPr="000E38F8">
              <w:rPr>
                <w:rFonts w:ascii="Arial" w:hAnsi="Arial" w:cs="Arial"/>
                <w:color w:val="365F91" w:themeColor="accent1" w:themeShade="BF"/>
              </w:rPr>
              <w:t>Generally</w:t>
            </w:r>
            <w:proofErr w:type="gramEnd"/>
            <w:r w:rsidRPr="000E38F8">
              <w:rPr>
                <w:rFonts w:ascii="Arial" w:hAnsi="Arial" w:cs="Arial"/>
                <w:color w:val="365F91" w:themeColor="accent1" w:themeShade="BF"/>
              </w:rPr>
              <w:t xml:space="preserve"> the standard of construction is minimal and reactive maintenance only is carried out.</w:t>
            </w:r>
          </w:p>
        </w:tc>
      </w:tr>
    </w:tbl>
    <w:p w14:paraId="02FDD0FF" w14:textId="77777777" w:rsidR="00881B69" w:rsidRPr="000E38F8" w:rsidRDefault="00854672" w:rsidP="000E38F8">
      <w:pPr>
        <w:pStyle w:val="Heading2"/>
        <w:jc w:val="both"/>
        <w:rPr>
          <w:rFonts w:ascii="Arial" w:hAnsi="Arial"/>
        </w:rPr>
      </w:pPr>
      <w:bookmarkStart w:id="26" w:name="_Toc65987515"/>
      <w:bookmarkStart w:id="27" w:name="_Toc73453403"/>
      <w:bookmarkStart w:id="28" w:name="_Toc405197136"/>
      <w:r w:rsidRPr="000E38F8">
        <w:rPr>
          <w:rFonts w:ascii="Arial" w:hAnsi="Arial"/>
          <w:iCs w:val="0"/>
          <w:color w:val="365F91" w:themeColor="accent1" w:themeShade="BF"/>
        </w:rPr>
        <w:t>2.4</w:t>
      </w:r>
      <w:r w:rsidRPr="000E38F8">
        <w:rPr>
          <w:rFonts w:ascii="Arial" w:hAnsi="Arial"/>
          <w:iCs w:val="0"/>
          <w:color w:val="365F91" w:themeColor="accent1" w:themeShade="BF"/>
        </w:rPr>
        <w:tab/>
      </w:r>
      <w:bookmarkEnd w:id="26"/>
      <w:bookmarkEnd w:id="27"/>
      <w:r w:rsidRPr="000E38F8">
        <w:rPr>
          <w:rFonts w:ascii="Arial" w:hAnsi="Arial"/>
          <w:iCs w:val="0"/>
          <w:color w:val="365F91" w:themeColor="accent1" w:themeShade="BF"/>
        </w:rPr>
        <w:t xml:space="preserve">Codes of Practice </w:t>
      </w:r>
      <w:r w:rsidR="001F0DD6">
        <w:rPr>
          <w:rFonts w:ascii="Arial" w:hAnsi="Arial"/>
          <w:iCs w:val="0"/>
          <w:color w:val="365F91" w:themeColor="accent1" w:themeShade="BF"/>
        </w:rPr>
        <w:t xml:space="preserve">&amp; </w:t>
      </w:r>
      <w:r w:rsidR="001F0DD6" w:rsidRPr="00305CAF">
        <w:rPr>
          <w:rFonts w:ascii="Arial" w:hAnsi="Arial"/>
          <w:color w:val="365F91" w:themeColor="accent1" w:themeShade="BF"/>
        </w:rPr>
        <w:t>Agreements</w:t>
      </w:r>
      <w:bookmarkEnd w:id="28"/>
    </w:p>
    <w:p w14:paraId="5E476A27" w14:textId="77777777" w:rsidR="00881B69" w:rsidRPr="00695C4D" w:rsidRDefault="00881B69" w:rsidP="000E38F8">
      <w:pPr>
        <w:jc w:val="both"/>
        <w:rPr>
          <w:rFonts w:ascii="Arial" w:hAnsi="Arial" w:cs="Arial"/>
          <w:szCs w:val="22"/>
        </w:rPr>
      </w:pPr>
    </w:p>
    <w:p w14:paraId="74C037C1" w14:textId="510AD0A0"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RMA includes provision for the making of Codes of Practice to provide practical guidance for road authorities and works </w:t>
      </w:r>
      <w:r w:rsidR="00B549DE">
        <w:rPr>
          <w:rFonts w:ascii="Arial" w:hAnsi="Arial" w:cs="Arial"/>
          <w:color w:val="365F91" w:themeColor="accent1" w:themeShade="BF"/>
        </w:rPr>
        <w:t xml:space="preserve">and </w:t>
      </w:r>
      <w:r w:rsidRPr="000E38F8">
        <w:rPr>
          <w:rFonts w:ascii="Arial" w:hAnsi="Arial" w:cs="Arial"/>
          <w:color w:val="365F91" w:themeColor="accent1" w:themeShade="BF"/>
        </w:rPr>
        <w:t xml:space="preserve">infrastructure managers such as </w:t>
      </w:r>
      <w:r w:rsidR="003C4808">
        <w:rPr>
          <w:rFonts w:ascii="Arial" w:hAnsi="Arial" w:cs="Arial"/>
          <w:color w:val="365F91" w:themeColor="accent1" w:themeShade="BF"/>
        </w:rPr>
        <w:t>Council</w:t>
      </w:r>
      <w:r w:rsidRPr="000E38F8">
        <w:rPr>
          <w:rFonts w:ascii="Arial" w:hAnsi="Arial" w:cs="Arial"/>
          <w:color w:val="365F91" w:themeColor="accent1" w:themeShade="BF"/>
        </w:rPr>
        <w:t xml:space="preserve"> in the performance of their functions and duties under the </w:t>
      </w:r>
      <w:r w:rsidR="00B549DE">
        <w:rPr>
          <w:rFonts w:ascii="Arial" w:hAnsi="Arial" w:cs="Arial"/>
          <w:color w:val="365F91" w:themeColor="accent1" w:themeShade="BF"/>
        </w:rPr>
        <w:t>RMA</w:t>
      </w:r>
      <w:r w:rsidRPr="000E38F8">
        <w:rPr>
          <w:rFonts w:ascii="Arial" w:hAnsi="Arial" w:cs="Arial"/>
          <w:color w:val="365F91" w:themeColor="accent1" w:themeShade="BF"/>
        </w:rPr>
        <w:t>.</w:t>
      </w:r>
    </w:p>
    <w:p w14:paraId="0D27D2F0" w14:textId="77777777" w:rsidR="00881B69" w:rsidRDefault="00881B69" w:rsidP="000E38F8">
      <w:pPr>
        <w:jc w:val="both"/>
        <w:rPr>
          <w:rFonts w:ascii="Arial" w:hAnsi="Arial" w:cs="Arial"/>
          <w:color w:val="365F91" w:themeColor="accent1" w:themeShade="BF"/>
          <w:szCs w:val="22"/>
        </w:rPr>
      </w:pPr>
    </w:p>
    <w:p w14:paraId="137FC38F" w14:textId="77777777" w:rsidR="00695C4D" w:rsidRPr="00695C4D" w:rsidRDefault="00695C4D" w:rsidP="000E38F8">
      <w:pPr>
        <w:jc w:val="both"/>
        <w:rPr>
          <w:rFonts w:ascii="Arial" w:hAnsi="Arial" w:cs="Arial"/>
          <w:color w:val="365F91" w:themeColor="accent1" w:themeShade="BF"/>
          <w:szCs w:val="22"/>
        </w:rPr>
      </w:pPr>
    </w:p>
    <w:p w14:paraId="4BD40359" w14:textId="26F27DD1"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following Codes, relevant at the date of adoption of this RMP, will be complied with by </w:t>
      </w:r>
      <w:r w:rsidR="003C4808">
        <w:rPr>
          <w:rFonts w:ascii="Arial" w:hAnsi="Arial" w:cs="Arial"/>
          <w:color w:val="365F91" w:themeColor="accent1" w:themeShade="BF"/>
        </w:rPr>
        <w:t>Council</w:t>
      </w:r>
      <w:r w:rsidRPr="000E38F8">
        <w:rPr>
          <w:rFonts w:ascii="Arial" w:hAnsi="Arial" w:cs="Arial"/>
          <w:color w:val="365F91" w:themeColor="accent1" w:themeShade="BF"/>
        </w:rPr>
        <w:t xml:space="preserve"> in</w:t>
      </w:r>
      <w:r w:rsidR="00DD18A7">
        <w:rPr>
          <w:rFonts w:ascii="Arial" w:hAnsi="Arial" w:cs="Arial"/>
          <w:color w:val="365F91" w:themeColor="accent1" w:themeShade="BF"/>
        </w:rPr>
        <w:t xml:space="preserve"> </w:t>
      </w:r>
      <w:r w:rsidRPr="000E38F8">
        <w:rPr>
          <w:rFonts w:ascii="Arial" w:hAnsi="Arial" w:cs="Arial"/>
          <w:color w:val="365F91" w:themeColor="accent1" w:themeShade="BF"/>
        </w:rPr>
        <w:t>so</w:t>
      </w:r>
      <w:r w:rsidR="00DD18A7">
        <w:rPr>
          <w:rFonts w:ascii="Arial" w:hAnsi="Arial" w:cs="Arial"/>
          <w:color w:val="365F91" w:themeColor="accent1" w:themeShade="BF"/>
        </w:rPr>
        <w:t xml:space="preserve"> </w:t>
      </w:r>
      <w:r w:rsidRPr="000E38F8">
        <w:rPr>
          <w:rFonts w:ascii="Arial" w:hAnsi="Arial" w:cs="Arial"/>
          <w:color w:val="365F91" w:themeColor="accent1" w:themeShade="BF"/>
        </w:rPr>
        <w:t>far as required</w:t>
      </w:r>
      <w:r w:rsidR="00032063">
        <w:rPr>
          <w:rFonts w:ascii="Arial" w:hAnsi="Arial" w:cs="Arial"/>
          <w:color w:val="365F91" w:themeColor="accent1" w:themeShade="BF"/>
        </w:rPr>
        <w:t xml:space="preserve"> under this RMP</w:t>
      </w:r>
      <w:r w:rsidRPr="000E38F8">
        <w:rPr>
          <w:rFonts w:ascii="Arial" w:hAnsi="Arial" w:cs="Arial"/>
          <w:color w:val="365F91" w:themeColor="accent1" w:themeShade="BF"/>
        </w:rPr>
        <w:t>:</w:t>
      </w:r>
    </w:p>
    <w:p w14:paraId="1F915616" w14:textId="77777777" w:rsidR="00881B69" w:rsidRPr="000E38F8" w:rsidRDefault="00854672" w:rsidP="000E38F8">
      <w:pPr>
        <w:numPr>
          <w:ilvl w:val="0"/>
          <w:numId w:val="127"/>
        </w:numPr>
        <w:jc w:val="both"/>
        <w:rPr>
          <w:rFonts w:ascii="Arial" w:hAnsi="Arial" w:cs="Arial"/>
          <w:color w:val="365F91" w:themeColor="accent1" w:themeShade="BF"/>
        </w:rPr>
      </w:pPr>
      <w:r w:rsidRPr="000E38F8">
        <w:rPr>
          <w:rFonts w:ascii="Arial" w:hAnsi="Arial" w:cs="Arial"/>
          <w:color w:val="365F91" w:themeColor="accent1" w:themeShade="BF"/>
        </w:rPr>
        <w:t>Code of Practice for Operational Responsibility for Public Roads</w:t>
      </w:r>
    </w:p>
    <w:p w14:paraId="25A03AEC" w14:textId="77777777" w:rsidR="00881B69" w:rsidRPr="000E38F8" w:rsidRDefault="00854672" w:rsidP="000E38F8">
      <w:pPr>
        <w:numPr>
          <w:ilvl w:val="0"/>
          <w:numId w:val="127"/>
        </w:numPr>
        <w:jc w:val="both"/>
        <w:rPr>
          <w:rFonts w:ascii="Arial" w:hAnsi="Arial" w:cs="Arial"/>
          <w:color w:val="365F91" w:themeColor="accent1" w:themeShade="BF"/>
        </w:rPr>
      </w:pPr>
      <w:r w:rsidRPr="000E38F8">
        <w:rPr>
          <w:rFonts w:ascii="Arial" w:hAnsi="Arial" w:cs="Arial"/>
          <w:color w:val="365F91" w:themeColor="accent1" w:themeShade="BF"/>
        </w:rPr>
        <w:t>Code of Practice for Road Management Plans</w:t>
      </w:r>
    </w:p>
    <w:p w14:paraId="0F013AAA" w14:textId="27DE0F65" w:rsidR="00881B69" w:rsidRPr="000E38F8" w:rsidRDefault="00854672" w:rsidP="000E38F8">
      <w:pPr>
        <w:numPr>
          <w:ilvl w:val="0"/>
          <w:numId w:val="127"/>
        </w:numPr>
        <w:jc w:val="both"/>
        <w:rPr>
          <w:rFonts w:ascii="Arial" w:hAnsi="Arial" w:cs="Arial"/>
          <w:color w:val="365F91" w:themeColor="accent1" w:themeShade="BF"/>
        </w:rPr>
      </w:pPr>
      <w:r w:rsidRPr="000E38F8">
        <w:rPr>
          <w:rFonts w:ascii="Arial" w:hAnsi="Arial" w:cs="Arial"/>
          <w:color w:val="365F91" w:themeColor="accent1" w:themeShade="BF"/>
        </w:rPr>
        <w:t xml:space="preserve">Code of Practice for </w:t>
      </w:r>
      <w:r w:rsidR="00B549DE">
        <w:rPr>
          <w:rFonts w:ascii="Arial" w:hAnsi="Arial" w:cs="Arial"/>
          <w:color w:val="365F91" w:themeColor="accent1" w:themeShade="BF"/>
        </w:rPr>
        <w:t>Management of Infrastructure in Road Reserves</w:t>
      </w:r>
    </w:p>
    <w:p w14:paraId="3D3457CF" w14:textId="77777777" w:rsidR="00881B69" w:rsidRPr="000E38F8" w:rsidRDefault="00854672" w:rsidP="000E38F8">
      <w:pPr>
        <w:numPr>
          <w:ilvl w:val="0"/>
          <w:numId w:val="127"/>
        </w:numPr>
        <w:jc w:val="both"/>
        <w:rPr>
          <w:rFonts w:ascii="Arial" w:hAnsi="Arial" w:cs="Arial"/>
          <w:color w:val="365F91" w:themeColor="accent1" w:themeShade="BF"/>
        </w:rPr>
      </w:pPr>
      <w:r w:rsidRPr="000E38F8">
        <w:rPr>
          <w:rFonts w:ascii="Arial" w:hAnsi="Arial" w:cs="Arial"/>
          <w:color w:val="365F91" w:themeColor="accent1" w:themeShade="BF"/>
        </w:rPr>
        <w:t>Code of Practice for Worksite Safety – Traffic Management</w:t>
      </w:r>
    </w:p>
    <w:p w14:paraId="1C19880D" w14:textId="77777777" w:rsidR="004068D5" w:rsidRPr="00FE260A" w:rsidRDefault="004068D5" w:rsidP="00F43FFF">
      <w:pPr>
        <w:jc w:val="both"/>
        <w:rPr>
          <w:rFonts w:ascii="Arial" w:hAnsi="Arial" w:cs="Arial"/>
          <w:color w:val="365F91" w:themeColor="accent1" w:themeShade="BF"/>
          <w:sz w:val="14"/>
        </w:rPr>
      </w:pPr>
      <w:bookmarkStart w:id="29" w:name="_Toc73453404"/>
    </w:p>
    <w:p w14:paraId="1A852B20" w14:textId="13A0BE67" w:rsidR="00F43FFF" w:rsidRDefault="00F43FFF" w:rsidP="00F43FFF">
      <w:pPr>
        <w:jc w:val="both"/>
        <w:rPr>
          <w:rFonts w:ascii="Arial" w:hAnsi="Arial" w:cs="Arial"/>
          <w:color w:val="365F91" w:themeColor="accent1" w:themeShade="BF"/>
        </w:rPr>
      </w:pPr>
      <w:r w:rsidRPr="0037610F">
        <w:rPr>
          <w:rFonts w:ascii="Arial" w:hAnsi="Arial" w:cs="Arial"/>
          <w:color w:val="365F91" w:themeColor="accent1" w:themeShade="BF"/>
        </w:rPr>
        <w:t xml:space="preserve">Any “Agreements” made between </w:t>
      </w:r>
      <w:r>
        <w:rPr>
          <w:rFonts w:ascii="Arial" w:hAnsi="Arial" w:cs="Arial"/>
          <w:color w:val="365F91" w:themeColor="accent1" w:themeShade="BF"/>
        </w:rPr>
        <w:t>Council</w:t>
      </w:r>
      <w:r w:rsidRPr="0037610F">
        <w:rPr>
          <w:rFonts w:ascii="Arial" w:hAnsi="Arial" w:cs="Arial"/>
          <w:color w:val="365F91" w:themeColor="accent1" w:themeShade="BF"/>
        </w:rPr>
        <w:t xml:space="preserve"> and any other party pursuant to any of the above Codes can be found in </w:t>
      </w:r>
      <w:r>
        <w:rPr>
          <w:rFonts w:ascii="Arial" w:hAnsi="Arial" w:cs="Arial"/>
          <w:color w:val="365F91" w:themeColor="accent1" w:themeShade="BF"/>
        </w:rPr>
        <w:t>Council’s</w:t>
      </w:r>
      <w:r w:rsidRPr="0037610F">
        <w:rPr>
          <w:rFonts w:ascii="Arial" w:hAnsi="Arial" w:cs="Arial"/>
          <w:color w:val="365F91" w:themeColor="accent1" w:themeShade="BF"/>
        </w:rPr>
        <w:t xml:space="preserve"> Agreement Register</w:t>
      </w:r>
      <w:r w:rsidR="00B549DE">
        <w:rPr>
          <w:rFonts w:ascii="Arial" w:hAnsi="Arial" w:cs="Arial"/>
          <w:color w:val="365F91" w:themeColor="accent1" w:themeShade="BF"/>
        </w:rPr>
        <w:t xml:space="preserve"> but do not form part of this RMP</w:t>
      </w:r>
      <w:r w:rsidRPr="0037610F">
        <w:rPr>
          <w:rFonts w:ascii="Arial" w:hAnsi="Arial" w:cs="Arial"/>
          <w:color w:val="365F91" w:themeColor="accent1" w:themeShade="BF"/>
        </w:rPr>
        <w:t>.</w:t>
      </w:r>
    </w:p>
    <w:p w14:paraId="01D41A49" w14:textId="77777777" w:rsidR="00F43FFF" w:rsidRPr="00FE260A" w:rsidRDefault="00F43FFF" w:rsidP="00F43FFF">
      <w:pPr>
        <w:jc w:val="both"/>
        <w:rPr>
          <w:rFonts w:ascii="Arial" w:hAnsi="Arial" w:cs="Arial"/>
          <w:color w:val="365F91" w:themeColor="accent1" w:themeShade="BF"/>
          <w:sz w:val="14"/>
        </w:rPr>
      </w:pPr>
    </w:p>
    <w:p w14:paraId="410103B7" w14:textId="14DE3CE5"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Boundary roads covered by an agreement are included in the road listing with a coordinating road authority identified, and in some instances a responsible road authority</w:t>
      </w:r>
      <w:r w:rsidR="00B549DE">
        <w:rPr>
          <w:rFonts w:ascii="Arial" w:hAnsi="Arial" w:cs="Arial"/>
          <w:color w:val="365F91" w:themeColor="accent1" w:themeShade="BF"/>
        </w:rPr>
        <w:t xml:space="preserve"> but do not form part of this RMP</w:t>
      </w:r>
      <w:r w:rsidRPr="000E38F8">
        <w:rPr>
          <w:rFonts w:ascii="Arial" w:hAnsi="Arial" w:cs="Arial"/>
          <w:color w:val="365F91" w:themeColor="accent1" w:themeShade="BF"/>
        </w:rPr>
        <w:t>.</w:t>
      </w:r>
    </w:p>
    <w:p w14:paraId="5EF848DD" w14:textId="79EC2B31" w:rsidR="00ED2F4F" w:rsidRDefault="00ED2F4F">
      <w:bookmarkStart w:id="30" w:name="_Toc405197137"/>
      <w:bookmarkEnd w:id="29"/>
      <w:r>
        <w:br w:type="page"/>
      </w:r>
    </w:p>
    <w:p w14:paraId="7441ED56" w14:textId="77777777" w:rsidR="00C60C20" w:rsidRPr="00C60C20" w:rsidRDefault="00C60C20" w:rsidP="00FE260A"/>
    <w:p w14:paraId="76103EC4" w14:textId="77777777" w:rsidR="004F73CC" w:rsidRPr="000E38F8" w:rsidRDefault="00854672">
      <w:pPr>
        <w:pStyle w:val="Heading1"/>
        <w:rPr>
          <w:rFonts w:ascii="Arial" w:hAnsi="Arial" w:cs="Arial"/>
          <w:color w:val="365F91" w:themeColor="accent1" w:themeShade="BF"/>
        </w:rPr>
      </w:pPr>
      <w:r w:rsidRPr="000E38F8">
        <w:rPr>
          <w:rFonts w:ascii="Arial" w:hAnsi="Arial" w:cs="Arial"/>
          <w:color w:val="365F91" w:themeColor="accent1" w:themeShade="BF"/>
        </w:rPr>
        <w:t>3.   Level of Service</w:t>
      </w:r>
      <w:bookmarkEnd w:id="30"/>
    </w:p>
    <w:p w14:paraId="6844E867" w14:textId="77777777" w:rsidR="00881B69" w:rsidRDefault="00881B69" w:rsidP="000E38F8">
      <w:pPr>
        <w:jc w:val="both"/>
        <w:rPr>
          <w:rFonts w:ascii="Arial" w:hAnsi="Arial" w:cs="Arial"/>
          <w:color w:val="365F91" w:themeColor="accent1" w:themeShade="BF"/>
        </w:rPr>
      </w:pPr>
    </w:p>
    <w:p w14:paraId="3694935B" w14:textId="21E44F2B" w:rsidR="00881B69" w:rsidRDefault="007F6760" w:rsidP="000E38F8">
      <w:pPr>
        <w:jc w:val="both"/>
        <w:rPr>
          <w:rFonts w:ascii="Arial" w:hAnsi="Arial" w:cs="Arial"/>
          <w:color w:val="365F91" w:themeColor="accent1" w:themeShade="BF"/>
        </w:rPr>
      </w:pPr>
      <w:r>
        <w:rPr>
          <w:rFonts w:ascii="Arial" w:hAnsi="Arial" w:cs="Arial"/>
          <w:color w:val="365F91" w:themeColor="accent1" w:themeShade="BF"/>
        </w:rPr>
        <w:t>The</w:t>
      </w:r>
      <w:r w:rsidR="00854672" w:rsidRPr="000E38F8">
        <w:rPr>
          <w:rFonts w:ascii="Arial" w:hAnsi="Arial" w:cs="Arial"/>
          <w:color w:val="365F91" w:themeColor="accent1" w:themeShade="BF"/>
        </w:rPr>
        <w:t xml:space="preserve"> Council has </w:t>
      </w:r>
      <w:r w:rsidR="00650EFA">
        <w:rPr>
          <w:rFonts w:ascii="Arial" w:hAnsi="Arial" w:cs="Arial"/>
          <w:color w:val="365F91" w:themeColor="accent1" w:themeShade="BF"/>
        </w:rPr>
        <w:t>determined</w:t>
      </w:r>
      <w:r w:rsidR="00854672" w:rsidRPr="000E38F8">
        <w:rPr>
          <w:rFonts w:ascii="Arial" w:hAnsi="Arial" w:cs="Arial"/>
          <w:color w:val="365F91" w:themeColor="accent1" w:themeShade="BF"/>
        </w:rPr>
        <w:t xml:space="preserve"> a </w:t>
      </w:r>
      <w:r w:rsidR="001879E4">
        <w:rPr>
          <w:rFonts w:ascii="Arial" w:hAnsi="Arial" w:cs="Arial"/>
          <w:color w:val="365F91" w:themeColor="accent1" w:themeShade="BF"/>
        </w:rPr>
        <w:t>l</w:t>
      </w:r>
      <w:r w:rsidR="00854672" w:rsidRPr="000E38F8">
        <w:rPr>
          <w:rFonts w:ascii="Arial" w:hAnsi="Arial" w:cs="Arial"/>
          <w:color w:val="365F91" w:themeColor="accent1" w:themeShade="BF"/>
        </w:rPr>
        <w:t xml:space="preserve">evel of </w:t>
      </w:r>
      <w:r w:rsidR="001879E4">
        <w:rPr>
          <w:rFonts w:ascii="Arial" w:hAnsi="Arial" w:cs="Arial"/>
          <w:color w:val="365F91" w:themeColor="accent1" w:themeShade="BF"/>
        </w:rPr>
        <w:t>s</w:t>
      </w:r>
      <w:r w:rsidR="00854672" w:rsidRPr="000E38F8">
        <w:rPr>
          <w:rFonts w:ascii="Arial" w:hAnsi="Arial" w:cs="Arial"/>
          <w:color w:val="365F91" w:themeColor="accent1" w:themeShade="BF"/>
        </w:rPr>
        <w:t xml:space="preserve">ervice relevant to </w:t>
      </w:r>
      <w:r w:rsidR="00650EFA">
        <w:rPr>
          <w:rFonts w:ascii="Arial" w:hAnsi="Arial" w:cs="Arial"/>
          <w:color w:val="365F91" w:themeColor="accent1" w:themeShade="BF"/>
        </w:rPr>
        <w:t>each category of road</w:t>
      </w:r>
      <w:r w:rsidR="002B7701">
        <w:rPr>
          <w:rFonts w:ascii="Arial" w:hAnsi="Arial" w:cs="Arial"/>
          <w:color w:val="365F91" w:themeColor="accent1" w:themeShade="BF"/>
        </w:rPr>
        <w:t>,</w:t>
      </w:r>
      <w:r w:rsidR="00B24232">
        <w:rPr>
          <w:rFonts w:ascii="Arial" w:hAnsi="Arial" w:cs="Arial"/>
          <w:color w:val="365F91" w:themeColor="accent1" w:themeShade="BF"/>
        </w:rPr>
        <w:t xml:space="preserve"> </w:t>
      </w:r>
      <w:r w:rsidR="00650EFA">
        <w:rPr>
          <w:rFonts w:ascii="Arial" w:hAnsi="Arial" w:cs="Arial"/>
          <w:color w:val="365F91" w:themeColor="accent1" w:themeShade="BF"/>
        </w:rPr>
        <w:t>pathway</w:t>
      </w:r>
      <w:r w:rsidR="002B7701">
        <w:rPr>
          <w:rFonts w:ascii="Arial" w:hAnsi="Arial" w:cs="Arial"/>
          <w:color w:val="365F91" w:themeColor="accent1" w:themeShade="BF"/>
        </w:rPr>
        <w:t>, road infrastructure and road-related infrastructure</w:t>
      </w:r>
      <w:r w:rsidR="00650EFA">
        <w:rPr>
          <w:rFonts w:ascii="Arial" w:hAnsi="Arial" w:cs="Arial"/>
          <w:color w:val="365F91" w:themeColor="accent1" w:themeShade="BF"/>
        </w:rPr>
        <w:t xml:space="preserve"> mentioned in </w:t>
      </w:r>
      <w:r w:rsidR="00854672" w:rsidRPr="000E38F8">
        <w:rPr>
          <w:rFonts w:ascii="Arial" w:hAnsi="Arial" w:cs="Arial"/>
          <w:color w:val="365F91" w:themeColor="accent1" w:themeShade="BF"/>
        </w:rPr>
        <w:t>this RMP</w:t>
      </w:r>
      <w:r w:rsidR="00650EFA">
        <w:rPr>
          <w:rFonts w:ascii="Arial" w:hAnsi="Arial" w:cs="Arial"/>
          <w:color w:val="365F91" w:themeColor="accent1" w:themeShade="BF"/>
        </w:rPr>
        <w:t>.</w:t>
      </w:r>
      <w:r w:rsidR="00B24232">
        <w:rPr>
          <w:rFonts w:ascii="Arial" w:hAnsi="Arial" w:cs="Arial"/>
          <w:color w:val="365F91" w:themeColor="accent1" w:themeShade="BF"/>
        </w:rPr>
        <w:t xml:space="preserve"> </w:t>
      </w:r>
      <w:r w:rsidR="002B7701">
        <w:rPr>
          <w:rFonts w:ascii="Arial" w:hAnsi="Arial" w:cs="Arial"/>
          <w:color w:val="365F91" w:themeColor="accent1" w:themeShade="BF"/>
        </w:rPr>
        <w:t xml:space="preserve"> </w:t>
      </w:r>
      <w:r w:rsidR="00650EFA">
        <w:rPr>
          <w:rFonts w:ascii="Arial" w:hAnsi="Arial" w:cs="Arial"/>
          <w:color w:val="365F91" w:themeColor="accent1" w:themeShade="BF"/>
        </w:rPr>
        <w:t xml:space="preserve">The </w:t>
      </w:r>
      <w:r w:rsidR="001879E4">
        <w:rPr>
          <w:rFonts w:ascii="Arial" w:hAnsi="Arial" w:cs="Arial"/>
          <w:color w:val="365F91" w:themeColor="accent1" w:themeShade="BF"/>
        </w:rPr>
        <w:t>l</w:t>
      </w:r>
      <w:r w:rsidR="00650EFA">
        <w:rPr>
          <w:rFonts w:ascii="Arial" w:hAnsi="Arial" w:cs="Arial"/>
          <w:color w:val="365F91" w:themeColor="accent1" w:themeShade="BF"/>
        </w:rPr>
        <w:t xml:space="preserve">evel of </w:t>
      </w:r>
      <w:r w:rsidR="001879E4">
        <w:rPr>
          <w:rFonts w:ascii="Arial" w:hAnsi="Arial" w:cs="Arial"/>
          <w:color w:val="365F91" w:themeColor="accent1" w:themeShade="BF"/>
        </w:rPr>
        <w:t>s</w:t>
      </w:r>
      <w:r w:rsidR="00650EFA">
        <w:rPr>
          <w:rFonts w:ascii="Arial" w:hAnsi="Arial" w:cs="Arial"/>
          <w:color w:val="365F91" w:themeColor="accent1" w:themeShade="BF"/>
        </w:rPr>
        <w:t>ervice is</w:t>
      </w:r>
      <w:r w:rsidR="00854672" w:rsidRPr="000E38F8">
        <w:rPr>
          <w:rFonts w:ascii="Arial" w:hAnsi="Arial" w:cs="Arial"/>
          <w:color w:val="365F91" w:themeColor="accent1" w:themeShade="BF"/>
        </w:rPr>
        <w:t xml:space="preserve"> specified in Appendix C. Appendix C details the type of defects that may be encountered within each asset type, the defect intervention level of each defect, the performance standard, and response time for this action.</w:t>
      </w:r>
    </w:p>
    <w:p w14:paraId="7CE5DF06" w14:textId="77777777" w:rsidR="00881B69" w:rsidRPr="000E38F8" w:rsidRDefault="00854672" w:rsidP="000E38F8">
      <w:pPr>
        <w:pStyle w:val="Heading2"/>
        <w:jc w:val="both"/>
        <w:rPr>
          <w:rFonts w:ascii="Arial" w:hAnsi="Arial"/>
          <w:color w:val="365F91" w:themeColor="accent1" w:themeShade="BF"/>
        </w:rPr>
      </w:pPr>
      <w:bookmarkStart w:id="31" w:name="_Toc73453406"/>
      <w:bookmarkStart w:id="32" w:name="_Toc405197138"/>
      <w:r w:rsidRPr="000E38F8">
        <w:rPr>
          <w:rFonts w:ascii="Arial" w:hAnsi="Arial"/>
          <w:color w:val="365F91" w:themeColor="accent1" w:themeShade="BF"/>
        </w:rPr>
        <w:t>3.1</w:t>
      </w:r>
      <w:r w:rsidRPr="000E38F8">
        <w:rPr>
          <w:rFonts w:ascii="Arial" w:hAnsi="Arial"/>
          <w:color w:val="365F91" w:themeColor="accent1" w:themeShade="BF"/>
        </w:rPr>
        <w:tab/>
        <w:t>Policies, Strategies and Procedures</w:t>
      </w:r>
      <w:bookmarkEnd w:id="31"/>
      <w:bookmarkEnd w:id="32"/>
    </w:p>
    <w:p w14:paraId="19A9E8A3" w14:textId="77777777" w:rsidR="00881B69" w:rsidRDefault="00881B69" w:rsidP="000E38F8">
      <w:pPr>
        <w:jc w:val="both"/>
        <w:rPr>
          <w:rFonts w:ascii="Arial" w:hAnsi="Arial" w:cs="Arial"/>
          <w:color w:val="365F91" w:themeColor="accent1" w:themeShade="BF"/>
        </w:rPr>
      </w:pPr>
    </w:p>
    <w:p w14:paraId="264E67A5" w14:textId="6D9EBAEE"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In developing the level of service set out in this RMP, Council has given due regard to the Strategic Objectives as set out in the Council Plan and Vision 20</w:t>
      </w:r>
      <w:r w:rsidR="00A96EDA">
        <w:rPr>
          <w:rFonts w:ascii="Arial" w:hAnsi="Arial" w:cs="Arial"/>
          <w:color w:val="365F91" w:themeColor="accent1" w:themeShade="BF"/>
        </w:rPr>
        <w:t>36</w:t>
      </w:r>
      <w:r w:rsidRPr="000E38F8">
        <w:rPr>
          <w:rFonts w:ascii="Arial" w:hAnsi="Arial" w:cs="Arial"/>
          <w:color w:val="365F91" w:themeColor="accent1" w:themeShade="BF"/>
        </w:rPr>
        <w:t xml:space="preserve"> and other relevant Council </w:t>
      </w:r>
      <w:r w:rsidR="00B549DE">
        <w:rPr>
          <w:rFonts w:ascii="Arial" w:hAnsi="Arial" w:cs="Arial"/>
          <w:color w:val="365F91" w:themeColor="accent1" w:themeShade="BF"/>
        </w:rPr>
        <w:t>p</w:t>
      </w:r>
      <w:r w:rsidRPr="000E38F8">
        <w:rPr>
          <w:rFonts w:ascii="Arial" w:hAnsi="Arial" w:cs="Arial"/>
          <w:color w:val="365F91" w:themeColor="accent1" w:themeShade="BF"/>
        </w:rPr>
        <w:t xml:space="preserve">olicies, </w:t>
      </w:r>
      <w:r w:rsidR="00B549DE">
        <w:rPr>
          <w:rFonts w:ascii="Arial" w:hAnsi="Arial" w:cs="Arial"/>
          <w:color w:val="365F91" w:themeColor="accent1" w:themeShade="BF"/>
        </w:rPr>
        <w:t>s</w:t>
      </w:r>
      <w:r w:rsidRPr="000E38F8">
        <w:rPr>
          <w:rFonts w:ascii="Arial" w:hAnsi="Arial" w:cs="Arial"/>
          <w:color w:val="365F91" w:themeColor="accent1" w:themeShade="BF"/>
        </w:rPr>
        <w:t xml:space="preserve">trategies and </w:t>
      </w:r>
      <w:r w:rsidR="00B549DE">
        <w:rPr>
          <w:rFonts w:ascii="Arial" w:hAnsi="Arial" w:cs="Arial"/>
          <w:color w:val="365F91" w:themeColor="accent1" w:themeShade="BF"/>
        </w:rPr>
        <w:t>p</w:t>
      </w:r>
      <w:r w:rsidRPr="000E38F8">
        <w:rPr>
          <w:rFonts w:ascii="Arial" w:hAnsi="Arial" w:cs="Arial"/>
          <w:color w:val="365F91" w:themeColor="accent1" w:themeShade="BF"/>
        </w:rPr>
        <w:t>rocedures.</w:t>
      </w:r>
    </w:p>
    <w:p w14:paraId="28EAE1C9" w14:textId="77777777" w:rsidR="00881B69" w:rsidRPr="000E38F8" w:rsidRDefault="00881B69" w:rsidP="000E38F8">
      <w:pPr>
        <w:jc w:val="both"/>
        <w:rPr>
          <w:rFonts w:ascii="Arial" w:hAnsi="Arial" w:cs="Arial"/>
          <w:color w:val="365F91" w:themeColor="accent1" w:themeShade="BF"/>
        </w:rPr>
      </w:pPr>
    </w:p>
    <w:p w14:paraId="55E4A260" w14:textId="049E7D79"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standards specified under this RMP will, except in circumstances set out in </w:t>
      </w:r>
      <w:r w:rsidR="00B549DE">
        <w:rPr>
          <w:rFonts w:ascii="Arial" w:hAnsi="Arial" w:cs="Arial"/>
          <w:color w:val="365F91" w:themeColor="accent1" w:themeShade="BF"/>
        </w:rPr>
        <w:t>s</w:t>
      </w:r>
      <w:r w:rsidRPr="000E38F8">
        <w:rPr>
          <w:rFonts w:ascii="Arial" w:hAnsi="Arial" w:cs="Arial"/>
          <w:color w:val="365F91" w:themeColor="accent1" w:themeShade="BF"/>
        </w:rPr>
        <w:t xml:space="preserve">ection 3.5 of this RMP, maintain the level of service </w:t>
      </w:r>
      <w:r w:rsidR="00037C5F">
        <w:rPr>
          <w:rFonts w:ascii="Arial" w:hAnsi="Arial" w:cs="Arial"/>
          <w:color w:val="365F91" w:themeColor="accent1" w:themeShade="BF"/>
        </w:rPr>
        <w:t xml:space="preserve">that is considered reasonable for </w:t>
      </w:r>
      <w:r w:rsidRPr="000E38F8">
        <w:rPr>
          <w:rFonts w:ascii="Arial" w:hAnsi="Arial" w:cs="Arial"/>
          <w:color w:val="365F91" w:themeColor="accent1" w:themeShade="BF"/>
        </w:rPr>
        <w:t xml:space="preserve">the Council’s road network.  </w:t>
      </w:r>
      <w:r w:rsidR="00EA20E4">
        <w:rPr>
          <w:rFonts w:ascii="Arial" w:hAnsi="Arial" w:cs="Arial"/>
          <w:color w:val="365F91" w:themeColor="accent1" w:themeShade="BF"/>
        </w:rPr>
        <w:t xml:space="preserve">The standards of inspection, maintenance and repair have been adopted after careful consideration of the </w:t>
      </w:r>
      <w:r w:rsidR="00800C23">
        <w:rPr>
          <w:rFonts w:ascii="Arial" w:hAnsi="Arial" w:cs="Arial"/>
          <w:color w:val="365F91" w:themeColor="accent1" w:themeShade="BF"/>
        </w:rPr>
        <w:t xml:space="preserve">economic, social and environmental constraints affecting Council. </w:t>
      </w:r>
      <w:r w:rsidR="00B549DE">
        <w:rPr>
          <w:rFonts w:ascii="Arial" w:hAnsi="Arial" w:cs="Arial"/>
          <w:color w:val="365F91" w:themeColor="accent1" w:themeShade="BF"/>
        </w:rPr>
        <w:t xml:space="preserve"> The</w:t>
      </w:r>
      <w:r w:rsidR="00800C23">
        <w:rPr>
          <w:rFonts w:ascii="Arial" w:hAnsi="Arial" w:cs="Arial"/>
          <w:color w:val="365F91" w:themeColor="accent1" w:themeShade="BF"/>
        </w:rPr>
        <w:t xml:space="preserve"> Council has considered that these standards are reasonable for roads</w:t>
      </w:r>
      <w:r w:rsidR="005C694A">
        <w:rPr>
          <w:rFonts w:ascii="Arial" w:hAnsi="Arial" w:cs="Arial"/>
          <w:color w:val="365F91" w:themeColor="accent1" w:themeShade="BF"/>
        </w:rPr>
        <w:t xml:space="preserve">, </w:t>
      </w:r>
      <w:r w:rsidR="00800C23">
        <w:rPr>
          <w:rFonts w:ascii="Arial" w:hAnsi="Arial" w:cs="Arial"/>
          <w:color w:val="365F91" w:themeColor="accent1" w:themeShade="BF"/>
        </w:rPr>
        <w:t>pathways</w:t>
      </w:r>
      <w:r w:rsidR="005C694A">
        <w:rPr>
          <w:rFonts w:ascii="Arial" w:hAnsi="Arial" w:cs="Arial"/>
          <w:color w:val="365F91" w:themeColor="accent1" w:themeShade="BF"/>
        </w:rPr>
        <w:t>, road infrastructure and road-related infrastructure</w:t>
      </w:r>
      <w:r w:rsidR="00800C23">
        <w:rPr>
          <w:rFonts w:ascii="Arial" w:hAnsi="Arial" w:cs="Arial"/>
          <w:color w:val="365F91" w:themeColor="accent1" w:themeShade="BF"/>
        </w:rPr>
        <w:t xml:space="preserve"> of the cat</w:t>
      </w:r>
      <w:r w:rsidR="00A66AFC">
        <w:rPr>
          <w:rFonts w:ascii="Arial" w:hAnsi="Arial" w:cs="Arial"/>
          <w:color w:val="365F91" w:themeColor="accent1" w:themeShade="BF"/>
        </w:rPr>
        <w:t>egories referred to in this RMP.</w:t>
      </w:r>
    </w:p>
    <w:p w14:paraId="4F403A89" w14:textId="6E1280B8" w:rsidR="00790627" w:rsidRDefault="00790627" w:rsidP="000E38F8">
      <w:pPr>
        <w:jc w:val="both"/>
        <w:rPr>
          <w:rFonts w:ascii="Arial" w:hAnsi="Arial" w:cs="Arial"/>
          <w:color w:val="365F91" w:themeColor="accent1" w:themeShade="BF"/>
        </w:rPr>
      </w:pPr>
    </w:p>
    <w:p w14:paraId="3FC2CDF7" w14:textId="5604DF62" w:rsidR="00790627" w:rsidRDefault="00790627" w:rsidP="00790627">
      <w:pPr>
        <w:autoSpaceDE w:val="0"/>
        <w:autoSpaceDN w:val="0"/>
        <w:adjustRightInd w:val="0"/>
        <w:rPr>
          <w:rFonts w:ascii="Arial" w:hAnsi="Arial" w:cs="Arial"/>
          <w:color w:val="365F91" w:themeColor="accent1" w:themeShade="BF"/>
        </w:rPr>
      </w:pPr>
      <w:r>
        <w:rPr>
          <w:rFonts w:ascii="Arial" w:hAnsi="Arial" w:cs="Arial"/>
          <w:color w:val="365F91" w:themeColor="accent1" w:themeShade="BF"/>
        </w:rPr>
        <w:t>Inspections under this RMP are distinct from condition audits which are not part of this RMP and are carried out as part of Council’s strategic asset review.</w:t>
      </w:r>
    </w:p>
    <w:p w14:paraId="56E102B6" w14:textId="77777777" w:rsidR="00790627" w:rsidRPr="000E38F8" w:rsidRDefault="00790627" w:rsidP="000E38F8">
      <w:pPr>
        <w:jc w:val="both"/>
        <w:rPr>
          <w:rFonts w:ascii="Arial" w:hAnsi="Arial" w:cs="Arial"/>
          <w:color w:val="365F91" w:themeColor="accent1" w:themeShade="BF"/>
        </w:rPr>
      </w:pPr>
    </w:p>
    <w:p w14:paraId="3F362C38" w14:textId="77777777" w:rsidR="00881B69" w:rsidRPr="000E38F8" w:rsidRDefault="00854672" w:rsidP="000E38F8">
      <w:pPr>
        <w:pStyle w:val="Heading2"/>
        <w:jc w:val="both"/>
        <w:rPr>
          <w:rFonts w:ascii="Arial" w:hAnsi="Arial"/>
          <w:color w:val="365F91" w:themeColor="accent1" w:themeShade="BF"/>
        </w:rPr>
      </w:pPr>
      <w:bookmarkStart w:id="33" w:name="_Toc405197139"/>
      <w:r w:rsidRPr="000E38F8">
        <w:rPr>
          <w:rFonts w:ascii="Arial" w:hAnsi="Arial"/>
          <w:color w:val="365F91" w:themeColor="accent1" w:themeShade="BF"/>
        </w:rPr>
        <w:t>3.2</w:t>
      </w:r>
      <w:r w:rsidRPr="000E38F8">
        <w:rPr>
          <w:rFonts w:ascii="Arial" w:hAnsi="Arial"/>
          <w:color w:val="365F91" w:themeColor="accent1" w:themeShade="BF"/>
        </w:rPr>
        <w:tab/>
        <w:t>Inspections</w:t>
      </w:r>
      <w:bookmarkEnd w:id="33"/>
    </w:p>
    <w:p w14:paraId="1C4B370A" w14:textId="77777777" w:rsidR="00881B69" w:rsidRPr="000E38F8" w:rsidRDefault="00881B69" w:rsidP="000E38F8">
      <w:pPr>
        <w:jc w:val="both"/>
        <w:rPr>
          <w:rFonts w:ascii="Arial" w:hAnsi="Arial" w:cs="Arial"/>
          <w:color w:val="365F91" w:themeColor="accent1" w:themeShade="BF"/>
        </w:rPr>
      </w:pPr>
    </w:p>
    <w:p w14:paraId="0C8B342E" w14:textId="66A48B65"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conduct of regular inspections of the road network is essential in maintaining public safety and optimum maintenance of the road</w:t>
      </w:r>
      <w:r w:rsidR="00414B4A">
        <w:rPr>
          <w:rFonts w:ascii="Arial" w:hAnsi="Arial" w:cs="Arial"/>
          <w:color w:val="365F91" w:themeColor="accent1" w:themeShade="BF"/>
        </w:rPr>
        <w:t>, pathway</w:t>
      </w:r>
      <w:r w:rsidR="00B549DE">
        <w:rPr>
          <w:rFonts w:ascii="Arial" w:hAnsi="Arial" w:cs="Arial"/>
          <w:color w:val="365F91" w:themeColor="accent1" w:themeShade="BF"/>
        </w:rPr>
        <w:t>, road infrastructure</w:t>
      </w:r>
      <w:r w:rsidR="00037C5F">
        <w:rPr>
          <w:rFonts w:ascii="Arial" w:hAnsi="Arial" w:cs="Arial"/>
          <w:color w:val="365F91" w:themeColor="accent1" w:themeShade="BF"/>
        </w:rPr>
        <w:t xml:space="preserve"> </w:t>
      </w:r>
      <w:r w:rsidRPr="000E38F8">
        <w:rPr>
          <w:rFonts w:ascii="Arial" w:hAnsi="Arial" w:cs="Arial"/>
          <w:color w:val="365F91" w:themeColor="accent1" w:themeShade="BF"/>
        </w:rPr>
        <w:t>and road</w:t>
      </w:r>
      <w:r w:rsidR="00B549DE">
        <w:rPr>
          <w:rFonts w:ascii="Arial" w:hAnsi="Arial" w:cs="Arial"/>
          <w:color w:val="365F91" w:themeColor="accent1" w:themeShade="BF"/>
        </w:rPr>
        <w:t>-</w:t>
      </w:r>
      <w:r w:rsidRPr="000E38F8">
        <w:rPr>
          <w:rFonts w:ascii="Arial" w:hAnsi="Arial" w:cs="Arial"/>
          <w:color w:val="365F91" w:themeColor="accent1" w:themeShade="BF"/>
        </w:rPr>
        <w:t>related infrastructure.</w:t>
      </w:r>
    </w:p>
    <w:p w14:paraId="535D8F5E" w14:textId="77777777" w:rsidR="00881B69" w:rsidRPr="000E38F8" w:rsidRDefault="00881B69" w:rsidP="000E38F8">
      <w:pPr>
        <w:jc w:val="both"/>
        <w:rPr>
          <w:rFonts w:ascii="Arial" w:hAnsi="Arial" w:cs="Arial"/>
          <w:color w:val="365F91" w:themeColor="accent1" w:themeShade="BF"/>
        </w:rPr>
      </w:pPr>
    </w:p>
    <w:p w14:paraId="4751EE00" w14:textId="65FC1A1D" w:rsidR="00881B69" w:rsidRPr="000E38F8" w:rsidRDefault="007F6760" w:rsidP="000E38F8">
      <w:pPr>
        <w:jc w:val="both"/>
        <w:rPr>
          <w:rFonts w:ascii="Arial" w:hAnsi="Arial" w:cs="Arial"/>
          <w:color w:val="365F91" w:themeColor="accent1" w:themeShade="BF"/>
        </w:rPr>
      </w:pPr>
      <w:r>
        <w:rPr>
          <w:rFonts w:ascii="Arial" w:hAnsi="Arial" w:cs="Arial"/>
          <w:color w:val="365F91" w:themeColor="accent1" w:themeShade="BF"/>
        </w:rPr>
        <w:t>The</w:t>
      </w:r>
      <w:r w:rsidR="00854672" w:rsidRPr="000E38F8">
        <w:rPr>
          <w:rFonts w:ascii="Arial" w:hAnsi="Arial" w:cs="Arial"/>
          <w:color w:val="365F91" w:themeColor="accent1" w:themeShade="BF"/>
        </w:rPr>
        <w:t xml:space="preserve"> Council has developed inspection programs to ensure that road</w:t>
      </w:r>
      <w:r w:rsidR="00414B4A">
        <w:rPr>
          <w:rFonts w:ascii="Arial" w:hAnsi="Arial" w:cs="Arial"/>
          <w:color w:val="365F91" w:themeColor="accent1" w:themeShade="BF"/>
        </w:rPr>
        <w:t>, pathway</w:t>
      </w:r>
      <w:r w:rsidR="00B549DE">
        <w:rPr>
          <w:rFonts w:ascii="Arial" w:hAnsi="Arial" w:cs="Arial"/>
          <w:color w:val="365F91" w:themeColor="accent1" w:themeShade="BF"/>
        </w:rPr>
        <w:t>, road infrastructure</w:t>
      </w:r>
      <w:r w:rsidR="0015527E" w:rsidRPr="0015527E">
        <w:rPr>
          <w:rFonts w:ascii="Arial" w:hAnsi="Arial" w:cs="Arial"/>
          <w:color w:val="365F91" w:themeColor="accent1" w:themeShade="BF"/>
        </w:rPr>
        <w:t xml:space="preserve"> </w:t>
      </w:r>
      <w:r w:rsidR="00854672" w:rsidRPr="000E38F8">
        <w:rPr>
          <w:rFonts w:ascii="Arial" w:hAnsi="Arial" w:cs="Arial"/>
          <w:color w:val="365F91" w:themeColor="accent1" w:themeShade="BF"/>
        </w:rPr>
        <w:t>and road</w:t>
      </w:r>
      <w:r w:rsidR="00B549DE">
        <w:rPr>
          <w:rFonts w:ascii="Arial" w:hAnsi="Arial" w:cs="Arial"/>
          <w:color w:val="365F91" w:themeColor="accent1" w:themeShade="BF"/>
        </w:rPr>
        <w:t>-</w:t>
      </w:r>
      <w:r w:rsidR="00854672" w:rsidRPr="000E38F8">
        <w:rPr>
          <w:rFonts w:ascii="Arial" w:hAnsi="Arial" w:cs="Arial"/>
          <w:color w:val="365F91" w:themeColor="accent1" w:themeShade="BF"/>
        </w:rPr>
        <w:t>related infrastructure is maintained and repaired in accordance with the standards set out in this RMP.  Details of the types of inspections are set out in Appendix A whilst the inspection program is set out in Appendix B.</w:t>
      </w:r>
    </w:p>
    <w:p w14:paraId="2D246293" w14:textId="77777777" w:rsidR="00881B69" w:rsidRPr="000E38F8" w:rsidRDefault="00881B69" w:rsidP="000E38F8">
      <w:pPr>
        <w:jc w:val="both"/>
        <w:rPr>
          <w:rFonts w:ascii="Arial" w:hAnsi="Arial" w:cs="Arial"/>
          <w:color w:val="365F91" w:themeColor="accent1" w:themeShade="BF"/>
        </w:rPr>
      </w:pPr>
    </w:p>
    <w:p w14:paraId="67E65C72" w14:textId="77777777"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This RMP acknowledges that changes to the Council’s road network will occur on a regular basis through construction of unmade roads, upgrading of maintenance standards, creation of new roads through subdivisions, etc and will need to be incorporated into inspection programs to ensure serving of these areas is in accordance with this RMP. </w:t>
      </w:r>
    </w:p>
    <w:p w14:paraId="0B75605A" w14:textId="77777777" w:rsidR="00881B69" w:rsidRPr="000E38F8" w:rsidRDefault="00854672" w:rsidP="000E38F8">
      <w:pPr>
        <w:pStyle w:val="Heading2"/>
        <w:jc w:val="both"/>
        <w:rPr>
          <w:rFonts w:ascii="Arial" w:hAnsi="Arial"/>
          <w:b w:val="0"/>
          <w:i/>
          <w:color w:val="365F91" w:themeColor="accent1" w:themeShade="BF"/>
        </w:rPr>
      </w:pPr>
      <w:bookmarkStart w:id="34" w:name="_Toc65987517"/>
      <w:bookmarkStart w:id="35" w:name="_Toc73453407"/>
      <w:bookmarkStart w:id="36" w:name="_Toc405197140"/>
      <w:r w:rsidRPr="000E38F8">
        <w:rPr>
          <w:rFonts w:ascii="Arial" w:hAnsi="Arial"/>
          <w:color w:val="365F91" w:themeColor="accent1" w:themeShade="BF"/>
        </w:rPr>
        <w:t>3.3</w:t>
      </w:r>
      <w:r w:rsidRPr="000E38F8">
        <w:rPr>
          <w:rFonts w:ascii="Arial" w:hAnsi="Arial"/>
          <w:color w:val="365F91" w:themeColor="accent1" w:themeShade="BF"/>
        </w:rPr>
        <w:tab/>
        <w:t>Level of Service Review</w:t>
      </w:r>
      <w:bookmarkEnd w:id="34"/>
      <w:bookmarkEnd w:id="35"/>
      <w:bookmarkEnd w:id="36"/>
    </w:p>
    <w:p w14:paraId="30FE157E" w14:textId="77777777" w:rsidR="00881B69" w:rsidRPr="00B96808" w:rsidRDefault="00881B69" w:rsidP="000E38F8">
      <w:pPr>
        <w:jc w:val="both"/>
        <w:rPr>
          <w:rFonts w:ascii="Arial" w:hAnsi="Arial" w:cs="Arial"/>
          <w:color w:val="365F91" w:themeColor="accent1" w:themeShade="BF"/>
        </w:rPr>
      </w:pPr>
    </w:p>
    <w:p w14:paraId="1E8B507A" w14:textId="77777777"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level of service will be reviewed in conjunction with any review of this RMP.  This review of the level of service may include consultation with a range of stakeholders, including the community in general.</w:t>
      </w:r>
    </w:p>
    <w:p w14:paraId="619B19A8" w14:textId="77777777" w:rsidR="00881B69" w:rsidRPr="000E38F8" w:rsidRDefault="00854672" w:rsidP="000E38F8">
      <w:pPr>
        <w:pStyle w:val="Heading2"/>
        <w:jc w:val="both"/>
        <w:rPr>
          <w:rFonts w:ascii="Arial" w:hAnsi="Arial"/>
          <w:color w:val="365F91" w:themeColor="accent1" w:themeShade="BF"/>
        </w:rPr>
      </w:pPr>
      <w:bookmarkStart w:id="37" w:name="_Toc65987520"/>
      <w:bookmarkStart w:id="38" w:name="_Toc73453410"/>
      <w:bookmarkStart w:id="39" w:name="_Toc405197141"/>
      <w:r w:rsidRPr="000E38F8">
        <w:rPr>
          <w:rFonts w:ascii="Arial" w:hAnsi="Arial"/>
          <w:color w:val="365F91" w:themeColor="accent1" w:themeShade="BF"/>
        </w:rPr>
        <w:t>3.4</w:t>
      </w:r>
      <w:r w:rsidRPr="000E38F8">
        <w:rPr>
          <w:rFonts w:ascii="Arial" w:hAnsi="Arial"/>
          <w:color w:val="365F91" w:themeColor="accent1" w:themeShade="BF"/>
        </w:rPr>
        <w:tab/>
        <w:t>Standards of Maintenance</w:t>
      </w:r>
      <w:bookmarkEnd w:id="37"/>
      <w:bookmarkEnd w:id="38"/>
      <w:bookmarkEnd w:id="39"/>
    </w:p>
    <w:p w14:paraId="16342ADC" w14:textId="77777777" w:rsidR="00881B69" w:rsidRPr="000E38F8" w:rsidRDefault="00881B69" w:rsidP="000E38F8">
      <w:pPr>
        <w:jc w:val="both"/>
        <w:rPr>
          <w:rFonts w:ascii="Arial" w:hAnsi="Arial" w:cs="Arial"/>
          <w:color w:val="365F91" w:themeColor="accent1" w:themeShade="BF"/>
        </w:rPr>
      </w:pPr>
    </w:p>
    <w:p w14:paraId="6A5CF1D1" w14:textId="1A7AB3EA"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standards of maintenance applicable to the </w:t>
      </w:r>
      <w:r w:rsidR="009B1DF2">
        <w:rPr>
          <w:rFonts w:ascii="Arial" w:hAnsi="Arial" w:cs="Arial"/>
          <w:color w:val="365F91" w:themeColor="accent1" w:themeShade="BF"/>
        </w:rPr>
        <w:t>roads</w:t>
      </w:r>
      <w:r w:rsidR="005C694A">
        <w:rPr>
          <w:rFonts w:ascii="Arial" w:hAnsi="Arial" w:cs="Arial"/>
          <w:color w:val="365F91" w:themeColor="accent1" w:themeShade="BF"/>
        </w:rPr>
        <w:t>,</w:t>
      </w:r>
      <w:r w:rsidRPr="000E38F8">
        <w:rPr>
          <w:rFonts w:ascii="Arial" w:hAnsi="Arial" w:cs="Arial"/>
          <w:color w:val="365F91" w:themeColor="accent1" w:themeShade="BF"/>
        </w:rPr>
        <w:t xml:space="preserve"> pathways</w:t>
      </w:r>
      <w:r w:rsidR="005C694A">
        <w:rPr>
          <w:rFonts w:ascii="Arial" w:hAnsi="Arial" w:cs="Arial"/>
          <w:color w:val="365F91" w:themeColor="accent1" w:themeShade="BF"/>
        </w:rPr>
        <w:t>, road infrastructure and road-related infrastructure</w:t>
      </w:r>
      <w:r w:rsidRPr="000E38F8">
        <w:rPr>
          <w:rFonts w:ascii="Arial" w:hAnsi="Arial" w:cs="Arial"/>
          <w:color w:val="365F91" w:themeColor="accent1" w:themeShade="BF"/>
        </w:rPr>
        <w:t xml:space="preserve"> subject to this RMP are detailed in </w:t>
      </w:r>
      <w:r w:rsidR="00D8725F">
        <w:rPr>
          <w:rFonts w:ascii="Arial" w:hAnsi="Arial" w:cs="Arial"/>
          <w:color w:val="365F91" w:themeColor="accent1" w:themeShade="BF"/>
        </w:rPr>
        <w:t>Appendix C</w:t>
      </w:r>
      <w:r w:rsidRPr="000E38F8">
        <w:rPr>
          <w:rFonts w:ascii="Arial" w:hAnsi="Arial" w:cs="Arial"/>
          <w:color w:val="365F91" w:themeColor="accent1" w:themeShade="BF"/>
        </w:rPr>
        <w:t xml:space="preserve"> of this RMP</w:t>
      </w:r>
      <w:r w:rsidR="004831AE">
        <w:rPr>
          <w:rFonts w:ascii="Arial" w:hAnsi="Arial" w:cs="Arial"/>
          <w:color w:val="365F91" w:themeColor="accent1" w:themeShade="BF"/>
        </w:rPr>
        <w:t>:</w:t>
      </w:r>
    </w:p>
    <w:p w14:paraId="0AB5CC1A" w14:textId="77777777" w:rsidR="00881B69" w:rsidRDefault="00881B69" w:rsidP="000E38F8">
      <w:pPr>
        <w:jc w:val="both"/>
        <w:rPr>
          <w:rFonts w:ascii="Arial" w:hAnsi="Arial" w:cs="Arial"/>
          <w:color w:val="365F91" w:themeColor="accent1" w:themeShade="BF"/>
        </w:rPr>
      </w:pPr>
    </w:p>
    <w:p w14:paraId="7B63A781" w14:textId="7F89948E" w:rsidR="00881B69" w:rsidRDefault="009B1DF2" w:rsidP="000E38F8">
      <w:pPr>
        <w:jc w:val="both"/>
        <w:rPr>
          <w:rFonts w:ascii="Arial" w:hAnsi="Arial" w:cs="Arial"/>
          <w:color w:val="365F91" w:themeColor="accent1" w:themeShade="BF"/>
        </w:rPr>
      </w:pPr>
      <w:r>
        <w:rPr>
          <w:rFonts w:ascii="Arial" w:hAnsi="Arial" w:cs="Arial"/>
          <w:color w:val="365F91" w:themeColor="accent1" w:themeShade="BF"/>
        </w:rPr>
        <w:t xml:space="preserve">Council considers that the standards of maintenance detailed </w:t>
      </w:r>
      <w:r w:rsidR="00854672" w:rsidRPr="000E38F8">
        <w:rPr>
          <w:rFonts w:ascii="Arial" w:hAnsi="Arial" w:cs="Arial"/>
          <w:color w:val="365F91" w:themeColor="accent1" w:themeShade="BF"/>
        </w:rPr>
        <w:t xml:space="preserve">in the RMP are reasonable in the context of the </w:t>
      </w:r>
      <w:r>
        <w:rPr>
          <w:rFonts w:ascii="Arial" w:hAnsi="Arial" w:cs="Arial"/>
          <w:color w:val="365F91" w:themeColor="accent1" w:themeShade="BF"/>
        </w:rPr>
        <w:t xml:space="preserve">Council’s overall strategic plans, Vision </w:t>
      </w:r>
      <w:r w:rsidR="00A96EDA">
        <w:rPr>
          <w:rFonts w:ascii="Arial" w:hAnsi="Arial" w:cs="Arial"/>
          <w:color w:val="365F91" w:themeColor="accent1" w:themeShade="BF"/>
        </w:rPr>
        <w:t xml:space="preserve">2036 </w:t>
      </w:r>
      <w:r>
        <w:rPr>
          <w:rFonts w:ascii="Arial" w:hAnsi="Arial" w:cs="Arial"/>
          <w:color w:val="365F91" w:themeColor="accent1" w:themeShade="BF"/>
        </w:rPr>
        <w:t>and economic constraints.</w:t>
      </w:r>
    </w:p>
    <w:p w14:paraId="664A1610" w14:textId="77777777" w:rsidR="00471313" w:rsidRDefault="00471313" w:rsidP="00B96808">
      <w:pPr>
        <w:pStyle w:val="Heading2"/>
        <w:spacing w:before="0"/>
        <w:jc w:val="both"/>
        <w:rPr>
          <w:rFonts w:ascii="Arial" w:hAnsi="Arial"/>
          <w:color w:val="1F497D" w:themeColor="text2"/>
        </w:rPr>
      </w:pPr>
      <w:bookmarkStart w:id="40" w:name="_Toc73453411"/>
      <w:bookmarkStart w:id="41" w:name="_Toc405197142"/>
    </w:p>
    <w:p w14:paraId="203AE3DF" w14:textId="77777777" w:rsidR="00ED2F4F" w:rsidRDefault="00ED2F4F" w:rsidP="009D7A55"/>
    <w:p w14:paraId="0E449D95" w14:textId="77777777" w:rsidR="00ED2F4F" w:rsidRDefault="00ED2F4F" w:rsidP="009D7A55"/>
    <w:p w14:paraId="795E201D" w14:textId="77777777" w:rsidR="00ED2F4F" w:rsidRDefault="00ED2F4F" w:rsidP="009D7A55"/>
    <w:p w14:paraId="2B02E136" w14:textId="77777777" w:rsidR="00ED2F4F" w:rsidRDefault="00ED2F4F" w:rsidP="009D7A55"/>
    <w:p w14:paraId="5FDB4980" w14:textId="77777777" w:rsidR="00F14921" w:rsidRDefault="00F14921" w:rsidP="009D7A55"/>
    <w:p w14:paraId="7A9F8AF0" w14:textId="77777777" w:rsidR="00F14921" w:rsidRDefault="00F14921" w:rsidP="009D7A55"/>
    <w:p w14:paraId="2886A504" w14:textId="77777777" w:rsidR="00ED2F4F" w:rsidRPr="009D7A55" w:rsidRDefault="00ED2F4F" w:rsidP="009D7A55"/>
    <w:p w14:paraId="6CDA2D54" w14:textId="77777777" w:rsidR="00881B69" w:rsidRPr="000E38F8" w:rsidRDefault="00854672" w:rsidP="00B96808">
      <w:pPr>
        <w:pStyle w:val="Heading2"/>
        <w:spacing w:before="0"/>
        <w:jc w:val="both"/>
        <w:rPr>
          <w:rFonts w:ascii="Arial" w:hAnsi="Arial"/>
          <w:color w:val="1F497D" w:themeColor="text2"/>
        </w:rPr>
      </w:pPr>
      <w:r w:rsidRPr="000E38F8">
        <w:rPr>
          <w:rFonts w:ascii="Arial" w:hAnsi="Arial"/>
          <w:color w:val="1F497D" w:themeColor="text2"/>
        </w:rPr>
        <w:t>3.5</w:t>
      </w:r>
      <w:r w:rsidRPr="000E38F8">
        <w:rPr>
          <w:rFonts w:ascii="Arial" w:hAnsi="Arial"/>
          <w:color w:val="1F497D" w:themeColor="text2"/>
        </w:rPr>
        <w:tab/>
      </w:r>
      <w:bookmarkEnd w:id="40"/>
      <w:r w:rsidR="00563AE6">
        <w:rPr>
          <w:rFonts w:ascii="Arial" w:hAnsi="Arial"/>
          <w:color w:val="1F497D" w:themeColor="text2"/>
        </w:rPr>
        <w:t>Exceptional Circumstances</w:t>
      </w:r>
      <w:bookmarkEnd w:id="41"/>
    </w:p>
    <w:p w14:paraId="0909EE26" w14:textId="77777777" w:rsidR="00881B69" w:rsidRPr="000E38F8" w:rsidRDefault="00881B69" w:rsidP="000E38F8">
      <w:pPr>
        <w:jc w:val="both"/>
        <w:rPr>
          <w:rFonts w:ascii="Arial" w:hAnsi="Arial" w:cs="Arial"/>
          <w:color w:val="1F497D" w:themeColor="text2"/>
        </w:rPr>
      </w:pPr>
    </w:p>
    <w:p w14:paraId="5D01DA61" w14:textId="7054D5BF" w:rsidR="00881B69" w:rsidRPr="000E38F8" w:rsidRDefault="007F6760" w:rsidP="000E38F8">
      <w:pPr>
        <w:jc w:val="both"/>
        <w:rPr>
          <w:rFonts w:ascii="Arial" w:hAnsi="Arial" w:cs="Arial"/>
          <w:color w:val="365F91" w:themeColor="accent1" w:themeShade="BF"/>
        </w:rPr>
      </w:pPr>
      <w:r>
        <w:rPr>
          <w:rFonts w:ascii="Arial" w:hAnsi="Arial" w:cs="Arial"/>
          <w:color w:val="365F91" w:themeColor="accent1" w:themeShade="BF"/>
        </w:rPr>
        <w:t>The</w:t>
      </w:r>
      <w:r w:rsidR="00854672" w:rsidRPr="000E38F8">
        <w:rPr>
          <w:rFonts w:ascii="Arial" w:hAnsi="Arial" w:cs="Arial"/>
          <w:color w:val="365F91" w:themeColor="accent1" w:themeShade="BF"/>
        </w:rPr>
        <w:t xml:space="preserve"> Council will make every effort to meet its commitments under its RMP.</w:t>
      </w:r>
    </w:p>
    <w:p w14:paraId="2B23AC62" w14:textId="77777777" w:rsidR="00881B69" w:rsidRPr="000E38F8" w:rsidRDefault="00881B69" w:rsidP="000E38F8">
      <w:pPr>
        <w:jc w:val="both"/>
        <w:rPr>
          <w:rFonts w:ascii="Arial" w:hAnsi="Arial" w:cs="Arial"/>
          <w:color w:val="365F91" w:themeColor="accent1" w:themeShade="BF"/>
        </w:rPr>
      </w:pPr>
    </w:p>
    <w:p w14:paraId="1298E9B8" w14:textId="77777777"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However, there may be situations or circumstances that affect Council’s business activities to the extent that it cannot deliver on the service levels </w:t>
      </w:r>
      <w:r w:rsidR="009B1DF2">
        <w:rPr>
          <w:rFonts w:ascii="Arial" w:hAnsi="Arial" w:cs="Arial"/>
          <w:color w:val="365F91" w:themeColor="accent1" w:themeShade="BF"/>
        </w:rPr>
        <w:t>referred to in this</w:t>
      </w:r>
      <w:r w:rsidRPr="000E38F8">
        <w:rPr>
          <w:rFonts w:ascii="Arial" w:hAnsi="Arial" w:cs="Arial"/>
          <w:color w:val="365F91" w:themeColor="accent1" w:themeShade="BF"/>
        </w:rPr>
        <w:t xml:space="preserve"> RMP. These situations or circumstances, either man-made or naturally occurring, include but are not limited to natural disasters, such as fires, floods, and/or storms, or a prolonged labour or resource shortage, due to a need to commit or redeploy Council staff, contractors, and/or equipment elsewhere.</w:t>
      </w:r>
    </w:p>
    <w:p w14:paraId="0F4B0194" w14:textId="77777777" w:rsidR="00881B69" w:rsidRDefault="00881B69" w:rsidP="000E38F8">
      <w:pPr>
        <w:jc w:val="both"/>
        <w:rPr>
          <w:rFonts w:ascii="Arial" w:hAnsi="Arial" w:cs="Arial"/>
          <w:color w:val="365F91" w:themeColor="accent1" w:themeShade="BF"/>
        </w:rPr>
      </w:pPr>
    </w:p>
    <w:p w14:paraId="4B88340D" w14:textId="77777777" w:rsidR="0010451A" w:rsidRDefault="00854672" w:rsidP="0010451A">
      <w:pPr>
        <w:jc w:val="both"/>
        <w:rPr>
          <w:rFonts w:ascii="Arial" w:hAnsi="Arial" w:cs="Arial"/>
          <w:color w:val="365F91" w:themeColor="accent1" w:themeShade="BF"/>
        </w:rPr>
      </w:pPr>
      <w:r w:rsidRPr="000E38F8">
        <w:rPr>
          <w:rFonts w:ascii="Arial" w:hAnsi="Arial" w:cs="Arial"/>
          <w:color w:val="365F91" w:themeColor="accent1" w:themeShade="BF"/>
        </w:rPr>
        <w:t xml:space="preserve">In such an event, the Chief Executive Officer will, following recommendation from Director Environment &amp; Engineering or Municipal Emergency Response Officer (MERO), suspend part or </w:t>
      </w:r>
      <w:proofErr w:type="gramStart"/>
      <w:r w:rsidRPr="000E38F8">
        <w:rPr>
          <w:rFonts w:ascii="Arial" w:hAnsi="Arial" w:cs="Arial"/>
          <w:color w:val="365F91" w:themeColor="accent1" w:themeShade="BF"/>
        </w:rPr>
        <w:t>all of</w:t>
      </w:r>
      <w:proofErr w:type="gramEnd"/>
      <w:r w:rsidRPr="000E38F8">
        <w:rPr>
          <w:rFonts w:ascii="Arial" w:hAnsi="Arial" w:cs="Arial"/>
          <w:color w:val="365F91" w:themeColor="accent1" w:themeShade="BF"/>
        </w:rPr>
        <w:t xml:space="preserve"> this RMP in relation to response times</w:t>
      </w:r>
      <w:r w:rsidR="00FA32E4">
        <w:rPr>
          <w:rFonts w:ascii="Arial" w:hAnsi="Arial" w:cs="Arial"/>
          <w:color w:val="365F91" w:themeColor="accent1" w:themeShade="BF"/>
        </w:rPr>
        <w:t xml:space="preserve"> and </w:t>
      </w:r>
      <w:r w:rsidRPr="000E38F8">
        <w:rPr>
          <w:rFonts w:ascii="Arial" w:hAnsi="Arial" w:cs="Arial"/>
          <w:color w:val="365F91" w:themeColor="accent1" w:themeShade="BF"/>
        </w:rPr>
        <w:t>level of service. Th</w:t>
      </w:r>
      <w:r w:rsidR="003074A7">
        <w:rPr>
          <w:rFonts w:ascii="Arial" w:hAnsi="Arial" w:cs="Arial"/>
          <w:color w:val="365F91" w:themeColor="accent1" w:themeShade="BF"/>
        </w:rPr>
        <w:t>e</w:t>
      </w:r>
      <w:r w:rsidRPr="000E38F8">
        <w:rPr>
          <w:rFonts w:ascii="Arial" w:hAnsi="Arial" w:cs="Arial"/>
          <w:color w:val="365F91" w:themeColor="accent1" w:themeShade="BF"/>
        </w:rPr>
        <w:t xml:space="preserve"> </w:t>
      </w:r>
      <w:r w:rsidR="00FA32E4">
        <w:rPr>
          <w:rFonts w:ascii="Arial" w:hAnsi="Arial" w:cs="Arial"/>
          <w:color w:val="365F91" w:themeColor="accent1" w:themeShade="BF"/>
        </w:rPr>
        <w:t>relevant Officer</w:t>
      </w:r>
      <w:r w:rsidRPr="000E38F8">
        <w:rPr>
          <w:rFonts w:ascii="Arial" w:hAnsi="Arial" w:cs="Arial"/>
          <w:color w:val="365F91" w:themeColor="accent1" w:themeShade="BF"/>
        </w:rPr>
        <w:t xml:space="preserve"> will nominate when the suspension is to come into effect. The suspension will continue until revoked by the Chief Executive Officer. </w:t>
      </w:r>
    </w:p>
    <w:p w14:paraId="0C5A62C4" w14:textId="5761F4A7" w:rsidR="003657FB" w:rsidRPr="003657FB" w:rsidRDefault="003657FB" w:rsidP="003657FB">
      <w:pPr>
        <w:pStyle w:val="Heading2"/>
        <w:rPr>
          <w:rFonts w:ascii="Arial" w:hAnsi="Arial"/>
          <w:color w:val="1F497D" w:themeColor="text2"/>
        </w:rPr>
      </w:pPr>
      <w:r w:rsidRPr="003657FB">
        <w:rPr>
          <w:rFonts w:ascii="Arial" w:hAnsi="Arial"/>
          <w:color w:val="1F497D" w:themeColor="text2"/>
        </w:rPr>
        <w:t>3.6</w:t>
      </w:r>
      <w:r w:rsidRPr="003657FB">
        <w:rPr>
          <w:rFonts w:ascii="Arial" w:hAnsi="Arial"/>
          <w:color w:val="1F497D" w:themeColor="text2"/>
        </w:rPr>
        <w:tab/>
        <w:t>Emergency Response</w:t>
      </w:r>
    </w:p>
    <w:p w14:paraId="1985CA73" w14:textId="77777777" w:rsidR="003657FB" w:rsidRDefault="003657FB" w:rsidP="003657FB">
      <w:pPr>
        <w:rPr>
          <w:rFonts w:ascii="Arial" w:hAnsi="Arial" w:cs="Arial"/>
        </w:rPr>
      </w:pPr>
    </w:p>
    <w:p w14:paraId="40373714" w14:textId="54E47AF2" w:rsidR="00921ADC" w:rsidRDefault="00921ADC" w:rsidP="00921ADC">
      <w:pPr>
        <w:jc w:val="both"/>
        <w:rPr>
          <w:rFonts w:ascii="Arial" w:hAnsi="Arial" w:cs="Arial"/>
          <w:color w:val="365F91" w:themeColor="accent1" w:themeShade="BF"/>
        </w:rPr>
      </w:pPr>
      <w:r>
        <w:rPr>
          <w:rFonts w:ascii="Arial" w:hAnsi="Arial" w:cs="Arial"/>
          <w:color w:val="365F91" w:themeColor="accent1" w:themeShade="BF"/>
        </w:rPr>
        <w:t>Upon being made aware of an “emergency” defect</w:t>
      </w:r>
      <w:r w:rsidR="00CD63D6">
        <w:rPr>
          <w:rFonts w:ascii="Arial" w:hAnsi="Arial" w:cs="Arial"/>
          <w:color w:val="365F91" w:themeColor="accent1" w:themeShade="BF"/>
        </w:rPr>
        <w:t xml:space="preserve"> or hazard</w:t>
      </w:r>
      <w:r>
        <w:rPr>
          <w:rFonts w:ascii="Arial" w:hAnsi="Arial" w:cs="Arial"/>
          <w:color w:val="365F91" w:themeColor="accent1" w:themeShade="BF"/>
        </w:rPr>
        <w:t>, Council will inspect the specified defect within 24 hours</w:t>
      </w:r>
      <w:r w:rsidR="00CD63D6">
        <w:rPr>
          <w:rFonts w:ascii="Arial" w:hAnsi="Arial" w:cs="Arial"/>
          <w:color w:val="365F91" w:themeColor="accent1" w:themeShade="BF"/>
        </w:rPr>
        <w:t>. For a defect to be classified as an emergency, it must pose an immediate risk to health, life, property and/or the environment. Various defects may be reported as “emergency” and the intervention levels differs dependant on the type of “emergency” defect reported.</w:t>
      </w:r>
    </w:p>
    <w:p w14:paraId="34C195B3" w14:textId="3C13A751" w:rsidR="0092059A" w:rsidRPr="00921ADC" w:rsidRDefault="00CD63D6" w:rsidP="00357A7B">
      <w:pPr>
        <w:spacing w:before="240"/>
        <w:jc w:val="both"/>
        <w:rPr>
          <w:rFonts w:ascii="Arial" w:hAnsi="Arial" w:cs="Arial"/>
          <w:color w:val="365F91" w:themeColor="accent1" w:themeShade="BF"/>
        </w:rPr>
      </w:pPr>
      <w:r>
        <w:rPr>
          <w:rFonts w:ascii="Arial" w:hAnsi="Arial" w:cs="Arial"/>
          <w:color w:val="365F91" w:themeColor="accent1" w:themeShade="BF"/>
        </w:rPr>
        <w:t>An initial inspection is undertaken with the intent of assessing the repo</w:t>
      </w:r>
      <w:r w:rsidR="00566E16">
        <w:rPr>
          <w:rFonts w:ascii="Arial" w:hAnsi="Arial" w:cs="Arial"/>
          <w:color w:val="365F91" w:themeColor="accent1" w:themeShade="BF"/>
        </w:rPr>
        <w:t>r</w:t>
      </w:r>
      <w:r>
        <w:rPr>
          <w:rFonts w:ascii="Arial" w:hAnsi="Arial" w:cs="Arial"/>
          <w:color w:val="365F91" w:themeColor="accent1" w:themeShade="BF"/>
        </w:rPr>
        <w:t>ted emergency defect and to determin</w:t>
      </w:r>
      <w:r w:rsidR="00566E16">
        <w:rPr>
          <w:rFonts w:ascii="Arial" w:hAnsi="Arial" w:cs="Arial"/>
          <w:color w:val="365F91" w:themeColor="accent1" w:themeShade="BF"/>
        </w:rPr>
        <w:t>e</w:t>
      </w:r>
      <w:r>
        <w:rPr>
          <w:rFonts w:ascii="Arial" w:hAnsi="Arial" w:cs="Arial"/>
          <w:color w:val="365F91" w:themeColor="accent1" w:themeShade="BF"/>
        </w:rPr>
        <w:t xml:space="preserve"> that the appropriate intervention level has been exceeded. A response may involve temporary measures until permanent repairs are undertaken and may require more than one operation. These temporary measures will be followed up with repairs to the asset</w:t>
      </w:r>
      <w:r w:rsidR="003C2376">
        <w:rPr>
          <w:rFonts w:ascii="Arial" w:hAnsi="Arial" w:cs="Arial"/>
          <w:color w:val="365F91" w:themeColor="accent1" w:themeShade="BF"/>
        </w:rPr>
        <w:t>.</w:t>
      </w:r>
      <w:r>
        <w:rPr>
          <w:rFonts w:ascii="Arial" w:hAnsi="Arial" w:cs="Arial"/>
          <w:color w:val="365F91" w:themeColor="accent1" w:themeShade="BF"/>
        </w:rPr>
        <w:t xml:space="preserve"> </w:t>
      </w:r>
    </w:p>
    <w:p w14:paraId="028BBAFA" w14:textId="735B8838" w:rsidR="003657FB" w:rsidRDefault="003657FB" w:rsidP="003657FB">
      <w:pPr>
        <w:pStyle w:val="Heading2"/>
        <w:rPr>
          <w:rFonts w:ascii="Arial" w:hAnsi="Arial"/>
          <w:color w:val="1F497D" w:themeColor="text2"/>
        </w:rPr>
      </w:pPr>
      <w:r w:rsidRPr="003657FB">
        <w:rPr>
          <w:rFonts w:ascii="Arial" w:hAnsi="Arial"/>
          <w:color w:val="1F497D" w:themeColor="text2"/>
        </w:rPr>
        <w:t xml:space="preserve">3.7 </w:t>
      </w:r>
      <w:r w:rsidRPr="003657FB">
        <w:rPr>
          <w:rFonts w:ascii="Arial" w:hAnsi="Arial"/>
          <w:color w:val="1F497D" w:themeColor="text2"/>
        </w:rPr>
        <w:tab/>
        <w:t>After Hours Response</w:t>
      </w:r>
    </w:p>
    <w:p w14:paraId="75396A63" w14:textId="77777777" w:rsidR="003657FB" w:rsidRPr="00E33D50" w:rsidRDefault="003657FB" w:rsidP="00921ADC">
      <w:pPr>
        <w:jc w:val="both"/>
        <w:rPr>
          <w:rFonts w:ascii="Arial" w:hAnsi="Arial" w:cs="Arial"/>
        </w:rPr>
      </w:pPr>
    </w:p>
    <w:p w14:paraId="36B34F7A" w14:textId="0CB34B78" w:rsidR="003657FB" w:rsidRPr="00921ADC" w:rsidRDefault="00E33D50" w:rsidP="00921ADC">
      <w:pPr>
        <w:jc w:val="both"/>
        <w:rPr>
          <w:rFonts w:ascii="Arial" w:hAnsi="Arial" w:cs="Arial"/>
          <w:color w:val="365F91" w:themeColor="accent1" w:themeShade="BF"/>
        </w:rPr>
      </w:pPr>
      <w:r w:rsidRPr="00921ADC">
        <w:rPr>
          <w:rFonts w:ascii="Arial" w:hAnsi="Arial" w:cs="Arial"/>
          <w:color w:val="365F91" w:themeColor="accent1" w:themeShade="BF"/>
        </w:rPr>
        <w:t xml:space="preserve">The intervention levels, performance standards and response times for various defects </w:t>
      </w:r>
      <w:r w:rsidR="0092059A" w:rsidRPr="00921ADC">
        <w:rPr>
          <w:rFonts w:ascii="Arial" w:hAnsi="Arial" w:cs="Arial"/>
          <w:color w:val="365F91" w:themeColor="accent1" w:themeShade="BF"/>
        </w:rPr>
        <w:t xml:space="preserve">which Council are made aware of </w:t>
      </w:r>
      <w:r w:rsidR="000D523C" w:rsidRPr="00921ADC">
        <w:rPr>
          <w:rFonts w:ascii="Arial" w:hAnsi="Arial" w:cs="Arial"/>
          <w:color w:val="365F91" w:themeColor="accent1" w:themeShade="BF"/>
        </w:rPr>
        <w:t xml:space="preserve">outside of </w:t>
      </w:r>
      <w:r w:rsidR="002A7E45" w:rsidRPr="00921ADC">
        <w:rPr>
          <w:rFonts w:ascii="Arial" w:hAnsi="Arial" w:cs="Arial"/>
          <w:color w:val="365F91" w:themeColor="accent1" w:themeShade="BF"/>
        </w:rPr>
        <w:t xml:space="preserve">Council’s </w:t>
      </w:r>
      <w:r w:rsidR="000D523C" w:rsidRPr="00921ADC">
        <w:rPr>
          <w:rFonts w:ascii="Arial" w:hAnsi="Arial" w:cs="Arial"/>
          <w:color w:val="365F91" w:themeColor="accent1" w:themeShade="BF"/>
        </w:rPr>
        <w:t>standard business hours</w:t>
      </w:r>
      <w:r w:rsidR="0092059A" w:rsidRPr="00921ADC">
        <w:rPr>
          <w:rFonts w:ascii="Arial" w:hAnsi="Arial" w:cs="Arial"/>
          <w:color w:val="365F91" w:themeColor="accent1" w:themeShade="BF"/>
        </w:rPr>
        <w:t xml:space="preserve"> </w:t>
      </w:r>
      <w:r w:rsidRPr="00921ADC">
        <w:rPr>
          <w:rFonts w:ascii="Arial" w:hAnsi="Arial" w:cs="Arial"/>
          <w:color w:val="365F91" w:themeColor="accent1" w:themeShade="BF"/>
        </w:rPr>
        <w:t>are assessed i</w:t>
      </w:r>
      <w:r w:rsidR="003657FB" w:rsidRPr="00921ADC">
        <w:rPr>
          <w:rFonts w:ascii="Arial" w:hAnsi="Arial" w:cs="Arial"/>
          <w:color w:val="365F91" w:themeColor="accent1" w:themeShade="BF"/>
        </w:rPr>
        <w:t xml:space="preserve">n accordance with Council’s </w:t>
      </w:r>
      <w:proofErr w:type="gramStart"/>
      <w:r w:rsidR="003657FB" w:rsidRPr="00921ADC">
        <w:rPr>
          <w:rFonts w:ascii="Arial" w:hAnsi="Arial" w:cs="Arial"/>
          <w:color w:val="365F91" w:themeColor="accent1" w:themeShade="BF"/>
        </w:rPr>
        <w:t>After Hours</w:t>
      </w:r>
      <w:proofErr w:type="gramEnd"/>
      <w:r w:rsidR="003657FB" w:rsidRPr="00921ADC">
        <w:rPr>
          <w:rFonts w:ascii="Arial" w:hAnsi="Arial" w:cs="Arial"/>
          <w:color w:val="365F91" w:themeColor="accent1" w:themeShade="BF"/>
        </w:rPr>
        <w:t xml:space="preserve"> Guidelines</w:t>
      </w:r>
      <w:r w:rsidRPr="00921ADC">
        <w:rPr>
          <w:rFonts w:ascii="Arial" w:hAnsi="Arial" w:cs="Arial"/>
          <w:color w:val="365F91" w:themeColor="accent1" w:themeShade="BF"/>
        </w:rPr>
        <w:t>.</w:t>
      </w:r>
    </w:p>
    <w:p w14:paraId="4341B3C9" w14:textId="77777777" w:rsidR="002C75FC" w:rsidRPr="003657FB" w:rsidRDefault="002C75FC" w:rsidP="003657FB">
      <w:pPr>
        <w:pStyle w:val="Heading2"/>
        <w:rPr>
          <w:rFonts w:ascii="Arial" w:hAnsi="Arial"/>
        </w:rPr>
      </w:pPr>
    </w:p>
    <w:p w14:paraId="4A9AF06C" w14:textId="77777777" w:rsidR="002C75FC" w:rsidRPr="00921ADC" w:rsidRDefault="002C75FC" w:rsidP="000A4D2F">
      <w:pPr>
        <w:jc w:val="both"/>
        <w:rPr>
          <w:rFonts w:ascii="Arial" w:hAnsi="Arial" w:cs="Arial"/>
          <w:color w:val="1F497D" w:themeColor="text2"/>
        </w:rPr>
      </w:pPr>
    </w:p>
    <w:p w14:paraId="3506473C" w14:textId="77777777" w:rsidR="002C75FC" w:rsidRPr="00921ADC" w:rsidRDefault="002C75FC" w:rsidP="000A4D2F">
      <w:pPr>
        <w:jc w:val="both"/>
        <w:rPr>
          <w:rFonts w:ascii="Arial" w:hAnsi="Arial" w:cs="Arial"/>
          <w:color w:val="1F497D" w:themeColor="text2"/>
        </w:rPr>
      </w:pPr>
    </w:p>
    <w:p w14:paraId="4CE7A722" w14:textId="77777777" w:rsidR="00A40F67" w:rsidRPr="00921ADC" w:rsidRDefault="00A40F67" w:rsidP="00A40F67">
      <w:pPr>
        <w:rPr>
          <w:rFonts w:ascii="Arial" w:hAnsi="Arial" w:cs="Arial"/>
        </w:rPr>
      </w:pPr>
      <w:r w:rsidRPr="00921ADC">
        <w:rPr>
          <w:rFonts w:ascii="Arial" w:hAnsi="Arial" w:cs="Arial"/>
        </w:rPr>
        <w:br w:type="page"/>
      </w:r>
    </w:p>
    <w:p w14:paraId="6E039120" w14:textId="77777777" w:rsidR="00881B69" w:rsidRPr="000E38F8" w:rsidRDefault="00881B69" w:rsidP="000E38F8">
      <w:pPr>
        <w:jc w:val="both"/>
        <w:rPr>
          <w:rFonts w:ascii="Arial" w:hAnsi="Arial" w:cs="Arial"/>
        </w:rPr>
      </w:pPr>
    </w:p>
    <w:p w14:paraId="19E3674C" w14:textId="77777777" w:rsidR="00881B69" w:rsidRPr="000E38F8" w:rsidRDefault="00854672" w:rsidP="000E38F8">
      <w:pPr>
        <w:pStyle w:val="Heading1"/>
        <w:numPr>
          <w:ilvl w:val="0"/>
          <w:numId w:val="153"/>
        </w:numPr>
        <w:jc w:val="both"/>
        <w:rPr>
          <w:rFonts w:ascii="Arial" w:hAnsi="Arial" w:cs="Arial"/>
          <w:color w:val="365F91" w:themeColor="accent1" w:themeShade="BF"/>
        </w:rPr>
      </w:pPr>
      <w:bookmarkStart w:id="42" w:name="_Toc405197143"/>
      <w:r w:rsidRPr="000E38F8">
        <w:rPr>
          <w:rFonts w:ascii="Arial" w:hAnsi="Arial" w:cs="Arial"/>
          <w:color w:val="365F91" w:themeColor="accent1" w:themeShade="BF"/>
        </w:rPr>
        <w:t>Financial Resources</w:t>
      </w:r>
      <w:bookmarkEnd w:id="42"/>
      <w:r w:rsidRPr="000E38F8">
        <w:rPr>
          <w:rFonts w:ascii="Arial" w:hAnsi="Arial" w:cs="Arial"/>
          <w:color w:val="365F91" w:themeColor="accent1" w:themeShade="BF"/>
        </w:rPr>
        <w:t xml:space="preserve"> </w:t>
      </w:r>
    </w:p>
    <w:p w14:paraId="43FE8D06" w14:textId="77777777" w:rsidR="00881B69" w:rsidRPr="000E38F8" w:rsidRDefault="00881B69" w:rsidP="000E38F8">
      <w:pPr>
        <w:jc w:val="both"/>
        <w:rPr>
          <w:rFonts w:ascii="Arial" w:hAnsi="Arial" w:cs="Arial"/>
          <w:color w:val="365F91" w:themeColor="accent1" w:themeShade="BF"/>
        </w:rPr>
      </w:pPr>
    </w:p>
    <w:p w14:paraId="177504C9" w14:textId="77777777" w:rsidR="00881B69" w:rsidRPr="000E38F8" w:rsidRDefault="00854672" w:rsidP="000E38F8">
      <w:pPr>
        <w:pStyle w:val="Heading2"/>
        <w:jc w:val="both"/>
        <w:rPr>
          <w:rFonts w:ascii="Arial" w:hAnsi="Arial"/>
          <w:color w:val="365F91" w:themeColor="accent1" w:themeShade="BF"/>
        </w:rPr>
      </w:pPr>
      <w:bookmarkStart w:id="43" w:name="_Toc65987522"/>
      <w:bookmarkStart w:id="44" w:name="_Toc73453414"/>
      <w:bookmarkStart w:id="45" w:name="_Toc405197144"/>
      <w:r w:rsidRPr="000E38F8">
        <w:rPr>
          <w:rFonts w:ascii="Arial" w:hAnsi="Arial"/>
          <w:color w:val="365F91" w:themeColor="accent1" w:themeShade="BF"/>
        </w:rPr>
        <w:t>4.</w:t>
      </w:r>
      <w:r w:rsidR="00295D3D">
        <w:rPr>
          <w:rFonts w:ascii="Arial" w:hAnsi="Arial"/>
          <w:color w:val="365F91" w:themeColor="accent1" w:themeShade="BF"/>
        </w:rPr>
        <w:t>1</w:t>
      </w:r>
      <w:r w:rsidRPr="000E38F8">
        <w:rPr>
          <w:rFonts w:ascii="Arial" w:hAnsi="Arial"/>
          <w:color w:val="365F91" w:themeColor="accent1" w:themeShade="BF"/>
        </w:rPr>
        <w:tab/>
        <w:t>Budget Provisions</w:t>
      </w:r>
      <w:bookmarkEnd w:id="43"/>
      <w:bookmarkEnd w:id="44"/>
      <w:bookmarkEnd w:id="45"/>
    </w:p>
    <w:p w14:paraId="7F45522E" w14:textId="77777777" w:rsidR="00881B69" w:rsidRPr="000E38F8" w:rsidRDefault="00881B69" w:rsidP="000E38F8">
      <w:pPr>
        <w:jc w:val="both"/>
        <w:rPr>
          <w:rFonts w:ascii="Arial" w:hAnsi="Arial" w:cs="Arial"/>
          <w:color w:val="365F91" w:themeColor="accent1" w:themeShade="BF"/>
        </w:rPr>
      </w:pPr>
    </w:p>
    <w:p w14:paraId="216EB3A3"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commitments and obligations specified in this RMP are determined by the financial and staff resources available to deliver those commitments and obligations as set out in the Council Plan.</w:t>
      </w:r>
    </w:p>
    <w:p w14:paraId="2EEE30AF" w14:textId="77777777" w:rsidR="00881B69" w:rsidRPr="000E38F8" w:rsidRDefault="00881B69" w:rsidP="000E38F8">
      <w:pPr>
        <w:jc w:val="both"/>
        <w:rPr>
          <w:rFonts w:ascii="Arial" w:hAnsi="Arial" w:cs="Arial"/>
          <w:color w:val="365F91" w:themeColor="accent1" w:themeShade="BF"/>
        </w:rPr>
      </w:pPr>
    </w:p>
    <w:p w14:paraId="02CE7375" w14:textId="13FAA6AB"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adopted Yarra Ranges Council Budget Report details the financial resources allocated for the construction, upgrading, renewal, rehabilitation</w:t>
      </w:r>
      <w:r w:rsidR="00AA2029">
        <w:rPr>
          <w:rFonts w:ascii="Arial" w:hAnsi="Arial" w:cs="Arial"/>
          <w:color w:val="365F91" w:themeColor="accent1" w:themeShade="BF"/>
        </w:rPr>
        <w:t xml:space="preserve">, </w:t>
      </w:r>
      <w:r w:rsidRPr="000E38F8">
        <w:rPr>
          <w:rFonts w:ascii="Arial" w:hAnsi="Arial" w:cs="Arial"/>
          <w:color w:val="365F91" w:themeColor="accent1" w:themeShade="BF"/>
        </w:rPr>
        <w:t>inspection, maintenance and repair</w:t>
      </w:r>
      <w:r w:rsidR="00AA2029">
        <w:rPr>
          <w:rFonts w:ascii="Arial" w:hAnsi="Arial" w:cs="Arial"/>
          <w:color w:val="365F91" w:themeColor="accent1" w:themeShade="BF"/>
        </w:rPr>
        <w:t xml:space="preserve"> </w:t>
      </w:r>
      <w:r w:rsidRPr="000E38F8">
        <w:rPr>
          <w:rFonts w:ascii="Arial" w:hAnsi="Arial" w:cs="Arial"/>
          <w:color w:val="365F91" w:themeColor="accent1" w:themeShade="BF"/>
        </w:rPr>
        <w:t xml:space="preserve">of </w:t>
      </w:r>
      <w:r w:rsidR="00817CD7">
        <w:rPr>
          <w:rFonts w:ascii="Arial" w:hAnsi="Arial" w:cs="Arial"/>
          <w:color w:val="365F91" w:themeColor="accent1" w:themeShade="BF"/>
        </w:rPr>
        <w:t>r</w:t>
      </w:r>
      <w:r w:rsidRPr="000E38F8">
        <w:rPr>
          <w:rFonts w:ascii="Arial" w:hAnsi="Arial" w:cs="Arial"/>
          <w:color w:val="365F91" w:themeColor="accent1" w:themeShade="BF"/>
        </w:rPr>
        <w:t>oad</w:t>
      </w:r>
      <w:r w:rsidR="00B15822">
        <w:rPr>
          <w:rFonts w:ascii="Arial" w:hAnsi="Arial" w:cs="Arial"/>
          <w:color w:val="365F91" w:themeColor="accent1" w:themeShade="BF"/>
        </w:rPr>
        <w:t>way</w:t>
      </w:r>
      <w:r w:rsidRPr="000E38F8">
        <w:rPr>
          <w:rFonts w:ascii="Arial" w:hAnsi="Arial" w:cs="Arial"/>
          <w:color w:val="365F91" w:themeColor="accent1" w:themeShade="BF"/>
        </w:rPr>
        <w:t>s</w:t>
      </w:r>
      <w:r w:rsidR="00B15822">
        <w:rPr>
          <w:rFonts w:ascii="Arial" w:hAnsi="Arial" w:cs="Arial"/>
          <w:color w:val="365F91" w:themeColor="accent1" w:themeShade="BF"/>
        </w:rPr>
        <w:t xml:space="preserve">, </w:t>
      </w:r>
      <w:r w:rsidRPr="000E38F8">
        <w:rPr>
          <w:rFonts w:ascii="Arial" w:hAnsi="Arial" w:cs="Arial"/>
          <w:color w:val="365F91" w:themeColor="accent1" w:themeShade="BF"/>
        </w:rPr>
        <w:t>pathways</w:t>
      </w:r>
      <w:r w:rsidR="00B15822">
        <w:rPr>
          <w:rFonts w:ascii="Arial" w:hAnsi="Arial" w:cs="Arial"/>
          <w:color w:val="365F91" w:themeColor="accent1" w:themeShade="BF"/>
        </w:rPr>
        <w:t>, road infrastructure and road-related infrastructure.</w:t>
      </w:r>
    </w:p>
    <w:p w14:paraId="453006BA" w14:textId="77777777" w:rsidR="00881B69" w:rsidRPr="000E38F8" w:rsidRDefault="00881B69" w:rsidP="000E38F8">
      <w:pPr>
        <w:jc w:val="both"/>
        <w:rPr>
          <w:rFonts w:ascii="Arial" w:hAnsi="Arial" w:cs="Arial"/>
          <w:color w:val="365F91" w:themeColor="accent1" w:themeShade="BF"/>
        </w:rPr>
      </w:pPr>
    </w:p>
    <w:p w14:paraId="5E7EE264" w14:textId="6BA7FAC8"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overall service delivery priorities of the Council determine the financial resources allocated for works on roads</w:t>
      </w:r>
      <w:r w:rsidR="005C694A">
        <w:rPr>
          <w:rFonts w:ascii="Arial" w:hAnsi="Arial" w:cs="Arial"/>
          <w:color w:val="365F91" w:themeColor="accent1" w:themeShade="BF"/>
        </w:rPr>
        <w:t xml:space="preserve">, </w:t>
      </w:r>
      <w:r w:rsidRPr="000E38F8">
        <w:rPr>
          <w:rFonts w:ascii="Arial" w:hAnsi="Arial" w:cs="Arial"/>
          <w:color w:val="365F91" w:themeColor="accent1" w:themeShade="BF"/>
        </w:rPr>
        <w:t>pathways</w:t>
      </w:r>
      <w:r w:rsidR="005C694A">
        <w:rPr>
          <w:rFonts w:ascii="Arial" w:hAnsi="Arial" w:cs="Arial"/>
          <w:color w:val="365F91" w:themeColor="accent1" w:themeShade="BF"/>
        </w:rPr>
        <w:t>, road infrastructure and road-related infrastructure</w:t>
      </w:r>
      <w:r w:rsidRPr="000E38F8">
        <w:rPr>
          <w:rFonts w:ascii="Arial" w:hAnsi="Arial" w:cs="Arial"/>
          <w:color w:val="365F91" w:themeColor="accent1" w:themeShade="BF"/>
        </w:rPr>
        <w:t>. These financial resources are determined as part of Council’s Annual Budget. Delivery of the service levels as contained in this RMP are dependant upon allocation of appropriate resources as part of the Annual Budget.</w:t>
      </w:r>
    </w:p>
    <w:p w14:paraId="44BFF87C" w14:textId="77777777" w:rsidR="00881B69" w:rsidRPr="000E38F8" w:rsidRDefault="00881B69" w:rsidP="000E38F8">
      <w:pPr>
        <w:jc w:val="both"/>
        <w:rPr>
          <w:rFonts w:ascii="Arial" w:hAnsi="Arial" w:cs="Arial"/>
          <w:color w:val="365F91" w:themeColor="accent1" w:themeShade="BF"/>
        </w:rPr>
      </w:pPr>
    </w:p>
    <w:p w14:paraId="13AC84F1" w14:textId="264CC6AA"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financial resources allocated for works on roads</w:t>
      </w:r>
      <w:r w:rsidR="005C694A">
        <w:rPr>
          <w:rFonts w:ascii="Arial" w:hAnsi="Arial" w:cs="Arial"/>
          <w:color w:val="365F91" w:themeColor="accent1" w:themeShade="BF"/>
        </w:rPr>
        <w:t>,</w:t>
      </w:r>
      <w:r w:rsidRPr="000E38F8">
        <w:rPr>
          <w:rFonts w:ascii="Arial" w:hAnsi="Arial" w:cs="Arial"/>
          <w:color w:val="365F91" w:themeColor="accent1" w:themeShade="BF"/>
        </w:rPr>
        <w:t xml:space="preserve"> pathways</w:t>
      </w:r>
      <w:r w:rsidR="00B549DE">
        <w:rPr>
          <w:rFonts w:ascii="Arial" w:hAnsi="Arial" w:cs="Arial"/>
          <w:color w:val="365F91" w:themeColor="accent1" w:themeShade="BF"/>
        </w:rPr>
        <w:t>, road infrastructure and road-related infrastructure</w:t>
      </w:r>
      <w:r w:rsidRPr="000E38F8">
        <w:rPr>
          <w:rFonts w:ascii="Arial" w:hAnsi="Arial" w:cs="Arial"/>
          <w:color w:val="365F91" w:themeColor="accent1" w:themeShade="BF"/>
        </w:rPr>
        <w:t xml:space="preserve"> have regard to the overall service delivery priorities of the Council and the outcomes of the </w:t>
      </w:r>
      <w:r w:rsidR="00D50B79">
        <w:rPr>
          <w:rFonts w:ascii="Arial" w:hAnsi="Arial" w:cs="Arial"/>
          <w:color w:val="365F91" w:themeColor="accent1" w:themeShade="BF"/>
        </w:rPr>
        <w:t>A</w:t>
      </w:r>
      <w:r w:rsidRPr="000E38F8">
        <w:rPr>
          <w:rFonts w:ascii="Arial" w:hAnsi="Arial" w:cs="Arial"/>
          <w:color w:val="365F91" w:themeColor="accent1" w:themeShade="BF"/>
        </w:rPr>
        <w:t>nnual Budget Review.</w:t>
      </w:r>
    </w:p>
    <w:p w14:paraId="5C74C77F" w14:textId="77777777" w:rsidR="00881B69" w:rsidRPr="000E38F8" w:rsidRDefault="00881B69" w:rsidP="000E38F8">
      <w:pPr>
        <w:jc w:val="both"/>
        <w:rPr>
          <w:rFonts w:ascii="Arial" w:hAnsi="Arial" w:cs="Arial"/>
          <w:color w:val="365F91" w:themeColor="accent1" w:themeShade="BF"/>
        </w:rPr>
      </w:pPr>
    </w:p>
    <w:p w14:paraId="07164AF3" w14:textId="77777777" w:rsidR="004F73CC" w:rsidRPr="000E38F8" w:rsidRDefault="004F73CC">
      <w:pPr>
        <w:rPr>
          <w:rFonts w:ascii="Arial" w:hAnsi="Arial" w:cs="Arial"/>
          <w:color w:val="365F91" w:themeColor="accent1" w:themeShade="BF"/>
        </w:rPr>
      </w:pPr>
    </w:p>
    <w:p w14:paraId="7D4610C2" w14:textId="77777777" w:rsidR="004F73CC" w:rsidRPr="000E38F8" w:rsidRDefault="004F73CC">
      <w:pPr>
        <w:rPr>
          <w:rFonts w:ascii="Arial" w:hAnsi="Arial" w:cs="Arial"/>
          <w:color w:val="365F91" w:themeColor="accent1" w:themeShade="BF"/>
        </w:rPr>
      </w:pPr>
    </w:p>
    <w:p w14:paraId="03FDE36F" w14:textId="77777777" w:rsidR="004F73CC" w:rsidRPr="000E38F8" w:rsidRDefault="00854672">
      <w:pPr>
        <w:rPr>
          <w:rFonts w:ascii="Arial" w:hAnsi="Arial" w:cs="Arial"/>
        </w:rPr>
      </w:pPr>
      <w:r w:rsidRPr="000E38F8">
        <w:rPr>
          <w:rFonts w:ascii="Arial" w:hAnsi="Arial" w:cs="Arial"/>
        </w:rPr>
        <w:br w:type="page"/>
      </w:r>
    </w:p>
    <w:p w14:paraId="3E0ABDAA" w14:textId="77777777" w:rsidR="00694576" w:rsidRPr="00B96808" w:rsidRDefault="00694576" w:rsidP="000E38F8">
      <w:pPr>
        <w:pStyle w:val="Heading1"/>
        <w:jc w:val="both"/>
        <w:rPr>
          <w:rFonts w:ascii="Arial" w:hAnsi="Arial" w:cs="Arial"/>
          <w:color w:val="365F91" w:themeColor="accent1" w:themeShade="BF"/>
          <w:sz w:val="22"/>
          <w:szCs w:val="22"/>
        </w:rPr>
      </w:pPr>
      <w:bookmarkStart w:id="46" w:name="_Toc405197145"/>
    </w:p>
    <w:p w14:paraId="3D1B0045" w14:textId="77777777" w:rsidR="00881B69" w:rsidRPr="000E38F8" w:rsidRDefault="00854672" w:rsidP="000E38F8">
      <w:pPr>
        <w:pStyle w:val="Heading1"/>
        <w:jc w:val="both"/>
        <w:rPr>
          <w:rFonts w:ascii="Arial" w:hAnsi="Arial" w:cs="Arial"/>
          <w:color w:val="365F91" w:themeColor="accent1" w:themeShade="BF"/>
        </w:rPr>
      </w:pPr>
      <w:r w:rsidRPr="000E38F8">
        <w:rPr>
          <w:rFonts w:ascii="Arial" w:hAnsi="Arial" w:cs="Arial"/>
          <w:color w:val="365F91" w:themeColor="accent1" w:themeShade="BF"/>
        </w:rPr>
        <w:t>5.    Management System</w:t>
      </w:r>
      <w:bookmarkEnd w:id="46"/>
    </w:p>
    <w:p w14:paraId="4FE624EB" w14:textId="77777777" w:rsidR="007D2676" w:rsidRDefault="007D2676"/>
    <w:p w14:paraId="4B231AA5" w14:textId="77777777" w:rsidR="00881B69" w:rsidRPr="000E38F8" w:rsidRDefault="00854672" w:rsidP="000E38F8">
      <w:pPr>
        <w:pStyle w:val="Heading2"/>
        <w:jc w:val="both"/>
        <w:rPr>
          <w:rFonts w:ascii="Arial" w:hAnsi="Arial"/>
          <w:color w:val="365F91" w:themeColor="accent1" w:themeShade="BF"/>
        </w:rPr>
      </w:pPr>
      <w:bookmarkStart w:id="47" w:name="_Toc73453417"/>
      <w:bookmarkStart w:id="48" w:name="_Toc405197146"/>
      <w:r w:rsidRPr="000E38F8">
        <w:rPr>
          <w:rFonts w:ascii="Arial" w:hAnsi="Arial"/>
          <w:color w:val="365F91" w:themeColor="accent1" w:themeShade="BF"/>
        </w:rPr>
        <w:t>5.1</w:t>
      </w:r>
      <w:r w:rsidRPr="000E38F8">
        <w:rPr>
          <w:rFonts w:ascii="Arial" w:hAnsi="Arial"/>
          <w:color w:val="365F91" w:themeColor="accent1" w:themeShade="BF"/>
        </w:rPr>
        <w:tab/>
        <w:t>Establishing Works Priorities</w:t>
      </w:r>
      <w:bookmarkEnd w:id="47"/>
      <w:bookmarkEnd w:id="48"/>
    </w:p>
    <w:p w14:paraId="1CC20C87" w14:textId="77777777" w:rsidR="00881B69" w:rsidRPr="000E38F8" w:rsidRDefault="00881B69" w:rsidP="000E38F8">
      <w:pPr>
        <w:jc w:val="both"/>
        <w:rPr>
          <w:rFonts w:ascii="Arial" w:hAnsi="Arial" w:cs="Arial"/>
          <w:color w:val="365F91" w:themeColor="accent1" w:themeShade="BF"/>
        </w:rPr>
      </w:pPr>
    </w:p>
    <w:p w14:paraId="5B674FB0" w14:textId="6A6E32E9" w:rsidR="00881B69" w:rsidRDefault="00B549DE" w:rsidP="000E38F8">
      <w:pPr>
        <w:jc w:val="both"/>
        <w:rPr>
          <w:rFonts w:ascii="Arial" w:hAnsi="Arial" w:cs="Arial"/>
          <w:color w:val="365F91" w:themeColor="accent1" w:themeShade="BF"/>
        </w:rPr>
      </w:pPr>
      <w:r>
        <w:rPr>
          <w:rFonts w:ascii="Arial" w:hAnsi="Arial" w:cs="Arial"/>
          <w:color w:val="365F91" w:themeColor="accent1" w:themeShade="BF"/>
        </w:rPr>
        <w:t>The</w:t>
      </w:r>
      <w:r w:rsidR="00854672" w:rsidRPr="000E38F8">
        <w:rPr>
          <w:rFonts w:ascii="Arial" w:hAnsi="Arial" w:cs="Arial"/>
          <w:color w:val="365F91" w:themeColor="accent1" w:themeShade="BF"/>
        </w:rPr>
        <w:t xml:space="preserve"> Council will establish works priorities in accordance with its Management System </w:t>
      </w:r>
      <w:proofErr w:type="gramStart"/>
      <w:r w:rsidR="00854672" w:rsidRPr="000E38F8">
        <w:rPr>
          <w:rFonts w:ascii="Arial" w:hAnsi="Arial" w:cs="Arial"/>
          <w:color w:val="365F91" w:themeColor="accent1" w:themeShade="BF"/>
        </w:rPr>
        <w:t>taking into account</w:t>
      </w:r>
      <w:proofErr w:type="gramEnd"/>
      <w:r w:rsidR="00854672" w:rsidRPr="000E38F8">
        <w:rPr>
          <w:rFonts w:ascii="Arial" w:hAnsi="Arial" w:cs="Arial"/>
          <w:color w:val="365F91" w:themeColor="accent1" w:themeShade="BF"/>
        </w:rPr>
        <w:t xml:space="preserve"> its duty to inspect, maintain and repair public roads for which it is responsible.</w:t>
      </w:r>
    </w:p>
    <w:p w14:paraId="2568F911" w14:textId="77777777" w:rsidR="00881B69" w:rsidRPr="000E38F8" w:rsidRDefault="00854672" w:rsidP="000E38F8">
      <w:pPr>
        <w:pStyle w:val="Heading2"/>
        <w:jc w:val="both"/>
        <w:rPr>
          <w:rFonts w:ascii="Arial" w:hAnsi="Arial"/>
          <w:color w:val="365F91" w:themeColor="accent1" w:themeShade="BF"/>
        </w:rPr>
      </w:pPr>
      <w:bookmarkStart w:id="49" w:name="_Toc405197147"/>
      <w:bookmarkStart w:id="50" w:name="_Toc65987527"/>
      <w:bookmarkStart w:id="51" w:name="_Toc73453419"/>
      <w:r w:rsidRPr="000E38F8">
        <w:rPr>
          <w:rFonts w:ascii="Arial" w:hAnsi="Arial"/>
          <w:color w:val="365F91" w:themeColor="accent1" w:themeShade="BF"/>
        </w:rPr>
        <w:t>5.2</w:t>
      </w:r>
      <w:r w:rsidRPr="000E38F8">
        <w:rPr>
          <w:rFonts w:ascii="Arial" w:hAnsi="Arial"/>
          <w:color w:val="365F91" w:themeColor="accent1" w:themeShade="BF"/>
        </w:rPr>
        <w:tab/>
        <w:t>Proactive and Reactive Service</w:t>
      </w:r>
      <w:bookmarkEnd w:id="49"/>
      <w:r w:rsidRPr="000E38F8">
        <w:rPr>
          <w:rFonts w:ascii="Arial" w:hAnsi="Arial"/>
          <w:color w:val="365F91" w:themeColor="accent1" w:themeShade="BF"/>
        </w:rPr>
        <w:t xml:space="preserve"> </w:t>
      </w:r>
      <w:bookmarkEnd w:id="50"/>
      <w:bookmarkEnd w:id="51"/>
    </w:p>
    <w:p w14:paraId="4727CAC1" w14:textId="77777777" w:rsidR="00881B69" w:rsidRPr="000E38F8" w:rsidRDefault="00881B69" w:rsidP="000E38F8">
      <w:pPr>
        <w:jc w:val="both"/>
        <w:rPr>
          <w:rFonts w:ascii="Arial" w:hAnsi="Arial" w:cs="Arial"/>
        </w:rPr>
      </w:pPr>
    </w:p>
    <w:p w14:paraId="5C9A3630" w14:textId="7939B578" w:rsidR="00881B69" w:rsidRPr="000E38F8" w:rsidRDefault="00247DE3" w:rsidP="000E38F8">
      <w:pPr>
        <w:jc w:val="both"/>
        <w:rPr>
          <w:rFonts w:ascii="Arial" w:hAnsi="Arial" w:cs="Arial"/>
          <w:color w:val="365F91" w:themeColor="accent1" w:themeShade="BF"/>
        </w:rPr>
      </w:pPr>
      <w:r>
        <w:rPr>
          <w:rFonts w:ascii="Arial" w:hAnsi="Arial" w:cs="Arial"/>
          <w:color w:val="365F91" w:themeColor="accent1" w:themeShade="BF"/>
        </w:rPr>
        <w:t xml:space="preserve">The </w:t>
      </w:r>
      <w:r w:rsidR="00854672" w:rsidRPr="000E38F8">
        <w:rPr>
          <w:rFonts w:ascii="Arial" w:hAnsi="Arial" w:cs="Arial"/>
          <w:color w:val="365F91" w:themeColor="accent1" w:themeShade="BF"/>
        </w:rPr>
        <w:t xml:space="preserve">Council’s Service Request system has been established to receive and deal with service requests, complaints and other information from users and the community, including information regarding emergency situations occurring outside normal business hours and those circumstances that might develop into a Notice of Incident pursuant to </w:t>
      </w:r>
      <w:r w:rsidR="00B549DE">
        <w:rPr>
          <w:rFonts w:ascii="Arial" w:hAnsi="Arial" w:cs="Arial"/>
          <w:color w:val="365F91" w:themeColor="accent1" w:themeShade="BF"/>
        </w:rPr>
        <w:t>s</w:t>
      </w:r>
      <w:r w:rsidR="00854672" w:rsidRPr="000E38F8">
        <w:rPr>
          <w:rFonts w:ascii="Arial" w:hAnsi="Arial" w:cs="Arial"/>
          <w:color w:val="365F91" w:themeColor="accent1" w:themeShade="BF"/>
        </w:rPr>
        <w:t xml:space="preserve">ection 115 of the RMA.  </w:t>
      </w:r>
    </w:p>
    <w:p w14:paraId="231DB4BE" w14:textId="77777777" w:rsidR="00881B69" w:rsidRPr="000E38F8" w:rsidRDefault="00881B69" w:rsidP="000E38F8">
      <w:pPr>
        <w:jc w:val="both"/>
        <w:rPr>
          <w:rFonts w:ascii="Arial" w:hAnsi="Arial" w:cs="Arial"/>
        </w:rPr>
      </w:pPr>
    </w:p>
    <w:p w14:paraId="45ABA6AE"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Reactive inspection information, resulting from </w:t>
      </w:r>
      <w:r w:rsidR="00316D6C">
        <w:rPr>
          <w:rFonts w:ascii="Arial" w:hAnsi="Arial" w:cs="Arial"/>
          <w:color w:val="365F91" w:themeColor="accent1" w:themeShade="BF"/>
        </w:rPr>
        <w:t>s</w:t>
      </w:r>
      <w:r w:rsidRPr="000E38F8">
        <w:rPr>
          <w:rFonts w:ascii="Arial" w:hAnsi="Arial" w:cs="Arial"/>
          <w:color w:val="365F91" w:themeColor="accent1" w:themeShade="BF"/>
        </w:rPr>
        <w:t xml:space="preserve">ervice </w:t>
      </w:r>
      <w:r w:rsidR="00316D6C">
        <w:rPr>
          <w:rFonts w:ascii="Arial" w:hAnsi="Arial" w:cs="Arial"/>
          <w:color w:val="365F91" w:themeColor="accent1" w:themeShade="BF"/>
        </w:rPr>
        <w:t>r</w:t>
      </w:r>
      <w:r w:rsidRPr="000E38F8">
        <w:rPr>
          <w:rFonts w:ascii="Arial" w:hAnsi="Arial" w:cs="Arial"/>
          <w:color w:val="365F91" w:themeColor="accent1" w:themeShade="BF"/>
        </w:rPr>
        <w:t>equests, and defect information from the regular</w:t>
      </w:r>
      <w:r w:rsidR="009C4FE7">
        <w:rPr>
          <w:rFonts w:ascii="Arial" w:hAnsi="Arial" w:cs="Arial"/>
          <w:color w:val="365F91" w:themeColor="accent1" w:themeShade="BF"/>
        </w:rPr>
        <w:t xml:space="preserve"> </w:t>
      </w:r>
      <w:r w:rsidR="00316D6C">
        <w:rPr>
          <w:rFonts w:ascii="Arial" w:hAnsi="Arial" w:cs="Arial"/>
          <w:color w:val="365F91" w:themeColor="accent1" w:themeShade="BF"/>
        </w:rPr>
        <w:t>p</w:t>
      </w:r>
      <w:r w:rsidR="009C4FE7">
        <w:rPr>
          <w:rFonts w:ascii="Arial" w:hAnsi="Arial" w:cs="Arial"/>
          <w:color w:val="365F91" w:themeColor="accent1" w:themeShade="BF"/>
        </w:rPr>
        <w:t>roactive</w:t>
      </w:r>
      <w:r w:rsidRPr="000E38F8">
        <w:rPr>
          <w:rFonts w:ascii="Arial" w:hAnsi="Arial" w:cs="Arial"/>
          <w:color w:val="365F91" w:themeColor="accent1" w:themeShade="BF"/>
        </w:rPr>
        <w:t xml:space="preserve"> </w:t>
      </w:r>
      <w:r w:rsidR="00316D6C">
        <w:rPr>
          <w:rFonts w:ascii="Arial" w:hAnsi="Arial" w:cs="Arial"/>
          <w:color w:val="365F91" w:themeColor="accent1" w:themeShade="BF"/>
        </w:rPr>
        <w:t>i</w:t>
      </w:r>
      <w:r w:rsidRPr="000E38F8">
        <w:rPr>
          <w:rFonts w:ascii="Arial" w:hAnsi="Arial" w:cs="Arial"/>
          <w:color w:val="365F91" w:themeColor="accent1" w:themeShade="BF"/>
        </w:rPr>
        <w:t xml:space="preserve">nspections are stored and utilised in relevant corporate computer systems.  Appendix D is a flow chart showing the </w:t>
      </w:r>
      <w:r w:rsidR="00D85B34">
        <w:rPr>
          <w:rFonts w:ascii="Arial" w:hAnsi="Arial" w:cs="Arial"/>
          <w:color w:val="365F91" w:themeColor="accent1" w:themeShade="BF"/>
        </w:rPr>
        <w:t xml:space="preserve">current </w:t>
      </w:r>
      <w:r w:rsidRPr="000E38F8">
        <w:rPr>
          <w:rFonts w:ascii="Arial" w:hAnsi="Arial" w:cs="Arial"/>
          <w:color w:val="365F91" w:themeColor="accent1" w:themeShade="BF"/>
        </w:rPr>
        <w:t xml:space="preserve">Management System in relation to proactive and reactive </w:t>
      </w:r>
      <w:r w:rsidR="00247DE3">
        <w:rPr>
          <w:rFonts w:ascii="Arial" w:hAnsi="Arial" w:cs="Arial"/>
          <w:color w:val="365F91" w:themeColor="accent1" w:themeShade="BF"/>
        </w:rPr>
        <w:t>i</w:t>
      </w:r>
      <w:r w:rsidRPr="000E38F8">
        <w:rPr>
          <w:rFonts w:ascii="Arial" w:hAnsi="Arial" w:cs="Arial"/>
          <w:color w:val="365F91" w:themeColor="accent1" w:themeShade="BF"/>
        </w:rPr>
        <w:t xml:space="preserve">nspections. </w:t>
      </w:r>
    </w:p>
    <w:p w14:paraId="652629E4" w14:textId="77777777" w:rsidR="00881B69" w:rsidRPr="000E38F8" w:rsidRDefault="00881B69" w:rsidP="000E38F8">
      <w:pPr>
        <w:jc w:val="both"/>
        <w:rPr>
          <w:rFonts w:ascii="Arial" w:hAnsi="Arial" w:cs="Arial"/>
          <w:color w:val="0070C0"/>
        </w:rPr>
      </w:pPr>
    </w:p>
    <w:p w14:paraId="0421F104" w14:textId="77777777"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This current Management System provides for the regular monitoring and review of users’ and community service requests, complaints and information regarding the nature and standard of responses.</w:t>
      </w:r>
    </w:p>
    <w:p w14:paraId="2527CA1F" w14:textId="77777777" w:rsidR="00881B69" w:rsidRPr="000E38F8" w:rsidRDefault="00854672" w:rsidP="000E38F8">
      <w:pPr>
        <w:pStyle w:val="Heading2"/>
        <w:jc w:val="both"/>
        <w:rPr>
          <w:rFonts w:ascii="Arial" w:hAnsi="Arial"/>
          <w:color w:val="365F91" w:themeColor="accent1" w:themeShade="BF"/>
        </w:rPr>
      </w:pPr>
      <w:bookmarkStart w:id="52" w:name="_Toc73453420"/>
      <w:bookmarkStart w:id="53" w:name="_Toc405197148"/>
      <w:r w:rsidRPr="000E38F8">
        <w:rPr>
          <w:rFonts w:ascii="Arial" w:hAnsi="Arial"/>
          <w:color w:val="365F91" w:themeColor="accent1" w:themeShade="BF"/>
        </w:rPr>
        <w:t>5.3</w:t>
      </w:r>
      <w:r w:rsidRPr="000E38F8">
        <w:rPr>
          <w:rFonts w:ascii="Arial" w:hAnsi="Arial"/>
          <w:color w:val="365F91" w:themeColor="accent1" w:themeShade="BF"/>
        </w:rPr>
        <w:tab/>
        <w:t>Maintenance Management System</w:t>
      </w:r>
      <w:bookmarkEnd w:id="52"/>
      <w:bookmarkEnd w:id="53"/>
    </w:p>
    <w:p w14:paraId="0281CC6D" w14:textId="77777777" w:rsidR="00881B69" w:rsidRPr="000E38F8" w:rsidRDefault="00881B69" w:rsidP="000E38F8">
      <w:pPr>
        <w:jc w:val="both"/>
        <w:rPr>
          <w:rFonts w:ascii="Arial" w:hAnsi="Arial" w:cs="Arial"/>
          <w:color w:val="365F91" w:themeColor="accent1" w:themeShade="BF"/>
        </w:rPr>
      </w:pPr>
    </w:p>
    <w:p w14:paraId="488C17D0" w14:textId="35F3C75D" w:rsidR="00881B69" w:rsidRPr="000E38F8" w:rsidRDefault="007F6760" w:rsidP="000E38F8">
      <w:pPr>
        <w:jc w:val="both"/>
        <w:rPr>
          <w:rFonts w:ascii="Arial" w:hAnsi="Arial" w:cs="Arial"/>
          <w:color w:val="365F91" w:themeColor="accent1" w:themeShade="BF"/>
        </w:rPr>
      </w:pPr>
      <w:r>
        <w:rPr>
          <w:rFonts w:ascii="Arial" w:hAnsi="Arial" w:cs="Arial"/>
          <w:color w:val="365F91" w:themeColor="accent1" w:themeShade="BF"/>
        </w:rPr>
        <w:t>The</w:t>
      </w:r>
      <w:r w:rsidR="00854672" w:rsidRPr="000E38F8">
        <w:rPr>
          <w:rFonts w:ascii="Arial" w:hAnsi="Arial" w:cs="Arial"/>
          <w:color w:val="365F91" w:themeColor="accent1" w:themeShade="BF"/>
        </w:rPr>
        <w:t xml:space="preserve"> Council</w:t>
      </w:r>
      <w:r w:rsidR="000A6DF6">
        <w:rPr>
          <w:rFonts w:ascii="Arial" w:hAnsi="Arial" w:cs="Arial"/>
          <w:color w:val="365F91" w:themeColor="accent1" w:themeShade="BF"/>
        </w:rPr>
        <w:t>’s approach to service delivery is shown diagrammatically below</w:t>
      </w:r>
      <w:r w:rsidR="00854672" w:rsidRPr="000E38F8">
        <w:rPr>
          <w:rFonts w:ascii="Arial" w:hAnsi="Arial" w:cs="Arial"/>
          <w:color w:val="365F91" w:themeColor="accent1" w:themeShade="BF"/>
        </w:rPr>
        <w:t xml:space="preserve"> (</w:t>
      </w:r>
      <w:r w:rsidR="000A6DF6">
        <w:rPr>
          <w:rFonts w:ascii="Arial" w:hAnsi="Arial" w:cs="Arial"/>
          <w:color w:val="365F91" w:themeColor="accent1" w:themeShade="BF"/>
        </w:rPr>
        <w:t>also refer to appendix D</w:t>
      </w:r>
      <w:r w:rsidR="00854672" w:rsidRPr="000E38F8">
        <w:rPr>
          <w:rFonts w:ascii="Arial" w:hAnsi="Arial" w:cs="Arial"/>
          <w:color w:val="365F91" w:themeColor="accent1" w:themeShade="BF"/>
        </w:rPr>
        <w:t>).</w:t>
      </w:r>
    </w:p>
    <w:p w14:paraId="417A5278" w14:textId="77777777" w:rsidR="00881B69" w:rsidRPr="000E38F8" w:rsidRDefault="00881B69" w:rsidP="000E38F8">
      <w:pPr>
        <w:jc w:val="both"/>
        <w:rPr>
          <w:rFonts w:ascii="Arial" w:hAnsi="Arial" w:cs="Arial"/>
          <w:color w:val="365F91" w:themeColor="accent1" w:themeShade="BF"/>
        </w:rPr>
      </w:pPr>
    </w:p>
    <w:p w14:paraId="0CBA9027" w14:textId="77777777" w:rsidR="00881B69" w:rsidRPr="000E38F8" w:rsidRDefault="000E38F8" w:rsidP="000E38F8">
      <w:pPr>
        <w:jc w:val="both"/>
        <w:rPr>
          <w:rFonts w:ascii="Arial" w:hAnsi="Arial" w:cs="Arial"/>
          <w:color w:val="365F91" w:themeColor="accent1" w:themeShade="BF"/>
        </w:rPr>
      </w:pPr>
      <w:r>
        <w:rPr>
          <w:rFonts w:ascii="Arial" w:hAnsi="Arial" w:cs="Arial"/>
          <w:noProof/>
          <w:color w:val="365F91" w:themeColor="accent1" w:themeShade="BF"/>
          <w:lang w:eastAsia="en-AU"/>
        </w:rPr>
        <mc:AlternateContent>
          <mc:Choice Requires="wps">
            <w:drawing>
              <wp:anchor distT="0" distB="0" distL="114300" distR="114300" simplePos="0" relativeHeight="251686912" behindDoc="0" locked="0" layoutInCell="1" allowOverlap="1" wp14:anchorId="0E5803C1" wp14:editId="6194ADBF">
                <wp:simplePos x="0" y="0"/>
                <wp:positionH relativeFrom="column">
                  <wp:posOffset>128270</wp:posOffset>
                </wp:positionH>
                <wp:positionV relativeFrom="paragraph">
                  <wp:posOffset>11430</wp:posOffset>
                </wp:positionV>
                <wp:extent cx="990600" cy="680085"/>
                <wp:effectExtent l="4445" t="1905" r="5080" b="3810"/>
                <wp:wrapNone/>
                <wp:docPr id="53"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0085"/>
                        </a:xfrm>
                        <a:prstGeom prst="roundRect">
                          <a:avLst>
                            <a:gd name="adj" fmla="val 16667"/>
                          </a:avLst>
                        </a:prstGeom>
                        <a:solidFill>
                          <a:srgbClr val="99CCFF">
                            <a:alpha val="3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16A859" w14:textId="77777777" w:rsidR="004B382C" w:rsidRPr="000E38F8" w:rsidRDefault="004B382C">
                            <w:pPr>
                              <w:rPr>
                                <w:rFonts w:ascii="Arial" w:hAnsi="Arial" w:cs="Arial"/>
                                <w:sz w:val="18"/>
                                <w:szCs w:val="18"/>
                              </w:rPr>
                            </w:pPr>
                            <w:r w:rsidRPr="000E38F8">
                              <w:rPr>
                                <w:rFonts w:ascii="Arial" w:hAnsi="Arial" w:cs="Arial"/>
                                <w:sz w:val="18"/>
                                <w:szCs w:val="18"/>
                              </w:rPr>
                              <w:t>Identification of Defects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803C1" id="AutoShape 532" o:spid="_x0000_s1030" style="position:absolute;left:0;text-align:left;margin-left:10.1pt;margin-top:.9pt;width:78pt;height:5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" fillcolor="#9cf" stroked="f">
                <v:fill opacity="19789f"/>
                <v:textbox>
                  <w:txbxContent>
                    <w:p w14:paraId="3516A859" w14:textId="77777777" w:rsidR="004B382C" w:rsidRPr="000E38F8" w:rsidRDefault="004B382C">
                      <w:pPr>
                        <w:rPr>
                          <w:rFonts w:ascii="Arial" w:hAnsi="Arial" w:cs="Arial"/>
                          <w:sz w:val="18"/>
                          <w:szCs w:val="18"/>
                        </w:rPr>
                      </w:pPr>
                      <w:r w:rsidRPr="000E38F8">
                        <w:rPr>
                          <w:rFonts w:ascii="Arial" w:hAnsi="Arial" w:cs="Arial"/>
                          <w:sz w:val="18"/>
                          <w:szCs w:val="18"/>
                        </w:rPr>
                        <w:t>Identification of Defects</w:t>
                      </w:r>
                    </w:p>
                  </w:txbxContent>
                </v:textbox>
              </v:roundrect>
            </w:pict>
          </mc:Fallback>
        </mc:AlternateContent>
      </w:r>
      <w:r>
        <w:rPr>
          <w:rFonts w:ascii="Arial" w:hAnsi="Arial" w:cs="Arial"/>
          <w:noProof/>
          <w:color w:val="365F91" w:themeColor="accent1" w:themeShade="BF"/>
          <w:lang w:eastAsia="en-AU"/>
        </w:rPr>
        <mc:AlternateContent>
          <mc:Choice Requires="wps">
            <w:drawing>
              <wp:anchor distT="0" distB="0" distL="114300" distR="114300" simplePos="0" relativeHeight="251698176" behindDoc="0" locked="0" layoutInCell="1" allowOverlap="1" wp14:anchorId="1FDA5FCA" wp14:editId="17999556">
                <wp:simplePos x="0" y="0"/>
                <wp:positionH relativeFrom="column">
                  <wp:posOffset>1347470</wp:posOffset>
                </wp:positionH>
                <wp:positionV relativeFrom="paragraph">
                  <wp:posOffset>11430</wp:posOffset>
                </wp:positionV>
                <wp:extent cx="990600" cy="680085"/>
                <wp:effectExtent l="4445" t="1905" r="5080" b="3810"/>
                <wp:wrapNone/>
                <wp:docPr id="52" name="AutoShap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0085"/>
                        </a:xfrm>
                        <a:prstGeom prst="roundRect">
                          <a:avLst>
                            <a:gd name="adj" fmla="val 16667"/>
                          </a:avLst>
                        </a:prstGeom>
                        <a:solidFill>
                          <a:srgbClr val="99CCFF">
                            <a:alpha val="3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A90E47" w14:textId="0AE7DE1B" w:rsidR="004B382C" w:rsidRPr="000E38F8" w:rsidRDefault="004B382C">
                            <w:pPr>
                              <w:rPr>
                                <w:rFonts w:ascii="Arial" w:hAnsi="Arial" w:cs="Arial"/>
                                <w:sz w:val="18"/>
                                <w:szCs w:val="18"/>
                              </w:rPr>
                            </w:pPr>
                            <w:r w:rsidRPr="000E38F8">
                              <w:rPr>
                                <w:rFonts w:ascii="Arial" w:hAnsi="Arial" w:cs="Arial"/>
                                <w:sz w:val="18"/>
                                <w:szCs w:val="18"/>
                              </w:rPr>
                              <w:t>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A5FCA" id="AutoShape 656" o:spid="_x0000_s1031" style="position:absolute;left:0;text-align:left;margin-left:106.1pt;margin-top:.9pt;width:78pt;height:5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" fillcolor="#9cf" stroked="f">
                <v:fill opacity="19789f"/>
                <v:textbox>
                  <w:txbxContent>
                    <w:p w14:paraId="13A90E47" w14:textId="0AE7DE1B" w:rsidR="004B382C" w:rsidRPr="000E38F8" w:rsidRDefault="004B382C">
                      <w:pPr>
                        <w:rPr>
                          <w:rFonts w:ascii="Arial" w:hAnsi="Arial" w:cs="Arial"/>
                          <w:sz w:val="18"/>
                          <w:szCs w:val="18"/>
                        </w:rPr>
                      </w:pPr>
                      <w:r w:rsidRPr="000E38F8">
                        <w:rPr>
                          <w:rFonts w:ascii="Arial" w:hAnsi="Arial" w:cs="Arial"/>
                          <w:sz w:val="18"/>
                          <w:szCs w:val="18"/>
                        </w:rPr>
                        <w:t>Risk Assessment</w:t>
                      </w:r>
                    </w:p>
                  </w:txbxContent>
                </v:textbox>
              </v:roundrect>
            </w:pict>
          </mc:Fallback>
        </mc:AlternateContent>
      </w:r>
      <w:r>
        <w:rPr>
          <w:rFonts w:ascii="Arial" w:hAnsi="Arial" w:cs="Arial"/>
          <w:noProof/>
          <w:color w:val="365F91" w:themeColor="accent1" w:themeShade="BF"/>
          <w:lang w:eastAsia="en-AU"/>
        </w:rPr>
        <mc:AlternateContent>
          <mc:Choice Requires="wps">
            <w:drawing>
              <wp:anchor distT="0" distB="0" distL="114300" distR="114300" simplePos="0" relativeHeight="251687936" behindDoc="0" locked="0" layoutInCell="1" allowOverlap="1" wp14:anchorId="7A02CC9F" wp14:editId="5870DB6F">
                <wp:simplePos x="0" y="0"/>
                <wp:positionH relativeFrom="column">
                  <wp:posOffset>2572385</wp:posOffset>
                </wp:positionH>
                <wp:positionV relativeFrom="paragraph">
                  <wp:posOffset>11430</wp:posOffset>
                </wp:positionV>
                <wp:extent cx="1014095" cy="680085"/>
                <wp:effectExtent l="635" t="1905" r="4445" b="3810"/>
                <wp:wrapNone/>
                <wp:docPr id="51"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680085"/>
                        </a:xfrm>
                        <a:prstGeom prst="roundRect">
                          <a:avLst>
                            <a:gd name="adj" fmla="val 16667"/>
                          </a:avLst>
                        </a:prstGeom>
                        <a:solidFill>
                          <a:srgbClr val="99CCFF">
                            <a:alpha val="49001"/>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D59E82" w14:textId="77777777" w:rsidR="004B382C" w:rsidRPr="000E38F8" w:rsidRDefault="004B382C">
                            <w:pPr>
                              <w:rPr>
                                <w:rFonts w:ascii="Arial" w:hAnsi="Arial" w:cs="Arial"/>
                                <w:sz w:val="18"/>
                                <w:szCs w:val="18"/>
                              </w:rPr>
                            </w:pPr>
                            <w:r w:rsidRPr="000E38F8">
                              <w:rPr>
                                <w:rFonts w:ascii="Arial" w:hAnsi="Arial" w:cs="Arial"/>
                                <w:sz w:val="18"/>
                                <w:szCs w:val="18"/>
                              </w:rPr>
                              <w:t>Intervention Level Reached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2CC9F" id="AutoShape 533" o:spid="_x0000_s1032" style="position:absolute;left:0;text-align:left;margin-left:202.55pt;margin-top:.9pt;width:79.85pt;height:5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" fillcolor="#9cf" stroked="f">
                <v:fill opacity="32125f"/>
                <v:textbox>
                  <w:txbxContent>
                    <w:p w14:paraId="1AD59E82" w14:textId="77777777" w:rsidR="004B382C" w:rsidRPr="000E38F8" w:rsidRDefault="004B382C">
                      <w:pPr>
                        <w:rPr>
                          <w:rFonts w:ascii="Arial" w:hAnsi="Arial" w:cs="Arial"/>
                          <w:sz w:val="18"/>
                          <w:szCs w:val="18"/>
                        </w:rPr>
                      </w:pPr>
                      <w:r w:rsidRPr="000E38F8">
                        <w:rPr>
                          <w:rFonts w:ascii="Arial" w:hAnsi="Arial" w:cs="Arial"/>
                          <w:sz w:val="18"/>
                          <w:szCs w:val="18"/>
                        </w:rPr>
                        <w:t>Intervention Level Reached</w:t>
                      </w:r>
                    </w:p>
                  </w:txbxContent>
                </v:textbox>
              </v:roundrect>
            </w:pict>
          </mc:Fallback>
        </mc:AlternateContent>
      </w:r>
      <w:r>
        <w:rPr>
          <w:rFonts w:ascii="Arial" w:hAnsi="Arial" w:cs="Arial"/>
          <w:noProof/>
          <w:color w:val="365F91" w:themeColor="accent1" w:themeShade="BF"/>
          <w:lang w:eastAsia="en-AU"/>
        </w:rPr>
        <mc:AlternateContent>
          <mc:Choice Requires="wps">
            <w:drawing>
              <wp:anchor distT="0" distB="0" distL="114300" distR="114300" simplePos="0" relativeHeight="251689984" behindDoc="0" locked="0" layoutInCell="1" allowOverlap="1" wp14:anchorId="7C9F0BE9" wp14:editId="7C98DAA2">
                <wp:simplePos x="0" y="0"/>
                <wp:positionH relativeFrom="column">
                  <wp:posOffset>5076825</wp:posOffset>
                </wp:positionH>
                <wp:positionV relativeFrom="paragraph">
                  <wp:posOffset>11430</wp:posOffset>
                </wp:positionV>
                <wp:extent cx="1099820" cy="733425"/>
                <wp:effectExtent l="0" t="1905" r="5080" b="7620"/>
                <wp:wrapNone/>
                <wp:docPr id="50"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733425"/>
                        </a:xfrm>
                        <a:prstGeom prst="roundRect">
                          <a:avLst>
                            <a:gd name="adj" fmla="val 16667"/>
                          </a:avLst>
                        </a:pr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C91B04" w14:textId="77777777" w:rsidR="004B382C" w:rsidRPr="000E38F8" w:rsidRDefault="004B382C">
                            <w:pPr>
                              <w:rPr>
                                <w:rFonts w:ascii="Arial" w:hAnsi="Arial" w:cs="Arial"/>
                                <w:sz w:val="18"/>
                                <w:szCs w:val="18"/>
                              </w:rPr>
                            </w:pPr>
                            <w:r w:rsidRPr="000E38F8">
                              <w:rPr>
                                <w:rFonts w:ascii="Arial" w:hAnsi="Arial" w:cs="Arial"/>
                                <w:sz w:val="18"/>
                                <w:szCs w:val="18"/>
                              </w:rPr>
                              <w:t>Target Time for Intervention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F0BE9" id="AutoShape 535" o:spid="_x0000_s1033" style="position:absolute;left:0;text-align:left;margin-left:399.75pt;margin-top:.9pt;width:86.6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" fillcolor="#9cf" stroked="f">
                <v:textbox>
                  <w:txbxContent>
                    <w:p w14:paraId="67C91B04" w14:textId="77777777" w:rsidR="004B382C" w:rsidRPr="000E38F8" w:rsidRDefault="004B382C">
                      <w:pPr>
                        <w:rPr>
                          <w:rFonts w:ascii="Arial" w:hAnsi="Arial" w:cs="Arial"/>
                          <w:sz w:val="18"/>
                          <w:szCs w:val="18"/>
                        </w:rPr>
                      </w:pPr>
                      <w:r w:rsidRPr="000E38F8">
                        <w:rPr>
                          <w:rFonts w:ascii="Arial" w:hAnsi="Arial" w:cs="Arial"/>
                          <w:sz w:val="18"/>
                          <w:szCs w:val="18"/>
                        </w:rPr>
                        <w:t>Target Time for Intervention Action</w:t>
                      </w:r>
                    </w:p>
                  </w:txbxContent>
                </v:textbox>
              </v:roundrect>
            </w:pict>
          </mc:Fallback>
        </mc:AlternateContent>
      </w:r>
      <w:r>
        <w:rPr>
          <w:rFonts w:ascii="Arial" w:hAnsi="Arial" w:cs="Arial"/>
          <w:noProof/>
          <w:color w:val="365F91" w:themeColor="accent1" w:themeShade="BF"/>
          <w:lang w:eastAsia="en-AU"/>
        </w:rPr>
        <mc:AlternateContent>
          <mc:Choice Requires="wps">
            <w:drawing>
              <wp:anchor distT="0" distB="0" distL="114300" distR="114300" simplePos="0" relativeHeight="251688960" behindDoc="0" locked="0" layoutInCell="1" allowOverlap="1" wp14:anchorId="0F0875C3" wp14:editId="529A6586">
                <wp:simplePos x="0" y="0"/>
                <wp:positionH relativeFrom="column">
                  <wp:posOffset>3786505</wp:posOffset>
                </wp:positionH>
                <wp:positionV relativeFrom="paragraph">
                  <wp:posOffset>11430</wp:posOffset>
                </wp:positionV>
                <wp:extent cx="1061720" cy="680085"/>
                <wp:effectExtent l="5080" t="1905" r="0" b="3810"/>
                <wp:wrapNone/>
                <wp:docPr id="49"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680085"/>
                        </a:xfrm>
                        <a:prstGeom prst="roundRect">
                          <a:avLst>
                            <a:gd name="adj" fmla="val 16667"/>
                          </a:avLst>
                        </a:prstGeom>
                        <a:solidFill>
                          <a:srgbClr val="99CCFF">
                            <a:alpha val="74001"/>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D3528C" w14:textId="77777777" w:rsidR="004B382C" w:rsidRPr="000E38F8" w:rsidRDefault="004B382C">
                            <w:pPr>
                              <w:rPr>
                                <w:rFonts w:ascii="Arial" w:hAnsi="Arial" w:cs="Arial"/>
                                <w:sz w:val="18"/>
                                <w:szCs w:val="18"/>
                              </w:rPr>
                            </w:pPr>
                            <w:r w:rsidRPr="000E38F8">
                              <w:rPr>
                                <w:rFonts w:ascii="Arial" w:hAnsi="Arial" w:cs="Arial"/>
                                <w:sz w:val="18"/>
                                <w:szCs w:val="18"/>
                              </w:rPr>
                              <w:t>Type of Intervention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875C3" id="AutoShape 534" o:spid="_x0000_s1034" style="position:absolute;left:0;text-align:left;margin-left:298.15pt;margin-top:.9pt;width:83.6pt;height:5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" fillcolor="#9cf" stroked="f">
                <v:fill opacity="48573f"/>
                <v:textbox>
                  <w:txbxContent>
                    <w:p w14:paraId="0AD3528C" w14:textId="77777777" w:rsidR="004B382C" w:rsidRPr="000E38F8" w:rsidRDefault="004B382C">
                      <w:pPr>
                        <w:rPr>
                          <w:rFonts w:ascii="Arial" w:hAnsi="Arial" w:cs="Arial"/>
                          <w:sz w:val="18"/>
                          <w:szCs w:val="18"/>
                        </w:rPr>
                      </w:pPr>
                      <w:r w:rsidRPr="000E38F8">
                        <w:rPr>
                          <w:rFonts w:ascii="Arial" w:hAnsi="Arial" w:cs="Arial"/>
                          <w:sz w:val="18"/>
                          <w:szCs w:val="18"/>
                        </w:rPr>
                        <w:t>Type of Intervention Action</w:t>
                      </w:r>
                    </w:p>
                  </w:txbxContent>
                </v:textbox>
              </v:roundrect>
            </w:pict>
          </mc:Fallback>
        </mc:AlternateContent>
      </w:r>
    </w:p>
    <w:p w14:paraId="6C38D160" w14:textId="77777777" w:rsidR="00881B69" w:rsidRPr="000E38F8" w:rsidRDefault="000E38F8" w:rsidP="000E38F8">
      <w:pPr>
        <w:jc w:val="both"/>
        <w:rPr>
          <w:rFonts w:ascii="Arial" w:hAnsi="Arial" w:cs="Arial"/>
          <w:color w:val="365F91" w:themeColor="accent1" w:themeShade="BF"/>
        </w:rPr>
      </w:pPr>
      <w:r>
        <w:rPr>
          <w:rFonts w:ascii="Arial" w:hAnsi="Arial" w:cs="Arial"/>
          <w:noProof/>
          <w:color w:val="365F91" w:themeColor="accent1" w:themeShade="BF"/>
          <w:lang w:eastAsia="en-AU"/>
        </w:rPr>
        <mc:AlternateContent>
          <mc:Choice Requires="wps">
            <w:drawing>
              <wp:anchor distT="0" distB="0" distL="114300" distR="114300" simplePos="0" relativeHeight="251694080" behindDoc="0" locked="0" layoutInCell="1" allowOverlap="1" wp14:anchorId="08359B8D" wp14:editId="0B9D29D9">
                <wp:simplePos x="0" y="0"/>
                <wp:positionH relativeFrom="column">
                  <wp:posOffset>4848225</wp:posOffset>
                </wp:positionH>
                <wp:positionV relativeFrom="paragraph">
                  <wp:posOffset>146050</wp:posOffset>
                </wp:positionV>
                <wp:extent cx="228600" cy="0"/>
                <wp:effectExtent l="19050" t="69850" r="28575" b="73025"/>
                <wp:wrapNone/>
                <wp:docPr id="48"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43902" id="Line 53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75pt,11.5pt" to="399.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" strokeweight="2.25pt">
                <v:stroke endarrow="block"/>
              </v:line>
            </w:pict>
          </mc:Fallback>
        </mc:AlternateContent>
      </w:r>
      <w:r>
        <w:rPr>
          <w:rFonts w:ascii="Arial" w:hAnsi="Arial" w:cs="Arial"/>
          <w:noProof/>
          <w:color w:val="365F91" w:themeColor="accent1" w:themeShade="BF"/>
          <w:lang w:eastAsia="en-AU"/>
        </w:rPr>
        <mc:AlternateContent>
          <mc:Choice Requires="wps">
            <w:drawing>
              <wp:anchor distT="0" distB="0" distL="114300" distR="114300" simplePos="0" relativeHeight="251693056" behindDoc="0" locked="0" layoutInCell="1" allowOverlap="1" wp14:anchorId="275B1119" wp14:editId="6BABA673">
                <wp:simplePos x="0" y="0"/>
                <wp:positionH relativeFrom="column">
                  <wp:posOffset>3586480</wp:posOffset>
                </wp:positionH>
                <wp:positionV relativeFrom="paragraph">
                  <wp:posOffset>146050</wp:posOffset>
                </wp:positionV>
                <wp:extent cx="200025" cy="0"/>
                <wp:effectExtent l="14605" t="69850" r="33020" b="73025"/>
                <wp:wrapNone/>
                <wp:docPr id="47"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519E" id="Line 53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4pt,11.5pt" to="298.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" strokeweight="2.25pt">
                <v:stroke endarrow="block"/>
              </v:line>
            </w:pict>
          </mc:Fallback>
        </mc:AlternateContent>
      </w:r>
      <w:r>
        <w:rPr>
          <w:rFonts w:ascii="Arial" w:hAnsi="Arial" w:cs="Arial"/>
          <w:noProof/>
          <w:color w:val="365F91" w:themeColor="accent1" w:themeShade="BF"/>
          <w:lang w:eastAsia="en-AU"/>
        </w:rPr>
        <mc:AlternateContent>
          <mc:Choice Requires="wps">
            <w:drawing>
              <wp:anchor distT="0" distB="0" distL="114300" distR="114300" simplePos="0" relativeHeight="251699200" behindDoc="0" locked="0" layoutInCell="1" allowOverlap="1" wp14:anchorId="331D76B9" wp14:editId="0C60753F">
                <wp:simplePos x="0" y="0"/>
                <wp:positionH relativeFrom="column">
                  <wp:posOffset>2338070</wp:posOffset>
                </wp:positionH>
                <wp:positionV relativeFrom="paragraph">
                  <wp:posOffset>146050</wp:posOffset>
                </wp:positionV>
                <wp:extent cx="228600" cy="0"/>
                <wp:effectExtent l="23495" t="69850" r="24130" b="73025"/>
                <wp:wrapNone/>
                <wp:docPr id="46"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EFE83" id="Line 65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1pt,11.5pt" to="202.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" strokeweight="2.25pt">
                <v:stroke endarrow="block"/>
              </v:line>
            </w:pict>
          </mc:Fallback>
        </mc:AlternateContent>
      </w:r>
    </w:p>
    <w:p w14:paraId="5AC54C54" w14:textId="77777777" w:rsidR="00881B69" w:rsidRPr="000E38F8" w:rsidRDefault="000E38F8" w:rsidP="000E38F8">
      <w:pPr>
        <w:tabs>
          <w:tab w:val="left" w:pos="2712"/>
        </w:tabs>
        <w:jc w:val="both"/>
        <w:rPr>
          <w:rFonts w:ascii="Arial" w:hAnsi="Arial" w:cs="Arial"/>
          <w:color w:val="365F91" w:themeColor="accent1" w:themeShade="BF"/>
        </w:rPr>
      </w:pPr>
      <w:r>
        <w:rPr>
          <w:rFonts w:ascii="Arial" w:hAnsi="Arial" w:cs="Arial"/>
          <w:noProof/>
          <w:color w:val="365F91" w:themeColor="accent1" w:themeShade="BF"/>
          <w:lang w:eastAsia="en-AU"/>
        </w:rPr>
        <mc:AlternateContent>
          <mc:Choice Requires="wps">
            <w:drawing>
              <wp:anchor distT="0" distB="0" distL="114300" distR="114300" simplePos="0" relativeHeight="251692032" behindDoc="0" locked="0" layoutInCell="1" allowOverlap="1" wp14:anchorId="6B7EA3C9" wp14:editId="745E552C">
                <wp:simplePos x="0" y="0"/>
                <wp:positionH relativeFrom="column">
                  <wp:posOffset>1118870</wp:posOffset>
                </wp:positionH>
                <wp:positionV relativeFrom="paragraph">
                  <wp:posOffset>38735</wp:posOffset>
                </wp:positionV>
                <wp:extent cx="228600" cy="0"/>
                <wp:effectExtent l="23495" t="67310" r="24130" b="75565"/>
                <wp:wrapNone/>
                <wp:docPr id="45"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D0C3" id="Line 53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pt,3.05pt" to="106.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" strokeweight="2.25pt">
                <v:stroke endarrow="block"/>
              </v:line>
            </w:pict>
          </mc:Fallback>
        </mc:AlternateContent>
      </w:r>
    </w:p>
    <w:p w14:paraId="5E0E277A" w14:textId="77777777" w:rsidR="00881B69" w:rsidRPr="000E38F8" w:rsidRDefault="00881B69" w:rsidP="000E38F8">
      <w:pPr>
        <w:jc w:val="both"/>
        <w:rPr>
          <w:rFonts w:ascii="Arial" w:hAnsi="Arial" w:cs="Arial"/>
          <w:color w:val="365F91" w:themeColor="accent1" w:themeShade="BF"/>
        </w:rPr>
      </w:pPr>
    </w:p>
    <w:p w14:paraId="600D61EA" w14:textId="77777777" w:rsidR="00881B69" w:rsidRPr="000E38F8" w:rsidRDefault="00881B69" w:rsidP="000E38F8">
      <w:pPr>
        <w:jc w:val="both"/>
        <w:rPr>
          <w:rFonts w:ascii="Arial" w:hAnsi="Arial" w:cs="Arial"/>
          <w:color w:val="365F91" w:themeColor="accent1" w:themeShade="BF"/>
        </w:rPr>
      </w:pPr>
    </w:p>
    <w:p w14:paraId="7C722BBD" w14:textId="080980C1" w:rsidR="00881B69" w:rsidRPr="000E38F8" w:rsidRDefault="007F6760" w:rsidP="000E38F8">
      <w:pPr>
        <w:jc w:val="both"/>
        <w:rPr>
          <w:rFonts w:ascii="Arial" w:hAnsi="Arial" w:cs="Arial"/>
          <w:color w:val="365F91" w:themeColor="accent1" w:themeShade="BF"/>
        </w:rPr>
      </w:pPr>
      <w:r>
        <w:rPr>
          <w:rFonts w:ascii="Arial" w:hAnsi="Arial" w:cs="Arial"/>
          <w:noProof/>
          <w:color w:val="365F91" w:themeColor="accent1" w:themeShade="BF"/>
          <w:lang w:eastAsia="en-AU"/>
        </w:rPr>
        <mc:AlternateContent>
          <mc:Choice Requires="wps">
            <w:drawing>
              <wp:anchor distT="0" distB="0" distL="114300" distR="114300" simplePos="0" relativeHeight="251695104" behindDoc="0" locked="0" layoutInCell="1" allowOverlap="1" wp14:anchorId="081722A9" wp14:editId="69AF4AEB">
                <wp:simplePos x="0" y="0"/>
                <wp:positionH relativeFrom="column">
                  <wp:posOffset>2485500</wp:posOffset>
                </wp:positionH>
                <wp:positionV relativeFrom="paragraph">
                  <wp:posOffset>28520</wp:posOffset>
                </wp:positionV>
                <wp:extent cx="1247140" cy="2133600"/>
                <wp:effectExtent l="0" t="0" r="0" b="0"/>
                <wp:wrapNone/>
                <wp:docPr id="42"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4D2A9" w14:textId="77777777" w:rsidR="004B382C" w:rsidRPr="000E38F8" w:rsidRDefault="004B382C">
                            <w:pPr>
                              <w:rPr>
                                <w:rFonts w:ascii="Arial" w:hAnsi="Arial" w:cs="Arial"/>
                                <w:color w:val="365F91" w:themeColor="accent1" w:themeShade="BF"/>
                                <w:sz w:val="20"/>
                              </w:rPr>
                            </w:pPr>
                            <w:r w:rsidRPr="000E38F8">
                              <w:rPr>
                                <w:rFonts w:ascii="Arial" w:hAnsi="Arial" w:cs="Arial"/>
                                <w:color w:val="365F91" w:themeColor="accent1" w:themeShade="BF"/>
                                <w:sz w:val="20"/>
                              </w:rPr>
                              <w:t>Council has determined the matters which are to be treated as defects requiring:</w:t>
                            </w:r>
                          </w:p>
                          <w:p w14:paraId="07827D15" w14:textId="77777777" w:rsidR="004B382C" w:rsidRPr="000E38F8" w:rsidRDefault="004B382C">
                            <w:pPr>
                              <w:numPr>
                                <w:ilvl w:val="0"/>
                                <w:numId w:val="120"/>
                              </w:numPr>
                              <w:rPr>
                                <w:rFonts w:ascii="Arial" w:hAnsi="Arial" w:cs="Arial"/>
                                <w:color w:val="365F91" w:themeColor="accent1" w:themeShade="BF"/>
                                <w:sz w:val="20"/>
                              </w:rPr>
                            </w:pPr>
                            <w:r w:rsidRPr="000E38F8">
                              <w:rPr>
                                <w:rFonts w:ascii="Arial" w:hAnsi="Arial" w:cs="Arial"/>
                                <w:color w:val="365F91" w:themeColor="accent1" w:themeShade="BF"/>
                                <w:sz w:val="20"/>
                              </w:rPr>
                              <w:t>warning by signing</w:t>
                            </w:r>
                          </w:p>
                          <w:p w14:paraId="34054062" w14:textId="6FB5E4A0" w:rsidR="004B382C" w:rsidRPr="000E38F8" w:rsidRDefault="004B382C">
                            <w:pPr>
                              <w:numPr>
                                <w:ilvl w:val="0"/>
                                <w:numId w:val="120"/>
                              </w:numPr>
                              <w:rPr>
                                <w:rFonts w:ascii="Arial" w:hAnsi="Arial" w:cs="Arial"/>
                                <w:color w:val="365F91" w:themeColor="accent1" w:themeShade="BF"/>
                                <w:sz w:val="20"/>
                              </w:rPr>
                            </w:pPr>
                            <w:r>
                              <w:rPr>
                                <w:rFonts w:ascii="Arial" w:hAnsi="Arial" w:cs="Arial"/>
                                <w:color w:val="365F91" w:themeColor="accent1" w:themeShade="BF"/>
                                <w:sz w:val="20"/>
                              </w:rPr>
                              <w:t>implement temporary measures</w:t>
                            </w:r>
                          </w:p>
                          <w:p w14:paraId="4883BA74" w14:textId="25D093E6" w:rsidR="004B382C" w:rsidRPr="000E38F8" w:rsidRDefault="004B382C">
                            <w:pPr>
                              <w:numPr>
                                <w:ilvl w:val="0"/>
                                <w:numId w:val="120"/>
                              </w:numPr>
                              <w:rPr>
                                <w:rFonts w:ascii="Arial" w:hAnsi="Arial" w:cs="Arial"/>
                                <w:color w:val="365F91" w:themeColor="accent1" w:themeShade="BF"/>
                                <w:sz w:val="20"/>
                              </w:rPr>
                            </w:pPr>
                            <w:r w:rsidRPr="000E38F8">
                              <w:rPr>
                                <w:rFonts w:ascii="Arial" w:hAnsi="Arial" w:cs="Arial"/>
                                <w:color w:val="365F91" w:themeColor="accent1" w:themeShade="BF"/>
                                <w:sz w:val="20"/>
                              </w:rPr>
                              <w:t>repair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722A9" id="Text Box 540" o:spid="_x0000_s1035" type="#_x0000_t202" style="position:absolute;left:0;text-align:left;margin-left:195.7pt;margin-top:2.25pt;width:98.2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" filled="f" stroked="f">
                <v:textbox>
                  <w:txbxContent>
                    <w:p w14:paraId="6A34D2A9" w14:textId="77777777" w:rsidR="004B382C" w:rsidRPr="000E38F8" w:rsidRDefault="004B382C">
                      <w:pPr>
                        <w:rPr>
                          <w:rFonts w:ascii="Arial" w:hAnsi="Arial" w:cs="Arial"/>
                          <w:color w:val="365F91" w:themeColor="accent1" w:themeShade="BF"/>
                          <w:sz w:val="20"/>
                        </w:rPr>
                      </w:pPr>
                      <w:r w:rsidRPr="000E38F8">
                        <w:rPr>
                          <w:rFonts w:ascii="Arial" w:hAnsi="Arial" w:cs="Arial"/>
                          <w:color w:val="365F91" w:themeColor="accent1" w:themeShade="BF"/>
                          <w:sz w:val="20"/>
                        </w:rPr>
                        <w:t>Council has determined the matters which are to be treated as defects requiring:</w:t>
                      </w:r>
                    </w:p>
                    <w:p w14:paraId="07827D15" w14:textId="77777777" w:rsidR="004B382C" w:rsidRPr="000E38F8" w:rsidRDefault="004B382C">
                      <w:pPr>
                        <w:numPr>
                          <w:ilvl w:val="0"/>
                          <w:numId w:val="120"/>
                        </w:numPr>
                        <w:rPr>
                          <w:rFonts w:ascii="Arial" w:hAnsi="Arial" w:cs="Arial"/>
                          <w:color w:val="365F91" w:themeColor="accent1" w:themeShade="BF"/>
                          <w:sz w:val="20"/>
                        </w:rPr>
                      </w:pPr>
                      <w:r w:rsidRPr="000E38F8">
                        <w:rPr>
                          <w:rFonts w:ascii="Arial" w:hAnsi="Arial" w:cs="Arial"/>
                          <w:color w:val="365F91" w:themeColor="accent1" w:themeShade="BF"/>
                          <w:sz w:val="20"/>
                        </w:rPr>
                        <w:t>warning by signing</w:t>
                      </w:r>
                    </w:p>
                    <w:p w14:paraId="34054062" w14:textId="6FB5E4A0" w:rsidR="004B382C" w:rsidRPr="000E38F8" w:rsidRDefault="004B382C">
                      <w:pPr>
                        <w:numPr>
                          <w:ilvl w:val="0"/>
                          <w:numId w:val="120"/>
                        </w:numPr>
                        <w:rPr>
                          <w:rFonts w:ascii="Arial" w:hAnsi="Arial" w:cs="Arial"/>
                          <w:color w:val="365F91" w:themeColor="accent1" w:themeShade="BF"/>
                          <w:sz w:val="20"/>
                        </w:rPr>
                      </w:pPr>
                      <w:r>
                        <w:rPr>
                          <w:rFonts w:ascii="Arial" w:hAnsi="Arial" w:cs="Arial"/>
                          <w:color w:val="365F91" w:themeColor="accent1" w:themeShade="BF"/>
                          <w:sz w:val="20"/>
                        </w:rPr>
                        <w:t>implement temporary measures</w:t>
                      </w:r>
                    </w:p>
                    <w:p w14:paraId="4883BA74" w14:textId="25D093E6" w:rsidR="004B382C" w:rsidRPr="000E38F8" w:rsidRDefault="004B382C">
                      <w:pPr>
                        <w:numPr>
                          <w:ilvl w:val="0"/>
                          <w:numId w:val="120"/>
                        </w:numPr>
                        <w:rPr>
                          <w:rFonts w:ascii="Arial" w:hAnsi="Arial" w:cs="Arial"/>
                          <w:color w:val="365F91" w:themeColor="accent1" w:themeShade="BF"/>
                          <w:sz w:val="20"/>
                        </w:rPr>
                      </w:pPr>
                      <w:r w:rsidRPr="000E38F8">
                        <w:rPr>
                          <w:rFonts w:ascii="Arial" w:hAnsi="Arial" w:cs="Arial"/>
                          <w:color w:val="365F91" w:themeColor="accent1" w:themeShade="BF"/>
                          <w:sz w:val="20"/>
                        </w:rPr>
                        <w:t>repair</w:t>
                      </w:r>
                    </w:p>
                  </w:txbxContent>
                </v:textbox>
              </v:shape>
            </w:pict>
          </mc:Fallback>
        </mc:AlternateContent>
      </w:r>
      <w:r w:rsidR="000E38F8">
        <w:rPr>
          <w:rFonts w:ascii="Arial" w:hAnsi="Arial" w:cs="Arial"/>
          <w:noProof/>
          <w:color w:val="365F91" w:themeColor="accent1" w:themeShade="BF"/>
          <w:lang w:eastAsia="en-AU"/>
        </w:rPr>
        <mc:AlternateContent>
          <mc:Choice Requires="wps">
            <w:drawing>
              <wp:anchor distT="0" distB="0" distL="114300" distR="114300" simplePos="0" relativeHeight="251691008" behindDoc="0" locked="0" layoutInCell="1" allowOverlap="1" wp14:anchorId="61F65C43" wp14:editId="433E6A1B">
                <wp:simplePos x="0" y="0"/>
                <wp:positionH relativeFrom="column">
                  <wp:posOffset>128270</wp:posOffset>
                </wp:positionH>
                <wp:positionV relativeFrom="paragraph">
                  <wp:posOffset>26670</wp:posOffset>
                </wp:positionV>
                <wp:extent cx="1042670" cy="1845310"/>
                <wp:effectExtent l="4445" t="0" r="635" b="4445"/>
                <wp:wrapNone/>
                <wp:docPr id="4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84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25225" w14:textId="77777777" w:rsidR="004B382C" w:rsidRPr="000E38F8" w:rsidRDefault="004B382C" w:rsidP="00823C11">
                            <w:pPr>
                              <w:rPr>
                                <w:rFonts w:ascii="Arial" w:hAnsi="Arial" w:cs="Arial"/>
                                <w:color w:val="365F91" w:themeColor="accent1" w:themeShade="BF"/>
                                <w:sz w:val="20"/>
                              </w:rPr>
                            </w:pPr>
                            <w:r w:rsidRPr="000E38F8">
                              <w:rPr>
                                <w:rFonts w:ascii="Arial" w:hAnsi="Arial" w:cs="Arial"/>
                                <w:color w:val="365F91" w:themeColor="accent1" w:themeShade="BF"/>
                                <w:sz w:val="20"/>
                              </w:rPr>
                              <w:t>Identification by:</w:t>
                            </w:r>
                          </w:p>
                          <w:p w14:paraId="504625C4" w14:textId="77777777" w:rsidR="004B382C" w:rsidRPr="000E38F8" w:rsidRDefault="004B382C">
                            <w:pPr>
                              <w:numPr>
                                <w:ilvl w:val="0"/>
                                <w:numId w:val="119"/>
                              </w:numPr>
                              <w:rPr>
                                <w:rFonts w:ascii="Arial" w:hAnsi="Arial" w:cs="Arial"/>
                                <w:color w:val="365F91" w:themeColor="accent1" w:themeShade="BF"/>
                                <w:sz w:val="20"/>
                              </w:rPr>
                            </w:pPr>
                            <w:r w:rsidRPr="000E38F8">
                              <w:rPr>
                                <w:rFonts w:ascii="Arial" w:hAnsi="Arial" w:cs="Arial"/>
                                <w:color w:val="365F91" w:themeColor="accent1" w:themeShade="BF"/>
                                <w:sz w:val="20"/>
                              </w:rPr>
                              <w:t>inspection</w:t>
                            </w:r>
                          </w:p>
                          <w:p w14:paraId="2E239F41" w14:textId="77777777" w:rsidR="004B382C" w:rsidRPr="000E38F8" w:rsidRDefault="004B382C">
                            <w:pPr>
                              <w:numPr>
                                <w:ilvl w:val="0"/>
                                <w:numId w:val="119"/>
                              </w:numPr>
                              <w:rPr>
                                <w:rFonts w:ascii="Arial" w:hAnsi="Arial" w:cs="Arial"/>
                                <w:color w:val="365F91" w:themeColor="accent1" w:themeShade="BF"/>
                                <w:sz w:val="20"/>
                              </w:rPr>
                            </w:pPr>
                            <w:r w:rsidRPr="000E38F8">
                              <w:rPr>
                                <w:rFonts w:ascii="Arial" w:hAnsi="Arial" w:cs="Arial"/>
                                <w:color w:val="365F91" w:themeColor="accent1" w:themeShade="BF"/>
                                <w:sz w:val="20"/>
                              </w:rPr>
                              <w:t>notification by the public</w:t>
                            </w:r>
                          </w:p>
                          <w:p w14:paraId="27A14C4B" w14:textId="77777777" w:rsidR="004B382C" w:rsidRPr="000E38F8" w:rsidRDefault="004B382C">
                            <w:pPr>
                              <w:numPr>
                                <w:ilvl w:val="0"/>
                                <w:numId w:val="119"/>
                              </w:numPr>
                              <w:rPr>
                                <w:rFonts w:ascii="Arial" w:hAnsi="Arial" w:cs="Arial"/>
                                <w:color w:val="365F91" w:themeColor="accent1" w:themeShade="BF"/>
                                <w:sz w:val="20"/>
                              </w:rPr>
                            </w:pPr>
                            <w:r w:rsidRPr="000E38F8">
                              <w:rPr>
                                <w:rFonts w:ascii="Arial" w:hAnsi="Arial" w:cs="Arial"/>
                                <w:color w:val="365F91" w:themeColor="accent1" w:themeShade="BF"/>
                                <w:sz w:val="20"/>
                              </w:rPr>
                              <w:t>notification by other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65C43" id="Text Box 536" o:spid="_x0000_s1036" type="#_x0000_t202" style="position:absolute;left:0;text-align:left;margin-left:10.1pt;margin-top:2.1pt;width:82.1pt;height:14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" filled="f" stroked="f">
                <v:textbox>
                  <w:txbxContent>
                    <w:p w14:paraId="29F25225" w14:textId="77777777" w:rsidR="004B382C" w:rsidRPr="000E38F8" w:rsidRDefault="004B382C" w:rsidP="00823C11">
                      <w:pPr>
                        <w:rPr>
                          <w:rFonts w:ascii="Arial" w:hAnsi="Arial" w:cs="Arial"/>
                          <w:color w:val="365F91" w:themeColor="accent1" w:themeShade="BF"/>
                          <w:sz w:val="20"/>
                        </w:rPr>
                      </w:pPr>
                      <w:r w:rsidRPr="000E38F8">
                        <w:rPr>
                          <w:rFonts w:ascii="Arial" w:hAnsi="Arial" w:cs="Arial"/>
                          <w:color w:val="365F91" w:themeColor="accent1" w:themeShade="BF"/>
                          <w:sz w:val="20"/>
                        </w:rPr>
                        <w:t>Identification by:</w:t>
                      </w:r>
                    </w:p>
                    <w:p w14:paraId="504625C4" w14:textId="77777777" w:rsidR="004B382C" w:rsidRPr="000E38F8" w:rsidRDefault="004B382C">
                      <w:pPr>
                        <w:numPr>
                          <w:ilvl w:val="0"/>
                          <w:numId w:val="119"/>
                        </w:numPr>
                        <w:rPr>
                          <w:rFonts w:ascii="Arial" w:hAnsi="Arial" w:cs="Arial"/>
                          <w:color w:val="365F91" w:themeColor="accent1" w:themeShade="BF"/>
                          <w:sz w:val="20"/>
                        </w:rPr>
                      </w:pPr>
                      <w:r w:rsidRPr="000E38F8">
                        <w:rPr>
                          <w:rFonts w:ascii="Arial" w:hAnsi="Arial" w:cs="Arial"/>
                          <w:color w:val="365F91" w:themeColor="accent1" w:themeShade="BF"/>
                          <w:sz w:val="20"/>
                        </w:rPr>
                        <w:t>inspection</w:t>
                      </w:r>
                    </w:p>
                    <w:p w14:paraId="2E239F41" w14:textId="77777777" w:rsidR="004B382C" w:rsidRPr="000E38F8" w:rsidRDefault="004B382C">
                      <w:pPr>
                        <w:numPr>
                          <w:ilvl w:val="0"/>
                          <w:numId w:val="119"/>
                        </w:numPr>
                        <w:rPr>
                          <w:rFonts w:ascii="Arial" w:hAnsi="Arial" w:cs="Arial"/>
                          <w:color w:val="365F91" w:themeColor="accent1" w:themeShade="BF"/>
                          <w:sz w:val="20"/>
                        </w:rPr>
                      </w:pPr>
                      <w:r w:rsidRPr="000E38F8">
                        <w:rPr>
                          <w:rFonts w:ascii="Arial" w:hAnsi="Arial" w:cs="Arial"/>
                          <w:color w:val="365F91" w:themeColor="accent1" w:themeShade="BF"/>
                          <w:sz w:val="20"/>
                        </w:rPr>
                        <w:t>notification by the public</w:t>
                      </w:r>
                    </w:p>
                    <w:p w14:paraId="27A14C4B" w14:textId="77777777" w:rsidR="004B382C" w:rsidRPr="000E38F8" w:rsidRDefault="004B382C">
                      <w:pPr>
                        <w:numPr>
                          <w:ilvl w:val="0"/>
                          <w:numId w:val="119"/>
                        </w:numPr>
                        <w:rPr>
                          <w:rFonts w:ascii="Arial" w:hAnsi="Arial" w:cs="Arial"/>
                          <w:color w:val="365F91" w:themeColor="accent1" w:themeShade="BF"/>
                          <w:sz w:val="20"/>
                        </w:rPr>
                      </w:pPr>
                      <w:r w:rsidRPr="000E38F8">
                        <w:rPr>
                          <w:rFonts w:ascii="Arial" w:hAnsi="Arial" w:cs="Arial"/>
                          <w:color w:val="365F91" w:themeColor="accent1" w:themeShade="BF"/>
                          <w:sz w:val="20"/>
                        </w:rPr>
                        <w:t>notification by other authority</w:t>
                      </w:r>
                    </w:p>
                  </w:txbxContent>
                </v:textbox>
              </v:shape>
            </w:pict>
          </mc:Fallback>
        </mc:AlternateContent>
      </w:r>
      <w:r w:rsidR="000E38F8">
        <w:rPr>
          <w:rFonts w:ascii="Arial" w:hAnsi="Arial" w:cs="Arial"/>
          <w:noProof/>
          <w:color w:val="365F91" w:themeColor="accent1" w:themeShade="BF"/>
          <w:lang w:eastAsia="en-AU"/>
        </w:rPr>
        <mc:AlternateContent>
          <mc:Choice Requires="wps">
            <w:drawing>
              <wp:anchor distT="0" distB="0" distL="114300" distR="114300" simplePos="0" relativeHeight="251700224" behindDoc="0" locked="0" layoutInCell="1" allowOverlap="1" wp14:anchorId="4C7959A3" wp14:editId="196EB5BD">
                <wp:simplePos x="0" y="0"/>
                <wp:positionH relativeFrom="column">
                  <wp:posOffset>1295400</wp:posOffset>
                </wp:positionH>
                <wp:positionV relativeFrom="paragraph">
                  <wp:posOffset>26670</wp:posOffset>
                </wp:positionV>
                <wp:extent cx="1042670" cy="1845310"/>
                <wp:effectExtent l="0" t="0" r="0" b="4445"/>
                <wp:wrapNone/>
                <wp:docPr id="43"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84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089D" w14:textId="77777777" w:rsidR="004B382C" w:rsidRPr="000E38F8" w:rsidRDefault="004B382C" w:rsidP="000E38F8">
                            <w:pPr>
                              <w:rPr>
                                <w:rFonts w:ascii="Arial" w:hAnsi="Arial" w:cs="Arial"/>
                                <w:color w:val="365F91" w:themeColor="accent1" w:themeShade="BF"/>
                                <w:sz w:val="20"/>
                              </w:rPr>
                            </w:pPr>
                            <w:r w:rsidRPr="000E38F8">
                              <w:rPr>
                                <w:rFonts w:ascii="Arial" w:hAnsi="Arial" w:cs="Arial"/>
                                <w:color w:val="365F91" w:themeColor="accent1" w:themeShade="BF"/>
                                <w:sz w:val="20"/>
                              </w:rPr>
                              <w:t>Council has assessed defect against intervention levels and considered likelihood and consequence of defect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959A3" id="Text Box 658" o:spid="_x0000_s1037" type="#_x0000_t202" style="position:absolute;left:0;text-align:left;margin-left:102pt;margin-top:2.1pt;width:82.1pt;height:14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" filled="f" stroked="f">
                <v:textbox>
                  <w:txbxContent>
                    <w:p w14:paraId="69DC089D" w14:textId="77777777" w:rsidR="004B382C" w:rsidRPr="000E38F8" w:rsidRDefault="004B382C" w:rsidP="000E38F8">
                      <w:pPr>
                        <w:rPr>
                          <w:rFonts w:ascii="Arial" w:hAnsi="Arial" w:cs="Arial"/>
                          <w:color w:val="365F91" w:themeColor="accent1" w:themeShade="BF"/>
                          <w:sz w:val="20"/>
                        </w:rPr>
                      </w:pPr>
                      <w:r w:rsidRPr="000E38F8">
                        <w:rPr>
                          <w:rFonts w:ascii="Arial" w:hAnsi="Arial" w:cs="Arial"/>
                          <w:color w:val="365F91" w:themeColor="accent1" w:themeShade="BF"/>
                          <w:sz w:val="20"/>
                        </w:rPr>
                        <w:t>Council has assessed defect against intervention levels and considered likelihood and consequence of defect</w:t>
                      </w:r>
                    </w:p>
                  </w:txbxContent>
                </v:textbox>
              </v:shape>
            </w:pict>
          </mc:Fallback>
        </mc:AlternateContent>
      </w:r>
      <w:r w:rsidR="000E38F8">
        <w:rPr>
          <w:rFonts w:ascii="Arial" w:hAnsi="Arial" w:cs="Arial"/>
          <w:noProof/>
          <w:color w:val="365F91" w:themeColor="accent1" w:themeShade="BF"/>
          <w:lang w:eastAsia="en-AU"/>
        </w:rPr>
        <mc:AlternateContent>
          <mc:Choice Requires="wps">
            <w:drawing>
              <wp:anchor distT="0" distB="0" distL="114300" distR="114300" simplePos="0" relativeHeight="251696128" behindDoc="0" locked="0" layoutInCell="1" allowOverlap="1" wp14:anchorId="68686538" wp14:editId="07FFF22F">
                <wp:simplePos x="0" y="0"/>
                <wp:positionH relativeFrom="column">
                  <wp:posOffset>3733800</wp:posOffset>
                </wp:positionH>
                <wp:positionV relativeFrom="paragraph">
                  <wp:posOffset>26670</wp:posOffset>
                </wp:positionV>
                <wp:extent cx="1176020" cy="1684655"/>
                <wp:effectExtent l="0" t="0" r="0" b="3175"/>
                <wp:wrapNone/>
                <wp:docPr id="4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26976" w14:textId="77777777" w:rsidR="004B382C" w:rsidRPr="000E38F8" w:rsidRDefault="004B382C">
                            <w:pPr>
                              <w:rPr>
                                <w:rFonts w:ascii="Arial" w:hAnsi="Arial" w:cs="Arial"/>
                                <w:color w:val="365F91" w:themeColor="accent1" w:themeShade="BF"/>
                                <w:sz w:val="20"/>
                              </w:rPr>
                            </w:pPr>
                            <w:r w:rsidRPr="000E38F8">
                              <w:rPr>
                                <w:rFonts w:ascii="Arial" w:hAnsi="Arial" w:cs="Arial"/>
                                <w:color w:val="365F91" w:themeColor="accent1" w:themeShade="BF"/>
                                <w:sz w:val="20"/>
                              </w:rPr>
                              <w:t>Council has determined the type of intervention action to be taken in relation to each maintenance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86538" id="Text Box 541" o:spid="_x0000_s1038" type="#_x0000_t202" style="position:absolute;left:0;text-align:left;margin-left:294pt;margin-top:2.1pt;width:92.6pt;height:13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" filled="f" stroked="f">
                <v:textbox>
                  <w:txbxContent>
                    <w:p w14:paraId="6A526976" w14:textId="77777777" w:rsidR="004B382C" w:rsidRPr="000E38F8" w:rsidRDefault="004B382C">
                      <w:pPr>
                        <w:rPr>
                          <w:rFonts w:ascii="Arial" w:hAnsi="Arial" w:cs="Arial"/>
                          <w:color w:val="365F91" w:themeColor="accent1" w:themeShade="BF"/>
                          <w:sz w:val="20"/>
                        </w:rPr>
                      </w:pPr>
                      <w:r w:rsidRPr="000E38F8">
                        <w:rPr>
                          <w:rFonts w:ascii="Arial" w:hAnsi="Arial" w:cs="Arial"/>
                          <w:color w:val="365F91" w:themeColor="accent1" w:themeShade="BF"/>
                          <w:sz w:val="20"/>
                        </w:rPr>
                        <w:t>Council has determined the type of intervention action to be taken in relation to each maintenance activity.</w:t>
                      </w:r>
                    </w:p>
                  </w:txbxContent>
                </v:textbox>
              </v:shape>
            </w:pict>
          </mc:Fallback>
        </mc:AlternateContent>
      </w:r>
      <w:r w:rsidR="000E38F8">
        <w:rPr>
          <w:rFonts w:ascii="Arial" w:hAnsi="Arial" w:cs="Arial"/>
          <w:noProof/>
          <w:color w:val="365F91" w:themeColor="accent1" w:themeShade="BF"/>
          <w:lang w:eastAsia="en-AU"/>
        </w:rPr>
        <mc:AlternateContent>
          <mc:Choice Requires="wps">
            <w:drawing>
              <wp:anchor distT="0" distB="0" distL="114300" distR="114300" simplePos="0" relativeHeight="251697152" behindDoc="0" locked="0" layoutInCell="1" allowOverlap="1" wp14:anchorId="00FAAA94" wp14:editId="2B6E9767">
                <wp:simplePos x="0" y="0"/>
                <wp:positionH relativeFrom="column">
                  <wp:posOffset>5076825</wp:posOffset>
                </wp:positionH>
                <wp:positionV relativeFrom="paragraph">
                  <wp:posOffset>26670</wp:posOffset>
                </wp:positionV>
                <wp:extent cx="1099820" cy="1684655"/>
                <wp:effectExtent l="0" t="0" r="0" b="3175"/>
                <wp:wrapNone/>
                <wp:docPr id="40"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0049E" w14:textId="77777777" w:rsidR="004B382C" w:rsidRPr="000E38F8" w:rsidRDefault="004B382C">
                            <w:pPr>
                              <w:rPr>
                                <w:rFonts w:ascii="Arial" w:hAnsi="Arial" w:cs="Arial"/>
                                <w:color w:val="365F91" w:themeColor="accent1" w:themeShade="BF"/>
                                <w:sz w:val="20"/>
                              </w:rPr>
                            </w:pPr>
                            <w:r w:rsidRPr="000E38F8">
                              <w:rPr>
                                <w:rFonts w:ascii="Arial" w:hAnsi="Arial" w:cs="Arial"/>
                                <w:color w:val="365F91" w:themeColor="accent1" w:themeShade="BF"/>
                                <w:sz w:val="20"/>
                              </w:rPr>
                              <w:t>Council has determined the appropriate response times for each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AAA94" id="Text Box 542" o:spid="_x0000_s1039" type="#_x0000_t202" style="position:absolute;left:0;text-align:left;margin-left:399.75pt;margin-top:2.1pt;width:86.6pt;height:13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" filled="f" stroked="f">
                <v:textbox>
                  <w:txbxContent>
                    <w:p w14:paraId="2AF0049E" w14:textId="77777777" w:rsidR="004B382C" w:rsidRPr="000E38F8" w:rsidRDefault="004B382C">
                      <w:pPr>
                        <w:rPr>
                          <w:rFonts w:ascii="Arial" w:hAnsi="Arial" w:cs="Arial"/>
                          <w:color w:val="365F91" w:themeColor="accent1" w:themeShade="BF"/>
                          <w:sz w:val="20"/>
                        </w:rPr>
                      </w:pPr>
                      <w:r w:rsidRPr="000E38F8">
                        <w:rPr>
                          <w:rFonts w:ascii="Arial" w:hAnsi="Arial" w:cs="Arial"/>
                          <w:color w:val="365F91" w:themeColor="accent1" w:themeShade="BF"/>
                          <w:sz w:val="20"/>
                        </w:rPr>
                        <w:t>Council has determined the appropriate response times for each activity.</w:t>
                      </w:r>
                    </w:p>
                  </w:txbxContent>
                </v:textbox>
              </v:shape>
            </w:pict>
          </mc:Fallback>
        </mc:AlternateContent>
      </w:r>
    </w:p>
    <w:p w14:paraId="4304FAC7" w14:textId="77777777" w:rsidR="00881B69" w:rsidRPr="000E38F8" w:rsidRDefault="00881B69" w:rsidP="000E38F8">
      <w:pPr>
        <w:jc w:val="both"/>
        <w:rPr>
          <w:rFonts w:ascii="Arial" w:hAnsi="Arial" w:cs="Arial"/>
          <w:color w:val="365F91" w:themeColor="accent1" w:themeShade="BF"/>
        </w:rPr>
      </w:pPr>
    </w:p>
    <w:p w14:paraId="31158DB8" w14:textId="77777777" w:rsidR="00881B69" w:rsidRPr="000E38F8" w:rsidRDefault="00881B69" w:rsidP="000E38F8">
      <w:pPr>
        <w:jc w:val="both"/>
        <w:rPr>
          <w:rFonts w:ascii="Arial" w:hAnsi="Arial" w:cs="Arial"/>
          <w:color w:val="365F91" w:themeColor="accent1" w:themeShade="BF"/>
        </w:rPr>
      </w:pPr>
    </w:p>
    <w:p w14:paraId="22EA9520" w14:textId="77777777" w:rsidR="00881B69" w:rsidRPr="000E38F8" w:rsidRDefault="00881B69" w:rsidP="000E38F8">
      <w:pPr>
        <w:jc w:val="both"/>
        <w:rPr>
          <w:rFonts w:ascii="Arial" w:hAnsi="Arial" w:cs="Arial"/>
          <w:color w:val="365F91" w:themeColor="accent1" w:themeShade="BF"/>
        </w:rPr>
      </w:pPr>
    </w:p>
    <w:p w14:paraId="1C67B8D4" w14:textId="77777777" w:rsidR="00881B69" w:rsidRPr="000E38F8" w:rsidRDefault="00881B69" w:rsidP="000E38F8">
      <w:pPr>
        <w:jc w:val="both"/>
        <w:rPr>
          <w:rFonts w:ascii="Arial" w:hAnsi="Arial" w:cs="Arial"/>
          <w:color w:val="365F91" w:themeColor="accent1" w:themeShade="BF"/>
        </w:rPr>
      </w:pPr>
    </w:p>
    <w:p w14:paraId="522A6C70" w14:textId="77777777" w:rsidR="00881B69" w:rsidRPr="000E38F8" w:rsidRDefault="00881B69" w:rsidP="000E38F8">
      <w:pPr>
        <w:jc w:val="both"/>
        <w:rPr>
          <w:rFonts w:ascii="Arial" w:hAnsi="Arial" w:cs="Arial"/>
          <w:color w:val="365F91" w:themeColor="accent1" w:themeShade="BF"/>
        </w:rPr>
      </w:pPr>
      <w:bookmarkStart w:id="54" w:name="_Toc65987525"/>
      <w:bookmarkStart w:id="55" w:name="_Toc73453421"/>
    </w:p>
    <w:p w14:paraId="408EF335" w14:textId="77777777" w:rsidR="00881B69" w:rsidRDefault="00881B69" w:rsidP="000E38F8">
      <w:pPr>
        <w:tabs>
          <w:tab w:val="left" w:pos="2730"/>
        </w:tabs>
        <w:jc w:val="both"/>
        <w:rPr>
          <w:rFonts w:ascii="Arial" w:hAnsi="Arial" w:cs="Arial"/>
          <w:color w:val="365F91" w:themeColor="accent1" w:themeShade="BF"/>
        </w:rPr>
      </w:pPr>
    </w:p>
    <w:p w14:paraId="47150F05" w14:textId="77777777" w:rsidR="00881B69" w:rsidRDefault="00881B69" w:rsidP="000E38F8">
      <w:pPr>
        <w:tabs>
          <w:tab w:val="left" w:pos="2730"/>
        </w:tabs>
        <w:jc w:val="both"/>
        <w:rPr>
          <w:rFonts w:ascii="Arial" w:hAnsi="Arial" w:cs="Arial"/>
          <w:color w:val="365F91" w:themeColor="accent1" w:themeShade="BF"/>
        </w:rPr>
      </w:pPr>
    </w:p>
    <w:p w14:paraId="0DEE19B2" w14:textId="77777777" w:rsidR="00881B69" w:rsidRDefault="00881B69" w:rsidP="000E38F8">
      <w:pPr>
        <w:tabs>
          <w:tab w:val="left" w:pos="2730"/>
        </w:tabs>
        <w:jc w:val="both"/>
        <w:rPr>
          <w:rFonts w:ascii="Arial" w:hAnsi="Arial" w:cs="Arial"/>
          <w:color w:val="365F91" w:themeColor="accent1" w:themeShade="BF"/>
        </w:rPr>
      </w:pPr>
    </w:p>
    <w:p w14:paraId="025C8434" w14:textId="77777777" w:rsidR="00881B69" w:rsidRDefault="00881B69" w:rsidP="000E38F8">
      <w:pPr>
        <w:tabs>
          <w:tab w:val="left" w:pos="2730"/>
        </w:tabs>
        <w:jc w:val="both"/>
        <w:rPr>
          <w:rFonts w:ascii="Arial" w:hAnsi="Arial" w:cs="Arial"/>
          <w:color w:val="365F91" w:themeColor="accent1" w:themeShade="BF"/>
        </w:rPr>
      </w:pPr>
    </w:p>
    <w:p w14:paraId="32487DC2" w14:textId="77777777" w:rsidR="00881B69" w:rsidRDefault="00881B69" w:rsidP="000E38F8">
      <w:pPr>
        <w:tabs>
          <w:tab w:val="left" w:pos="2730"/>
        </w:tabs>
        <w:jc w:val="both"/>
        <w:rPr>
          <w:rFonts w:ascii="Arial" w:hAnsi="Arial" w:cs="Arial"/>
          <w:color w:val="365F91" w:themeColor="accent1" w:themeShade="BF"/>
        </w:rPr>
      </w:pPr>
    </w:p>
    <w:p w14:paraId="220D3E2B" w14:textId="77777777" w:rsidR="00881B69" w:rsidRPr="000E38F8" w:rsidRDefault="00881B69" w:rsidP="000E38F8">
      <w:pPr>
        <w:tabs>
          <w:tab w:val="left" w:pos="2730"/>
        </w:tabs>
        <w:jc w:val="both"/>
        <w:rPr>
          <w:rFonts w:ascii="Arial" w:hAnsi="Arial" w:cs="Arial"/>
          <w:color w:val="365F91" w:themeColor="accent1" w:themeShade="BF"/>
        </w:rPr>
      </w:pPr>
    </w:p>
    <w:p w14:paraId="7116B50F" w14:textId="77777777" w:rsidR="005F7452" w:rsidRDefault="005F7452">
      <w:pPr>
        <w:rPr>
          <w:rFonts w:ascii="Arial" w:hAnsi="Arial" w:cs="Arial"/>
          <w:b/>
          <w:bCs/>
          <w:iCs/>
          <w:color w:val="365F91" w:themeColor="accent1" w:themeShade="BF"/>
          <w:sz w:val="24"/>
          <w:szCs w:val="28"/>
        </w:rPr>
      </w:pPr>
      <w:bookmarkStart w:id="56" w:name="_Toc405197149"/>
      <w:r>
        <w:rPr>
          <w:rFonts w:ascii="Arial" w:hAnsi="Arial"/>
          <w:color w:val="365F91" w:themeColor="accent1" w:themeShade="BF"/>
        </w:rPr>
        <w:br w:type="page"/>
      </w:r>
    </w:p>
    <w:p w14:paraId="0F2CFE8F" w14:textId="77777777" w:rsidR="005F7452" w:rsidRDefault="005F7452" w:rsidP="004F7025">
      <w:pPr>
        <w:pStyle w:val="Heading2"/>
        <w:tabs>
          <w:tab w:val="left" w:pos="720"/>
          <w:tab w:val="left" w:pos="1440"/>
          <w:tab w:val="left" w:pos="2160"/>
          <w:tab w:val="left" w:pos="2880"/>
          <w:tab w:val="left" w:pos="3600"/>
          <w:tab w:val="left" w:pos="4320"/>
          <w:tab w:val="left" w:pos="5220"/>
        </w:tabs>
        <w:spacing w:before="0"/>
        <w:jc w:val="both"/>
        <w:rPr>
          <w:rFonts w:ascii="Arial" w:hAnsi="Arial"/>
          <w:color w:val="365F91" w:themeColor="accent1" w:themeShade="BF"/>
        </w:rPr>
      </w:pPr>
    </w:p>
    <w:p w14:paraId="4C2E5C09" w14:textId="77777777" w:rsidR="00881B69" w:rsidRPr="000E38F8" w:rsidRDefault="00854672" w:rsidP="004F7025">
      <w:pPr>
        <w:pStyle w:val="Heading2"/>
        <w:tabs>
          <w:tab w:val="left" w:pos="720"/>
          <w:tab w:val="left" w:pos="1440"/>
          <w:tab w:val="left" w:pos="2160"/>
          <w:tab w:val="left" w:pos="2880"/>
          <w:tab w:val="left" w:pos="3600"/>
          <w:tab w:val="left" w:pos="4320"/>
          <w:tab w:val="left" w:pos="5220"/>
        </w:tabs>
        <w:spacing w:before="0"/>
        <w:jc w:val="both"/>
        <w:rPr>
          <w:rFonts w:ascii="Arial" w:hAnsi="Arial"/>
          <w:color w:val="365F91" w:themeColor="accent1" w:themeShade="BF"/>
        </w:rPr>
      </w:pPr>
      <w:r w:rsidRPr="000E38F8">
        <w:rPr>
          <w:rFonts w:ascii="Arial" w:hAnsi="Arial"/>
          <w:color w:val="365F91" w:themeColor="accent1" w:themeShade="BF"/>
        </w:rPr>
        <w:t>5.4</w:t>
      </w:r>
      <w:r w:rsidRPr="000E38F8">
        <w:rPr>
          <w:rFonts w:ascii="Arial" w:hAnsi="Arial"/>
          <w:color w:val="365F91" w:themeColor="accent1" w:themeShade="BF"/>
        </w:rPr>
        <w:tab/>
        <w:t>Safety at Council Work Sites</w:t>
      </w:r>
      <w:bookmarkEnd w:id="54"/>
      <w:bookmarkEnd w:id="55"/>
      <w:bookmarkEnd w:id="56"/>
    </w:p>
    <w:p w14:paraId="298DA5EE" w14:textId="77777777" w:rsidR="00881B69" w:rsidRPr="000E38F8" w:rsidRDefault="00881B69" w:rsidP="000E38F8">
      <w:pPr>
        <w:jc w:val="both"/>
        <w:rPr>
          <w:rFonts w:ascii="Arial" w:hAnsi="Arial" w:cs="Arial"/>
          <w:color w:val="0070C0"/>
        </w:rPr>
      </w:pPr>
    </w:p>
    <w:p w14:paraId="3A235B13" w14:textId="55693E9B" w:rsidR="00881B69" w:rsidRPr="000E38F8" w:rsidRDefault="007F6760" w:rsidP="000E38F8">
      <w:pPr>
        <w:jc w:val="both"/>
        <w:rPr>
          <w:rFonts w:ascii="Arial" w:hAnsi="Arial" w:cs="Arial"/>
          <w:color w:val="365F91" w:themeColor="accent1" w:themeShade="BF"/>
        </w:rPr>
      </w:pPr>
      <w:r>
        <w:rPr>
          <w:rFonts w:ascii="Arial" w:hAnsi="Arial" w:cs="Arial"/>
          <w:color w:val="365F91" w:themeColor="accent1" w:themeShade="BF"/>
        </w:rPr>
        <w:t xml:space="preserve">The </w:t>
      </w:r>
      <w:r w:rsidR="00854672" w:rsidRPr="000E38F8">
        <w:rPr>
          <w:rFonts w:ascii="Arial" w:hAnsi="Arial" w:cs="Arial"/>
          <w:color w:val="365F91" w:themeColor="accent1" w:themeShade="BF"/>
        </w:rPr>
        <w:t xml:space="preserve">Council’s construction and maintenance work on </w:t>
      </w:r>
      <w:r w:rsidR="00247DE3">
        <w:rPr>
          <w:rFonts w:ascii="Arial" w:hAnsi="Arial" w:cs="Arial"/>
          <w:color w:val="365F91" w:themeColor="accent1" w:themeShade="BF"/>
        </w:rPr>
        <w:t>r</w:t>
      </w:r>
      <w:r w:rsidR="00854672" w:rsidRPr="000E38F8">
        <w:rPr>
          <w:rFonts w:ascii="Arial" w:hAnsi="Arial" w:cs="Arial"/>
          <w:color w:val="365F91" w:themeColor="accent1" w:themeShade="BF"/>
        </w:rPr>
        <w:t>oads</w:t>
      </w:r>
      <w:r>
        <w:rPr>
          <w:rFonts w:ascii="Arial" w:hAnsi="Arial" w:cs="Arial"/>
          <w:color w:val="365F91" w:themeColor="accent1" w:themeShade="BF"/>
        </w:rPr>
        <w:t xml:space="preserve">, </w:t>
      </w:r>
      <w:r w:rsidR="00247DE3">
        <w:rPr>
          <w:rFonts w:ascii="Arial" w:hAnsi="Arial" w:cs="Arial"/>
          <w:color w:val="365F91" w:themeColor="accent1" w:themeShade="BF"/>
        </w:rPr>
        <w:t>p</w:t>
      </w:r>
      <w:r w:rsidR="00854672" w:rsidRPr="000E38F8">
        <w:rPr>
          <w:rFonts w:ascii="Arial" w:hAnsi="Arial" w:cs="Arial"/>
          <w:color w:val="365F91" w:themeColor="accent1" w:themeShade="BF"/>
        </w:rPr>
        <w:t>athways</w:t>
      </w:r>
      <w:r>
        <w:rPr>
          <w:rFonts w:ascii="Arial" w:hAnsi="Arial" w:cs="Arial"/>
          <w:color w:val="365F91" w:themeColor="accent1" w:themeShade="BF"/>
        </w:rPr>
        <w:t>, road infrastructure and road-related infrastructure</w:t>
      </w:r>
      <w:r w:rsidR="00854672" w:rsidRPr="000E38F8">
        <w:rPr>
          <w:rFonts w:ascii="Arial" w:hAnsi="Arial" w:cs="Arial"/>
          <w:color w:val="365F91" w:themeColor="accent1" w:themeShade="BF"/>
        </w:rPr>
        <w:t xml:space="preserve"> will be undertaken by Council and/or its contractors in accordance with the relevant occupational, health and safety legislation, and the Code of Practice for Worksite Safety – Traffic Management.  </w:t>
      </w:r>
    </w:p>
    <w:p w14:paraId="7969C9E8" w14:textId="77777777" w:rsidR="00FA727F" w:rsidRDefault="00FA727F" w:rsidP="00FA727F">
      <w:pPr>
        <w:pStyle w:val="Heading2"/>
        <w:tabs>
          <w:tab w:val="left" w:pos="720"/>
          <w:tab w:val="left" w:pos="1440"/>
          <w:tab w:val="left" w:pos="2160"/>
          <w:tab w:val="left" w:pos="2880"/>
          <w:tab w:val="left" w:pos="3600"/>
          <w:tab w:val="left" w:pos="4320"/>
          <w:tab w:val="left" w:pos="5220"/>
        </w:tabs>
        <w:jc w:val="both"/>
        <w:rPr>
          <w:rFonts w:ascii="Arial" w:hAnsi="Arial"/>
          <w:color w:val="365F91" w:themeColor="accent1" w:themeShade="BF"/>
        </w:rPr>
      </w:pPr>
      <w:bookmarkStart w:id="57" w:name="_Toc398891330"/>
      <w:bookmarkStart w:id="58" w:name="_Toc398893265"/>
      <w:bookmarkStart w:id="59" w:name="_Toc398893342"/>
      <w:bookmarkStart w:id="60" w:name="_Toc398893502"/>
      <w:bookmarkStart w:id="61" w:name="_Toc398893605"/>
      <w:bookmarkStart w:id="62" w:name="_Toc398914442"/>
      <w:bookmarkStart w:id="63" w:name="_Toc400033722"/>
      <w:bookmarkStart w:id="64" w:name="_Toc400041319"/>
      <w:bookmarkStart w:id="65" w:name="_Toc405197150"/>
      <w:bookmarkEnd w:id="57"/>
      <w:bookmarkEnd w:id="58"/>
      <w:bookmarkEnd w:id="59"/>
      <w:bookmarkEnd w:id="60"/>
      <w:bookmarkEnd w:id="61"/>
      <w:bookmarkEnd w:id="62"/>
      <w:bookmarkEnd w:id="63"/>
      <w:bookmarkEnd w:id="64"/>
      <w:r w:rsidRPr="00833479">
        <w:rPr>
          <w:rFonts w:ascii="Arial" w:hAnsi="Arial"/>
          <w:color w:val="365F91" w:themeColor="accent1" w:themeShade="BF"/>
        </w:rPr>
        <w:t>5.</w:t>
      </w:r>
      <w:r>
        <w:rPr>
          <w:rFonts w:ascii="Arial" w:hAnsi="Arial"/>
          <w:color w:val="365F91" w:themeColor="accent1" w:themeShade="BF"/>
        </w:rPr>
        <w:t>5</w:t>
      </w:r>
      <w:r w:rsidRPr="00833479">
        <w:rPr>
          <w:rFonts w:ascii="Arial" w:hAnsi="Arial"/>
          <w:color w:val="365F91" w:themeColor="accent1" w:themeShade="BF"/>
        </w:rPr>
        <w:tab/>
      </w:r>
      <w:r>
        <w:rPr>
          <w:rFonts w:ascii="Arial" w:hAnsi="Arial"/>
          <w:color w:val="365F91" w:themeColor="accent1" w:themeShade="BF"/>
        </w:rPr>
        <w:t>Quality Systems</w:t>
      </w:r>
      <w:bookmarkEnd w:id="65"/>
    </w:p>
    <w:p w14:paraId="6A73B999" w14:textId="77777777" w:rsidR="00881B69" w:rsidRPr="000E38F8" w:rsidRDefault="00881B69" w:rsidP="000E38F8">
      <w:pPr>
        <w:jc w:val="both"/>
        <w:rPr>
          <w:rFonts w:ascii="Arial" w:hAnsi="Arial" w:cs="Arial"/>
          <w:color w:val="365F91" w:themeColor="accent1" w:themeShade="BF"/>
        </w:rPr>
      </w:pPr>
    </w:p>
    <w:p w14:paraId="74A40735" w14:textId="4C9B782D" w:rsidR="00881B69" w:rsidRPr="000E38F8" w:rsidRDefault="007F6760" w:rsidP="000E38F8">
      <w:pPr>
        <w:jc w:val="both"/>
        <w:rPr>
          <w:rFonts w:ascii="Arial" w:hAnsi="Arial" w:cs="Arial"/>
          <w:color w:val="365F91" w:themeColor="accent1" w:themeShade="BF"/>
        </w:rPr>
      </w:pPr>
      <w:r>
        <w:rPr>
          <w:rFonts w:ascii="Arial" w:hAnsi="Arial" w:cs="Arial"/>
          <w:color w:val="365F91" w:themeColor="accent1" w:themeShade="BF"/>
        </w:rPr>
        <w:t>The</w:t>
      </w:r>
      <w:r w:rsidR="00854672" w:rsidRPr="000E38F8">
        <w:rPr>
          <w:rFonts w:ascii="Arial" w:hAnsi="Arial" w:cs="Arial"/>
          <w:color w:val="365F91" w:themeColor="accent1" w:themeShade="BF"/>
        </w:rPr>
        <w:t xml:space="preserve"> Council is committed to a quality approach in delivering the services set out in this RMP through the quality management systems of contractors engaged and Council’s team commitment to a systematic approach to the delivery of services.  As a </w:t>
      </w:r>
      <w:proofErr w:type="gramStart"/>
      <w:r w:rsidR="00854672" w:rsidRPr="000E38F8">
        <w:rPr>
          <w:rFonts w:ascii="Arial" w:hAnsi="Arial" w:cs="Arial"/>
          <w:color w:val="365F91" w:themeColor="accent1" w:themeShade="BF"/>
        </w:rPr>
        <w:t>consequence</w:t>
      </w:r>
      <w:proofErr w:type="gramEnd"/>
      <w:r w:rsidR="00854672" w:rsidRPr="000E38F8">
        <w:rPr>
          <w:rFonts w:ascii="Arial" w:hAnsi="Arial" w:cs="Arial"/>
          <w:color w:val="365F91" w:themeColor="accent1" w:themeShade="BF"/>
        </w:rPr>
        <w:t xml:space="preserve"> best value and continuous improvement is achieved on an ongoing basis validated by regular surveillance and programmed audits of contractors, works units and subcontractors.</w:t>
      </w:r>
    </w:p>
    <w:p w14:paraId="53B57A48" w14:textId="77777777" w:rsidR="00881B69" w:rsidRPr="000E38F8" w:rsidRDefault="00854672" w:rsidP="000E38F8">
      <w:pPr>
        <w:pStyle w:val="Heading2"/>
        <w:jc w:val="both"/>
        <w:rPr>
          <w:rFonts w:ascii="Arial" w:hAnsi="Arial"/>
          <w:color w:val="365F91" w:themeColor="accent1" w:themeShade="BF"/>
        </w:rPr>
      </w:pPr>
      <w:bookmarkStart w:id="66" w:name="_Toc65987528"/>
      <w:bookmarkStart w:id="67" w:name="_Toc73453423"/>
      <w:bookmarkStart w:id="68" w:name="_Toc405197151"/>
      <w:r w:rsidRPr="000E38F8">
        <w:rPr>
          <w:rFonts w:ascii="Arial" w:hAnsi="Arial"/>
          <w:color w:val="365F91" w:themeColor="accent1" w:themeShade="BF"/>
        </w:rPr>
        <w:t>5.</w:t>
      </w:r>
      <w:r w:rsidR="00295D3D">
        <w:rPr>
          <w:rFonts w:ascii="Arial" w:hAnsi="Arial"/>
          <w:color w:val="365F91" w:themeColor="accent1" w:themeShade="BF"/>
        </w:rPr>
        <w:t>6</w:t>
      </w:r>
      <w:r w:rsidRPr="000E38F8">
        <w:rPr>
          <w:rFonts w:ascii="Arial" w:hAnsi="Arial"/>
          <w:color w:val="365F91" w:themeColor="accent1" w:themeShade="BF"/>
        </w:rPr>
        <w:tab/>
        <w:t>Inform</w:t>
      </w:r>
      <w:r w:rsidR="00E70423">
        <w:rPr>
          <w:rFonts w:ascii="Arial" w:hAnsi="Arial"/>
          <w:color w:val="365F91" w:themeColor="accent1" w:themeShade="BF"/>
        </w:rPr>
        <w:t xml:space="preserve">ation to </w:t>
      </w:r>
      <w:r w:rsidRPr="000E38F8">
        <w:rPr>
          <w:rFonts w:ascii="Arial" w:hAnsi="Arial"/>
          <w:color w:val="365F91" w:themeColor="accent1" w:themeShade="BF"/>
        </w:rPr>
        <w:t>Service Provider</w:t>
      </w:r>
      <w:r w:rsidR="005E168C">
        <w:rPr>
          <w:rFonts w:ascii="Arial" w:hAnsi="Arial"/>
          <w:color w:val="365F91" w:themeColor="accent1" w:themeShade="BF"/>
        </w:rPr>
        <w:t>s</w:t>
      </w:r>
      <w:r w:rsidR="00FA727F">
        <w:rPr>
          <w:rFonts w:ascii="Arial" w:hAnsi="Arial"/>
          <w:color w:val="365F91" w:themeColor="accent1" w:themeShade="BF"/>
        </w:rPr>
        <w:t>,</w:t>
      </w:r>
      <w:r w:rsidRPr="000E38F8">
        <w:rPr>
          <w:rFonts w:ascii="Arial" w:hAnsi="Arial"/>
          <w:color w:val="365F91" w:themeColor="accent1" w:themeShade="BF"/>
        </w:rPr>
        <w:t xml:space="preserve"> </w:t>
      </w:r>
      <w:r w:rsidR="00C060E7">
        <w:rPr>
          <w:rFonts w:ascii="Arial" w:hAnsi="Arial"/>
          <w:color w:val="365F91" w:themeColor="accent1" w:themeShade="BF"/>
        </w:rPr>
        <w:t xml:space="preserve">or </w:t>
      </w:r>
      <w:r w:rsidRPr="000E38F8">
        <w:rPr>
          <w:rFonts w:ascii="Arial" w:hAnsi="Arial"/>
          <w:color w:val="365F91" w:themeColor="accent1" w:themeShade="BF"/>
        </w:rPr>
        <w:t>Works and Infrastructure Manager</w:t>
      </w:r>
      <w:bookmarkEnd w:id="66"/>
      <w:bookmarkEnd w:id="67"/>
      <w:bookmarkEnd w:id="68"/>
    </w:p>
    <w:p w14:paraId="74210A13" w14:textId="77777777" w:rsidR="00881B69" w:rsidRPr="000E38F8" w:rsidRDefault="00881B69" w:rsidP="000E38F8">
      <w:pPr>
        <w:jc w:val="both"/>
        <w:rPr>
          <w:rFonts w:ascii="Arial" w:hAnsi="Arial" w:cs="Arial"/>
          <w:color w:val="365F91" w:themeColor="accent1" w:themeShade="BF"/>
        </w:rPr>
      </w:pPr>
    </w:p>
    <w:p w14:paraId="328C66A6" w14:textId="4DA267AC"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If in the course of meeting its obligations under this RMP, Council becomes aware that </w:t>
      </w:r>
      <w:r w:rsidR="002709AE">
        <w:rPr>
          <w:rFonts w:ascii="Arial" w:hAnsi="Arial" w:cs="Arial"/>
          <w:color w:val="365F91" w:themeColor="accent1" w:themeShade="BF"/>
        </w:rPr>
        <w:t xml:space="preserve">the condition of </w:t>
      </w:r>
      <w:r w:rsidRPr="000E38F8">
        <w:rPr>
          <w:rFonts w:ascii="Arial" w:hAnsi="Arial" w:cs="Arial"/>
          <w:color w:val="365F91" w:themeColor="accent1" w:themeShade="BF"/>
        </w:rPr>
        <w:t>any non-road infrastructure</w:t>
      </w:r>
      <w:r w:rsidR="002709AE" w:rsidRPr="002709AE">
        <w:rPr>
          <w:rFonts w:ascii="Arial" w:hAnsi="Arial" w:cs="Arial"/>
          <w:color w:val="365F91" w:themeColor="accent1" w:themeShade="BF"/>
        </w:rPr>
        <w:t xml:space="preserve"> </w:t>
      </w:r>
      <w:r w:rsidR="007F6760">
        <w:rPr>
          <w:rFonts w:ascii="Arial" w:hAnsi="Arial" w:cs="Arial"/>
          <w:color w:val="365F91" w:themeColor="accent1" w:themeShade="BF"/>
        </w:rPr>
        <w:t xml:space="preserve">has </w:t>
      </w:r>
      <w:r w:rsidR="002709AE">
        <w:rPr>
          <w:rFonts w:ascii="Arial" w:hAnsi="Arial" w:cs="Arial"/>
          <w:color w:val="365F91" w:themeColor="accent1" w:themeShade="BF"/>
        </w:rPr>
        <w:t>result</w:t>
      </w:r>
      <w:r w:rsidR="007F6760">
        <w:rPr>
          <w:rFonts w:ascii="Arial" w:hAnsi="Arial" w:cs="Arial"/>
          <w:color w:val="365F91" w:themeColor="accent1" w:themeShade="BF"/>
        </w:rPr>
        <w:t>ed</w:t>
      </w:r>
      <w:r w:rsidR="002709AE">
        <w:rPr>
          <w:rFonts w:ascii="Arial" w:hAnsi="Arial" w:cs="Arial"/>
          <w:color w:val="365F91" w:themeColor="accent1" w:themeShade="BF"/>
        </w:rPr>
        <w:t xml:space="preserve"> in a breach of Council’s relevant intervention level,</w:t>
      </w:r>
      <w:r w:rsidRPr="000E38F8">
        <w:rPr>
          <w:rFonts w:ascii="Arial" w:hAnsi="Arial" w:cs="Arial"/>
          <w:color w:val="365F91" w:themeColor="accent1" w:themeShade="BF"/>
        </w:rPr>
        <w:t xml:space="preserve"> it will convey appropriate information to the relevant service provider or works and infrastructure manager.  </w:t>
      </w:r>
    </w:p>
    <w:p w14:paraId="4F4ACFF0" w14:textId="77777777" w:rsidR="00881B69" w:rsidRPr="000E38F8" w:rsidRDefault="00881B69" w:rsidP="000E38F8">
      <w:pPr>
        <w:jc w:val="both"/>
        <w:rPr>
          <w:rFonts w:ascii="Arial" w:hAnsi="Arial" w:cs="Arial"/>
          <w:color w:val="365F91" w:themeColor="accent1" w:themeShade="BF"/>
        </w:rPr>
      </w:pPr>
    </w:p>
    <w:p w14:paraId="0417F7AB"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Service Authorities &amp; Providers with assets within the road reserve include:</w:t>
      </w:r>
    </w:p>
    <w:p w14:paraId="2685078E" w14:textId="77777777" w:rsidR="00881B69" w:rsidRPr="000E38F8" w:rsidRDefault="00854672" w:rsidP="000E38F8">
      <w:pPr>
        <w:numPr>
          <w:ilvl w:val="0"/>
          <w:numId w:val="138"/>
        </w:numPr>
        <w:jc w:val="both"/>
        <w:rPr>
          <w:rFonts w:ascii="Arial" w:hAnsi="Arial" w:cs="Arial"/>
          <w:color w:val="365F91" w:themeColor="accent1" w:themeShade="BF"/>
        </w:rPr>
      </w:pPr>
      <w:r w:rsidRPr="000E38F8">
        <w:rPr>
          <w:rFonts w:ascii="Arial" w:hAnsi="Arial" w:cs="Arial"/>
          <w:color w:val="365F91" w:themeColor="accent1" w:themeShade="BF"/>
        </w:rPr>
        <w:t>Water &amp; Sewerage Authorities</w:t>
      </w:r>
      <w:r w:rsidR="00823C11">
        <w:rPr>
          <w:rFonts w:ascii="Arial" w:hAnsi="Arial" w:cs="Arial"/>
          <w:color w:val="365F91" w:themeColor="accent1" w:themeShade="BF"/>
        </w:rPr>
        <w:t xml:space="preserve"> </w:t>
      </w:r>
      <w:r w:rsidRPr="000E38F8">
        <w:rPr>
          <w:rFonts w:ascii="Arial" w:hAnsi="Arial" w:cs="Arial"/>
          <w:color w:val="365F91" w:themeColor="accent1" w:themeShade="BF"/>
        </w:rPr>
        <w:t>– Sewer pits, trenches and pipes, water supply valves &amp; underground lines</w:t>
      </w:r>
    </w:p>
    <w:p w14:paraId="587FA169" w14:textId="77777777" w:rsidR="00881B69" w:rsidRPr="000E38F8" w:rsidRDefault="00854672" w:rsidP="000E38F8">
      <w:pPr>
        <w:numPr>
          <w:ilvl w:val="0"/>
          <w:numId w:val="138"/>
        </w:numPr>
        <w:jc w:val="both"/>
        <w:rPr>
          <w:rFonts w:ascii="Arial" w:hAnsi="Arial" w:cs="Arial"/>
          <w:color w:val="365F91" w:themeColor="accent1" w:themeShade="BF"/>
        </w:rPr>
      </w:pPr>
      <w:r w:rsidRPr="000E38F8">
        <w:rPr>
          <w:rFonts w:ascii="Arial" w:hAnsi="Arial" w:cs="Arial"/>
          <w:color w:val="365F91" w:themeColor="accent1" w:themeShade="BF"/>
        </w:rPr>
        <w:t>Gas &amp; Electricity Authorities</w:t>
      </w:r>
      <w:r w:rsidR="00823C11">
        <w:rPr>
          <w:rFonts w:ascii="Arial" w:hAnsi="Arial" w:cs="Arial"/>
          <w:color w:val="365F91" w:themeColor="accent1" w:themeShade="BF"/>
        </w:rPr>
        <w:t xml:space="preserve"> </w:t>
      </w:r>
      <w:r w:rsidRPr="000E38F8">
        <w:rPr>
          <w:rFonts w:ascii="Arial" w:hAnsi="Arial" w:cs="Arial"/>
          <w:color w:val="365F91" w:themeColor="accent1" w:themeShade="BF"/>
        </w:rPr>
        <w:t xml:space="preserve">– Pits, Trenches, Poles and overhead electric cables </w:t>
      </w:r>
    </w:p>
    <w:p w14:paraId="33601648" w14:textId="77777777" w:rsidR="00881B69" w:rsidRPr="000E38F8" w:rsidRDefault="00854672" w:rsidP="000E38F8">
      <w:pPr>
        <w:numPr>
          <w:ilvl w:val="0"/>
          <w:numId w:val="138"/>
        </w:numPr>
        <w:jc w:val="both"/>
        <w:rPr>
          <w:rFonts w:ascii="Arial" w:hAnsi="Arial" w:cs="Arial"/>
          <w:color w:val="365F91" w:themeColor="accent1" w:themeShade="BF"/>
        </w:rPr>
      </w:pPr>
      <w:r w:rsidRPr="000E38F8">
        <w:rPr>
          <w:rFonts w:ascii="Arial" w:hAnsi="Arial" w:cs="Arial"/>
          <w:color w:val="365F91" w:themeColor="accent1" w:themeShade="BF"/>
        </w:rPr>
        <w:t>Rail Authority</w:t>
      </w:r>
      <w:r w:rsidR="00823C11">
        <w:rPr>
          <w:rFonts w:ascii="Arial" w:hAnsi="Arial" w:cs="Arial"/>
          <w:color w:val="365F91" w:themeColor="accent1" w:themeShade="BF"/>
        </w:rPr>
        <w:t xml:space="preserve"> </w:t>
      </w:r>
      <w:r w:rsidRPr="000E38F8">
        <w:rPr>
          <w:rFonts w:ascii="Arial" w:hAnsi="Arial" w:cs="Arial"/>
          <w:color w:val="365F91" w:themeColor="accent1" w:themeShade="BF"/>
        </w:rPr>
        <w:t>– Rail tracks, crossings and signage used by both pedestrians and vehicles</w:t>
      </w:r>
    </w:p>
    <w:p w14:paraId="08439988" w14:textId="77777777" w:rsidR="00881B69" w:rsidRPr="000E38F8" w:rsidRDefault="00854672" w:rsidP="000E38F8">
      <w:pPr>
        <w:numPr>
          <w:ilvl w:val="0"/>
          <w:numId w:val="138"/>
        </w:numPr>
        <w:jc w:val="both"/>
        <w:rPr>
          <w:rFonts w:ascii="Arial" w:hAnsi="Arial" w:cs="Arial"/>
          <w:color w:val="365F91" w:themeColor="accent1" w:themeShade="BF"/>
        </w:rPr>
      </w:pPr>
      <w:r w:rsidRPr="000E38F8">
        <w:rPr>
          <w:rFonts w:ascii="Arial" w:hAnsi="Arial" w:cs="Arial"/>
          <w:color w:val="365F91" w:themeColor="accent1" w:themeShade="BF"/>
        </w:rPr>
        <w:t>Telecommunication companies</w:t>
      </w:r>
      <w:r w:rsidR="00823C11">
        <w:rPr>
          <w:rFonts w:ascii="Arial" w:hAnsi="Arial" w:cs="Arial"/>
          <w:color w:val="365F91" w:themeColor="accent1" w:themeShade="BF"/>
        </w:rPr>
        <w:t xml:space="preserve"> </w:t>
      </w:r>
      <w:r w:rsidRPr="000E38F8">
        <w:rPr>
          <w:rFonts w:ascii="Arial" w:hAnsi="Arial" w:cs="Arial"/>
          <w:color w:val="365F91" w:themeColor="accent1" w:themeShade="BF"/>
        </w:rPr>
        <w:t>– Poles, overhead cables, pits and trenches</w:t>
      </w:r>
    </w:p>
    <w:p w14:paraId="2465B3ED" w14:textId="77777777" w:rsidR="00881B69" w:rsidRPr="000E38F8" w:rsidRDefault="00854672" w:rsidP="000E38F8">
      <w:pPr>
        <w:numPr>
          <w:ilvl w:val="0"/>
          <w:numId w:val="138"/>
        </w:numPr>
        <w:jc w:val="both"/>
        <w:rPr>
          <w:rFonts w:ascii="Arial" w:hAnsi="Arial" w:cs="Arial"/>
          <w:color w:val="365F91" w:themeColor="accent1" w:themeShade="BF"/>
        </w:rPr>
      </w:pPr>
      <w:r w:rsidRPr="000E38F8">
        <w:rPr>
          <w:rFonts w:ascii="Arial" w:hAnsi="Arial" w:cs="Arial"/>
          <w:color w:val="365F91" w:themeColor="accent1" w:themeShade="BF"/>
        </w:rPr>
        <w:t>VicRoads</w:t>
      </w:r>
      <w:r w:rsidR="00823C11">
        <w:rPr>
          <w:rFonts w:ascii="Arial" w:hAnsi="Arial" w:cs="Arial"/>
          <w:color w:val="365F91" w:themeColor="accent1" w:themeShade="BF"/>
        </w:rPr>
        <w:t xml:space="preserve"> </w:t>
      </w:r>
      <w:r w:rsidRPr="000E38F8">
        <w:rPr>
          <w:rFonts w:ascii="Arial" w:hAnsi="Arial" w:cs="Arial"/>
          <w:color w:val="365F91" w:themeColor="accent1" w:themeShade="BF"/>
        </w:rPr>
        <w:t>– State road pavement, surfaces, kerb and channels</w:t>
      </w:r>
    </w:p>
    <w:p w14:paraId="6CB44371" w14:textId="77777777" w:rsidR="00881B69" w:rsidRPr="000E38F8" w:rsidRDefault="00854672" w:rsidP="000E38F8">
      <w:pPr>
        <w:numPr>
          <w:ilvl w:val="0"/>
          <w:numId w:val="138"/>
        </w:numPr>
        <w:jc w:val="both"/>
        <w:rPr>
          <w:rFonts w:ascii="Arial" w:hAnsi="Arial" w:cs="Arial"/>
          <w:color w:val="365F91" w:themeColor="accent1" w:themeShade="BF"/>
        </w:rPr>
      </w:pPr>
      <w:r w:rsidRPr="000E38F8">
        <w:rPr>
          <w:rFonts w:ascii="Arial" w:hAnsi="Arial" w:cs="Arial"/>
          <w:color w:val="365F91" w:themeColor="accent1" w:themeShade="BF"/>
        </w:rPr>
        <w:t>Melbourne Water</w:t>
      </w:r>
      <w:r w:rsidR="00823C11">
        <w:rPr>
          <w:rFonts w:ascii="Arial" w:hAnsi="Arial" w:cs="Arial"/>
          <w:color w:val="365F91" w:themeColor="accent1" w:themeShade="BF"/>
        </w:rPr>
        <w:t xml:space="preserve"> </w:t>
      </w:r>
      <w:r w:rsidRPr="000E38F8">
        <w:rPr>
          <w:rFonts w:ascii="Arial" w:hAnsi="Arial" w:cs="Arial"/>
          <w:color w:val="365F91" w:themeColor="accent1" w:themeShade="BF"/>
        </w:rPr>
        <w:t>– Bridges, drains and aqueducts</w:t>
      </w:r>
    </w:p>
    <w:p w14:paraId="160FD700" w14:textId="66551191" w:rsidR="00A37BF3" w:rsidRPr="00A37BF3" w:rsidRDefault="00854672" w:rsidP="00A37BF3">
      <w:pPr>
        <w:pStyle w:val="ListParagraph"/>
        <w:numPr>
          <w:ilvl w:val="0"/>
          <w:numId w:val="138"/>
        </w:numPr>
        <w:jc w:val="both"/>
        <w:rPr>
          <w:rFonts w:ascii="Arial" w:hAnsi="Arial" w:cs="Arial"/>
          <w:color w:val="365F91" w:themeColor="accent1" w:themeShade="BF"/>
        </w:rPr>
      </w:pPr>
      <w:r w:rsidRPr="00A37BF3">
        <w:rPr>
          <w:rFonts w:ascii="Arial" w:hAnsi="Arial" w:cs="Arial"/>
          <w:color w:val="365F91" w:themeColor="accent1" w:themeShade="BF"/>
        </w:rPr>
        <w:t xml:space="preserve">Department of Environment </w:t>
      </w:r>
      <w:r w:rsidR="007F6760" w:rsidRPr="00A37BF3">
        <w:rPr>
          <w:rFonts w:ascii="Arial" w:hAnsi="Arial" w:cs="Arial"/>
          <w:color w:val="365F91" w:themeColor="accent1" w:themeShade="BF"/>
        </w:rPr>
        <w:t>Land Water and Planning</w:t>
      </w:r>
      <w:r w:rsidR="00823C11" w:rsidRPr="00A37BF3">
        <w:rPr>
          <w:rFonts w:ascii="Arial" w:hAnsi="Arial" w:cs="Arial"/>
          <w:color w:val="365F91" w:themeColor="accent1" w:themeShade="BF"/>
        </w:rPr>
        <w:t xml:space="preserve"> </w:t>
      </w:r>
      <w:r w:rsidRPr="00A37BF3">
        <w:rPr>
          <w:rFonts w:ascii="Arial" w:hAnsi="Arial" w:cs="Arial"/>
          <w:color w:val="365F91" w:themeColor="accent1" w:themeShade="BF"/>
        </w:rPr>
        <w:t xml:space="preserve">– </w:t>
      </w:r>
      <w:r w:rsidR="00316D6C" w:rsidRPr="00A37BF3">
        <w:rPr>
          <w:rFonts w:ascii="Arial" w:hAnsi="Arial" w:cs="Arial"/>
          <w:color w:val="365F91" w:themeColor="accent1" w:themeShade="BF"/>
        </w:rPr>
        <w:t>roads and b</w:t>
      </w:r>
      <w:r w:rsidRPr="00A37BF3">
        <w:rPr>
          <w:rFonts w:ascii="Arial" w:hAnsi="Arial" w:cs="Arial"/>
          <w:color w:val="365F91" w:themeColor="accent1" w:themeShade="BF"/>
        </w:rPr>
        <w:t>ridges</w:t>
      </w:r>
      <w:r w:rsidR="007F6760" w:rsidRPr="00A37BF3">
        <w:rPr>
          <w:rFonts w:ascii="Arial" w:hAnsi="Arial" w:cs="Arial"/>
          <w:color w:val="365F91" w:themeColor="accent1" w:themeShade="BF"/>
        </w:rPr>
        <w:t>.</w:t>
      </w:r>
    </w:p>
    <w:p w14:paraId="688FE5EE" w14:textId="77777777" w:rsidR="00A37BF3" w:rsidRPr="00A37BF3" w:rsidRDefault="00A37BF3" w:rsidP="00A37BF3">
      <w:pPr>
        <w:ind w:left="720"/>
        <w:jc w:val="both"/>
        <w:rPr>
          <w:rFonts w:ascii="Arial" w:hAnsi="Arial" w:cs="Arial"/>
          <w:color w:val="365F91" w:themeColor="accent1" w:themeShade="BF"/>
        </w:rPr>
      </w:pPr>
    </w:p>
    <w:p w14:paraId="6E9FD998" w14:textId="0F59F4B5" w:rsidR="007F6760" w:rsidRDefault="007F6760" w:rsidP="00A37BF3">
      <w:pPr>
        <w:jc w:val="both"/>
        <w:rPr>
          <w:rFonts w:ascii="Arial" w:hAnsi="Arial" w:cs="Arial"/>
          <w:color w:val="365F91" w:themeColor="accent1" w:themeShade="BF"/>
        </w:rPr>
      </w:pPr>
      <w:r>
        <w:rPr>
          <w:rFonts w:ascii="Arial" w:hAnsi="Arial" w:cs="Arial"/>
          <w:color w:val="365F91" w:themeColor="accent1" w:themeShade="BF"/>
        </w:rPr>
        <w:t>Repairs of non-road infrastructure is the responsibility of the works and or infrastructure managers responsible for the non-road infrastructure.</w:t>
      </w:r>
    </w:p>
    <w:p w14:paraId="501A1842" w14:textId="77777777" w:rsidR="00881B69" w:rsidRPr="000E38F8" w:rsidRDefault="00854672" w:rsidP="000E38F8">
      <w:pPr>
        <w:pStyle w:val="Heading2"/>
        <w:jc w:val="both"/>
        <w:rPr>
          <w:rFonts w:ascii="Arial" w:hAnsi="Arial"/>
          <w:color w:val="365F91" w:themeColor="accent1" w:themeShade="BF"/>
        </w:rPr>
      </w:pPr>
      <w:bookmarkStart w:id="69" w:name="_Toc73453425"/>
      <w:bookmarkStart w:id="70" w:name="_Toc405197152"/>
      <w:r w:rsidRPr="000E38F8">
        <w:rPr>
          <w:rFonts w:ascii="Arial" w:hAnsi="Arial"/>
          <w:color w:val="365F91" w:themeColor="accent1" w:themeShade="BF"/>
        </w:rPr>
        <w:t>5.</w:t>
      </w:r>
      <w:r w:rsidR="00295D3D">
        <w:rPr>
          <w:rFonts w:ascii="Arial" w:hAnsi="Arial"/>
          <w:color w:val="365F91" w:themeColor="accent1" w:themeShade="BF"/>
        </w:rPr>
        <w:t>7</w:t>
      </w:r>
      <w:r w:rsidRPr="000E38F8">
        <w:rPr>
          <w:rFonts w:ascii="Arial" w:hAnsi="Arial"/>
          <w:color w:val="365F91" w:themeColor="accent1" w:themeShade="BF"/>
        </w:rPr>
        <w:tab/>
        <w:t>Records of Inspections and Maintenance Works</w:t>
      </w:r>
      <w:bookmarkEnd w:id="69"/>
      <w:bookmarkEnd w:id="70"/>
    </w:p>
    <w:p w14:paraId="14218986" w14:textId="77777777" w:rsidR="00881B69" w:rsidRPr="000E38F8" w:rsidRDefault="00881B69" w:rsidP="000E38F8">
      <w:pPr>
        <w:jc w:val="both"/>
        <w:rPr>
          <w:rFonts w:ascii="Arial" w:hAnsi="Arial" w:cs="Arial"/>
          <w:color w:val="365F91" w:themeColor="accent1" w:themeShade="BF"/>
        </w:rPr>
      </w:pPr>
    </w:p>
    <w:p w14:paraId="65A5A295" w14:textId="77777777" w:rsidR="00881B69" w:rsidRPr="000E38F8" w:rsidRDefault="00854672" w:rsidP="000E38F8">
      <w:pPr>
        <w:jc w:val="both"/>
        <w:rPr>
          <w:rFonts w:ascii="Arial" w:hAnsi="Arial" w:cs="Arial"/>
          <w:color w:val="0070C0"/>
          <w:spacing w:val="-4"/>
          <w:szCs w:val="22"/>
        </w:rPr>
      </w:pPr>
      <w:r w:rsidRPr="000E38F8">
        <w:rPr>
          <w:rFonts w:ascii="Arial" w:hAnsi="Arial" w:cs="Arial"/>
          <w:color w:val="365F91" w:themeColor="accent1" w:themeShade="BF"/>
        </w:rPr>
        <w:t xml:space="preserve">Records of all inspections and maintenance works undertaken on behalf of Council on the road network shall be retained to satisfy the requirements of the RMA and this RMP. </w:t>
      </w:r>
      <w:proofErr w:type="gramStart"/>
      <w:r w:rsidRPr="000E38F8">
        <w:rPr>
          <w:rFonts w:ascii="Arial" w:hAnsi="Arial" w:cs="Arial"/>
          <w:color w:val="365F91" w:themeColor="accent1" w:themeShade="BF"/>
        </w:rPr>
        <w:t>In particular, defects</w:t>
      </w:r>
      <w:proofErr w:type="gramEnd"/>
      <w:r w:rsidRPr="000E38F8">
        <w:rPr>
          <w:rFonts w:ascii="Arial" w:hAnsi="Arial" w:cs="Arial"/>
          <w:color w:val="365F91" w:themeColor="accent1" w:themeShade="BF"/>
        </w:rPr>
        <w:t xml:space="preserve"> that have reached the Intervention Levels shall be identified and prioritised</w:t>
      </w:r>
      <w:r w:rsidR="00EF0BFF">
        <w:rPr>
          <w:rFonts w:ascii="Arial" w:hAnsi="Arial" w:cs="Arial"/>
          <w:color w:val="365F91" w:themeColor="accent1" w:themeShade="BF"/>
        </w:rPr>
        <w:t>,</w:t>
      </w:r>
      <w:r w:rsidRPr="000E38F8">
        <w:rPr>
          <w:rFonts w:ascii="Arial" w:hAnsi="Arial" w:cs="Arial"/>
          <w:color w:val="365F91" w:themeColor="accent1" w:themeShade="BF"/>
        </w:rPr>
        <w:t xml:space="preserve"> with regard</w:t>
      </w:r>
      <w:r w:rsidR="00EF0BFF" w:rsidRPr="00C02537">
        <w:rPr>
          <w:rFonts w:ascii="Arial" w:hAnsi="Arial" w:cs="Arial"/>
          <w:color w:val="365F91" w:themeColor="accent1" w:themeShade="BF"/>
        </w:rPr>
        <w:t xml:space="preserve"> </w:t>
      </w:r>
      <w:r w:rsidRPr="000E38F8">
        <w:rPr>
          <w:rFonts w:ascii="Arial" w:hAnsi="Arial" w:cs="Arial"/>
          <w:color w:val="365F91" w:themeColor="accent1" w:themeShade="BF"/>
        </w:rPr>
        <w:t>to available resources</w:t>
      </w:r>
      <w:r w:rsidR="00EF0BFF">
        <w:rPr>
          <w:rFonts w:ascii="Arial" w:hAnsi="Arial" w:cs="Arial"/>
          <w:color w:val="365F91" w:themeColor="accent1" w:themeShade="BF"/>
        </w:rPr>
        <w:t>,</w:t>
      </w:r>
      <w:r w:rsidRPr="000E38F8">
        <w:rPr>
          <w:rFonts w:ascii="Arial" w:hAnsi="Arial" w:cs="Arial"/>
          <w:color w:val="365F91" w:themeColor="accent1" w:themeShade="BF"/>
        </w:rPr>
        <w:t xml:space="preserve"> before rectification/repair works are completed</w:t>
      </w:r>
      <w:r w:rsidRPr="000E38F8">
        <w:rPr>
          <w:rFonts w:ascii="Arial" w:hAnsi="Arial" w:cs="Arial"/>
          <w:color w:val="0070C0"/>
          <w:spacing w:val="-4"/>
          <w:szCs w:val="22"/>
        </w:rPr>
        <w:t>.</w:t>
      </w:r>
    </w:p>
    <w:p w14:paraId="1E5B2438" w14:textId="77777777" w:rsidR="00881B69" w:rsidRPr="000E38F8" w:rsidRDefault="00854672" w:rsidP="000E38F8">
      <w:pPr>
        <w:jc w:val="both"/>
        <w:rPr>
          <w:rFonts w:ascii="Arial" w:hAnsi="Arial" w:cs="Arial"/>
          <w:color w:val="0070C0"/>
        </w:rPr>
      </w:pPr>
      <w:r w:rsidRPr="000E38F8">
        <w:rPr>
          <w:rFonts w:ascii="Arial" w:hAnsi="Arial" w:cs="Arial"/>
          <w:color w:val="0070C0"/>
        </w:rPr>
        <w:br w:type="page"/>
      </w:r>
    </w:p>
    <w:p w14:paraId="29893603" w14:textId="77777777" w:rsidR="00881B69" w:rsidRDefault="00881B69" w:rsidP="000E38F8">
      <w:pPr>
        <w:pStyle w:val="Heading1"/>
        <w:jc w:val="both"/>
        <w:rPr>
          <w:rFonts w:ascii="Arial" w:hAnsi="Arial" w:cs="Arial"/>
          <w:color w:val="365F91" w:themeColor="accent1" w:themeShade="BF"/>
        </w:rPr>
      </w:pPr>
    </w:p>
    <w:p w14:paraId="0FE9D760" w14:textId="77777777" w:rsidR="00881B69" w:rsidRPr="000E38F8" w:rsidRDefault="00854672" w:rsidP="000E38F8">
      <w:pPr>
        <w:pStyle w:val="Heading1"/>
        <w:jc w:val="both"/>
        <w:rPr>
          <w:rFonts w:ascii="Arial" w:hAnsi="Arial" w:cs="Arial"/>
          <w:color w:val="365F91" w:themeColor="accent1" w:themeShade="BF"/>
        </w:rPr>
      </w:pPr>
      <w:bookmarkStart w:id="71" w:name="_Toc405197153"/>
      <w:r w:rsidRPr="000E38F8">
        <w:rPr>
          <w:rFonts w:ascii="Arial" w:hAnsi="Arial" w:cs="Arial"/>
          <w:color w:val="365F91" w:themeColor="accent1" w:themeShade="BF"/>
        </w:rPr>
        <w:t>6.   Performance Management and Review</w:t>
      </w:r>
      <w:bookmarkEnd w:id="71"/>
    </w:p>
    <w:p w14:paraId="18F83FE4" w14:textId="77777777" w:rsidR="00881B69" w:rsidRPr="000E38F8" w:rsidRDefault="00881B69" w:rsidP="000E38F8">
      <w:pPr>
        <w:jc w:val="both"/>
        <w:rPr>
          <w:rFonts w:ascii="Arial" w:hAnsi="Arial" w:cs="Arial"/>
          <w:color w:val="365F91" w:themeColor="accent1" w:themeShade="BF"/>
        </w:rPr>
      </w:pPr>
    </w:p>
    <w:p w14:paraId="06B7C248" w14:textId="77777777" w:rsidR="00881B69" w:rsidRPr="000E38F8" w:rsidRDefault="00854672" w:rsidP="000E38F8">
      <w:pPr>
        <w:pStyle w:val="Heading2"/>
        <w:jc w:val="both"/>
        <w:rPr>
          <w:rFonts w:ascii="Arial" w:hAnsi="Arial"/>
          <w:color w:val="365F91" w:themeColor="accent1" w:themeShade="BF"/>
        </w:rPr>
      </w:pPr>
      <w:bookmarkStart w:id="72" w:name="_Toc65987534"/>
      <w:bookmarkStart w:id="73" w:name="_Toc73453432"/>
      <w:bookmarkStart w:id="74" w:name="_Toc405197154"/>
      <w:r w:rsidRPr="000E38F8">
        <w:rPr>
          <w:rFonts w:ascii="Arial" w:hAnsi="Arial"/>
          <w:color w:val="365F91" w:themeColor="accent1" w:themeShade="BF"/>
        </w:rPr>
        <w:t>6.1</w:t>
      </w:r>
      <w:r w:rsidRPr="000E38F8">
        <w:rPr>
          <w:rFonts w:ascii="Arial" w:hAnsi="Arial"/>
          <w:color w:val="365F91" w:themeColor="accent1" w:themeShade="BF"/>
        </w:rPr>
        <w:tab/>
        <w:t>Performance Monitoring</w:t>
      </w:r>
      <w:bookmarkEnd w:id="72"/>
      <w:bookmarkEnd w:id="73"/>
      <w:bookmarkEnd w:id="74"/>
    </w:p>
    <w:p w14:paraId="52A4FD53" w14:textId="77777777" w:rsidR="00881B69" w:rsidRPr="000E38F8" w:rsidRDefault="00881B69" w:rsidP="000E38F8">
      <w:pPr>
        <w:jc w:val="both"/>
        <w:rPr>
          <w:rFonts w:ascii="Arial" w:hAnsi="Arial" w:cs="Arial"/>
          <w:color w:val="365F91" w:themeColor="accent1" w:themeShade="BF"/>
        </w:rPr>
      </w:pPr>
    </w:p>
    <w:p w14:paraId="1E9749B2"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Performance monitoring is undertaken on a programmed basis generally as follows:</w:t>
      </w:r>
    </w:p>
    <w:p w14:paraId="2CF304C3" w14:textId="77777777" w:rsidR="00881B69" w:rsidRPr="000E38F8" w:rsidRDefault="00854672" w:rsidP="000E38F8">
      <w:pPr>
        <w:numPr>
          <w:ilvl w:val="0"/>
          <w:numId w:val="140"/>
        </w:numPr>
        <w:jc w:val="both"/>
        <w:rPr>
          <w:rFonts w:ascii="Arial" w:hAnsi="Arial" w:cs="Arial"/>
          <w:color w:val="365F91" w:themeColor="accent1" w:themeShade="BF"/>
        </w:rPr>
      </w:pPr>
      <w:r w:rsidRPr="000E38F8">
        <w:rPr>
          <w:rFonts w:ascii="Arial" w:hAnsi="Arial" w:cs="Arial"/>
          <w:color w:val="365F91" w:themeColor="accent1" w:themeShade="BF"/>
        </w:rPr>
        <w:t>Regular Management meetings between the Executive Officer Infrastructure Maintenance and the Infrastructure Maintenance Unit to monitor all operational matters including handling of correspondence, customer requests, H&amp;S matters etc.</w:t>
      </w:r>
    </w:p>
    <w:p w14:paraId="020A712E" w14:textId="77777777" w:rsidR="00881B69" w:rsidRPr="000E38F8" w:rsidRDefault="00854672" w:rsidP="000E38F8">
      <w:pPr>
        <w:numPr>
          <w:ilvl w:val="0"/>
          <w:numId w:val="140"/>
        </w:numPr>
        <w:jc w:val="both"/>
        <w:rPr>
          <w:rFonts w:ascii="Arial" w:hAnsi="Arial" w:cs="Arial"/>
          <w:color w:val="365F91" w:themeColor="accent1" w:themeShade="BF"/>
        </w:rPr>
      </w:pPr>
      <w:r w:rsidRPr="000E38F8">
        <w:rPr>
          <w:rFonts w:ascii="Arial" w:hAnsi="Arial" w:cs="Arial"/>
          <w:color w:val="365F91" w:themeColor="accent1" w:themeShade="BF"/>
        </w:rPr>
        <w:t>Regular meetings of the Infrastructure Services Department to consider regular reports.</w:t>
      </w:r>
    </w:p>
    <w:p w14:paraId="65A497FF" w14:textId="77777777" w:rsidR="00881B69" w:rsidRPr="000E38F8" w:rsidRDefault="00881B69" w:rsidP="000E38F8">
      <w:pPr>
        <w:jc w:val="both"/>
        <w:rPr>
          <w:rFonts w:ascii="Arial" w:hAnsi="Arial" w:cs="Arial"/>
          <w:color w:val="365F91" w:themeColor="accent1" w:themeShade="BF"/>
        </w:rPr>
      </w:pPr>
    </w:p>
    <w:p w14:paraId="76680ADF" w14:textId="47615D1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This performance management regime is based on those inspection frequencies, intervention levels, and standards of maintenance that are crucial to ensuring that Council meets its obligations under the RMA.</w:t>
      </w:r>
    </w:p>
    <w:p w14:paraId="1075F9D0" w14:textId="77777777" w:rsidR="00881B69" w:rsidRPr="000E38F8" w:rsidRDefault="00881B69" w:rsidP="000E38F8">
      <w:pPr>
        <w:jc w:val="both"/>
        <w:rPr>
          <w:rFonts w:ascii="Arial" w:hAnsi="Arial" w:cs="Arial"/>
          <w:color w:val="365F91" w:themeColor="accent1" w:themeShade="BF"/>
        </w:rPr>
      </w:pPr>
    </w:p>
    <w:p w14:paraId="18FD4A27" w14:textId="7B59AA98"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An annual performance and compliance report will be prepared jointly by the Risk Manag</w:t>
      </w:r>
      <w:r w:rsidR="00CD12C5">
        <w:rPr>
          <w:rFonts w:ascii="Arial" w:hAnsi="Arial" w:cs="Arial"/>
          <w:color w:val="365F91" w:themeColor="accent1" w:themeShade="BF"/>
        </w:rPr>
        <w:t>e</w:t>
      </w:r>
      <w:r w:rsidRPr="000E38F8">
        <w:rPr>
          <w:rFonts w:ascii="Arial" w:hAnsi="Arial" w:cs="Arial"/>
          <w:color w:val="365F91" w:themeColor="accent1" w:themeShade="BF"/>
        </w:rPr>
        <w:t>ment Unit and Infrastructure Maintenance Unit for review by senior management and the Audit &amp; Risk Committee.</w:t>
      </w:r>
    </w:p>
    <w:p w14:paraId="48126660" w14:textId="77777777" w:rsidR="00881B69" w:rsidRPr="000E38F8" w:rsidRDefault="00854672" w:rsidP="000E38F8">
      <w:pPr>
        <w:pStyle w:val="Heading2"/>
        <w:jc w:val="both"/>
        <w:rPr>
          <w:rFonts w:ascii="Arial" w:hAnsi="Arial"/>
          <w:color w:val="365F91" w:themeColor="accent1" w:themeShade="BF"/>
        </w:rPr>
      </w:pPr>
      <w:bookmarkStart w:id="75" w:name="_Toc73453433"/>
      <w:bookmarkStart w:id="76" w:name="_Toc405197155"/>
      <w:r w:rsidRPr="000E38F8">
        <w:rPr>
          <w:rFonts w:ascii="Arial" w:hAnsi="Arial"/>
          <w:color w:val="365F91" w:themeColor="accent1" w:themeShade="BF"/>
        </w:rPr>
        <w:t>6.2</w:t>
      </w:r>
      <w:r w:rsidRPr="000E38F8">
        <w:rPr>
          <w:rFonts w:ascii="Arial" w:hAnsi="Arial"/>
          <w:color w:val="365F91" w:themeColor="accent1" w:themeShade="BF"/>
        </w:rPr>
        <w:tab/>
        <w:t>Audits</w:t>
      </w:r>
      <w:bookmarkEnd w:id="75"/>
      <w:bookmarkEnd w:id="76"/>
    </w:p>
    <w:p w14:paraId="04EE5129" w14:textId="77777777" w:rsidR="00881B69" w:rsidRPr="000E38F8" w:rsidRDefault="00881B69" w:rsidP="000E38F8">
      <w:pPr>
        <w:jc w:val="both"/>
        <w:rPr>
          <w:rFonts w:ascii="Arial" w:hAnsi="Arial" w:cs="Arial"/>
          <w:color w:val="365F91" w:themeColor="accent1" w:themeShade="BF"/>
        </w:rPr>
      </w:pPr>
    </w:p>
    <w:p w14:paraId="45AC5508" w14:textId="77777777" w:rsidR="00FB2965"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A program of auditing, using internal or external auditors, is regularly conducted for the purposes of ensuring that all the management systems in place are delivering the levels of service adopted by the </w:t>
      </w:r>
      <w:r w:rsidR="001B5B27">
        <w:rPr>
          <w:rFonts w:ascii="Arial" w:hAnsi="Arial" w:cs="Arial"/>
          <w:color w:val="365F91" w:themeColor="accent1" w:themeShade="BF"/>
        </w:rPr>
        <w:t>C</w:t>
      </w:r>
      <w:r w:rsidRPr="000E38F8">
        <w:rPr>
          <w:rFonts w:ascii="Arial" w:hAnsi="Arial" w:cs="Arial"/>
          <w:color w:val="365F91" w:themeColor="accent1" w:themeShade="BF"/>
        </w:rPr>
        <w:t>ouncil for its road network assets.</w:t>
      </w:r>
    </w:p>
    <w:p w14:paraId="7F46E427" w14:textId="77777777" w:rsidR="00FB2965" w:rsidRDefault="00FB2965" w:rsidP="000E38F8">
      <w:pPr>
        <w:jc w:val="both"/>
        <w:rPr>
          <w:rFonts w:ascii="Arial" w:hAnsi="Arial" w:cs="Arial"/>
          <w:color w:val="365F91" w:themeColor="accent1" w:themeShade="BF"/>
        </w:rPr>
      </w:pPr>
    </w:p>
    <w:p w14:paraId="5DAB9A9C" w14:textId="5906941C" w:rsidR="001F4EAC" w:rsidRDefault="001F4EAC" w:rsidP="000E38F8">
      <w:pPr>
        <w:jc w:val="both"/>
        <w:rPr>
          <w:rFonts w:ascii="Arial" w:hAnsi="Arial" w:cs="Arial"/>
          <w:color w:val="365F91" w:themeColor="accent1" w:themeShade="BF"/>
        </w:rPr>
      </w:pPr>
      <w:proofErr w:type="gramStart"/>
      <w:r>
        <w:rPr>
          <w:rFonts w:ascii="Arial" w:hAnsi="Arial" w:cs="Arial"/>
          <w:color w:val="365F91" w:themeColor="accent1" w:themeShade="BF"/>
        </w:rPr>
        <w:t>In the event that</w:t>
      </w:r>
      <w:proofErr w:type="gramEnd"/>
      <w:r>
        <w:rPr>
          <w:rFonts w:ascii="Arial" w:hAnsi="Arial" w:cs="Arial"/>
          <w:color w:val="365F91" w:themeColor="accent1" w:themeShade="BF"/>
        </w:rPr>
        <w:t xml:space="preserve"> a non-compliance is identified the matter is </w:t>
      </w:r>
      <w:r w:rsidR="00CD12C5">
        <w:rPr>
          <w:rFonts w:ascii="Arial" w:hAnsi="Arial" w:cs="Arial"/>
          <w:color w:val="365F91" w:themeColor="accent1" w:themeShade="BF"/>
        </w:rPr>
        <w:t xml:space="preserve">recorded in the organisation risk management system and reported to the Executive Leadership Team and the Audit and Risk Management Committee.  Ongoing monitoring and reporting will occur until the non-compliance or improvement opportunity is resolved.  </w:t>
      </w:r>
    </w:p>
    <w:p w14:paraId="1B5748FC" w14:textId="40F05496" w:rsidR="00881B69" w:rsidRPr="000E38F8" w:rsidRDefault="00854672" w:rsidP="000E38F8">
      <w:pPr>
        <w:pStyle w:val="Heading2"/>
        <w:jc w:val="both"/>
        <w:rPr>
          <w:rFonts w:ascii="Arial" w:hAnsi="Arial"/>
          <w:color w:val="365F91" w:themeColor="accent1" w:themeShade="BF"/>
        </w:rPr>
      </w:pPr>
      <w:bookmarkStart w:id="77" w:name="_Toc65987535"/>
      <w:bookmarkStart w:id="78" w:name="_Toc73453434"/>
      <w:bookmarkStart w:id="79" w:name="_Toc405197156"/>
      <w:r w:rsidRPr="000E38F8">
        <w:rPr>
          <w:rFonts w:ascii="Arial" w:hAnsi="Arial"/>
          <w:color w:val="365F91" w:themeColor="accent1" w:themeShade="BF"/>
        </w:rPr>
        <w:t>6.</w:t>
      </w:r>
      <w:r w:rsidR="00295D3D">
        <w:rPr>
          <w:rFonts w:ascii="Arial" w:hAnsi="Arial"/>
          <w:color w:val="365F91" w:themeColor="accent1" w:themeShade="BF"/>
        </w:rPr>
        <w:t>3</w:t>
      </w:r>
      <w:r w:rsidRPr="000E38F8">
        <w:rPr>
          <w:rFonts w:ascii="Arial" w:hAnsi="Arial"/>
          <w:color w:val="365F91" w:themeColor="accent1" w:themeShade="BF"/>
        </w:rPr>
        <w:tab/>
        <w:t>RMP Review</w:t>
      </w:r>
      <w:bookmarkEnd w:id="77"/>
      <w:bookmarkEnd w:id="78"/>
      <w:bookmarkEnd w:id="79"/>
    </w:p>
    <w:p w14:paraId="7E97BE1D" w14:textId="77777777" w:rsidR="00881B69" w:rsidRPr="000E38F8" w:rsidRDefault="00881B69" w:rsidP="000E38F8">
      <w:pPr>
        <w:jc w:val="both"/>
        <w:rPr>
          <w:rFonts w:ascii="Arial" w:hAnsi="Arial" w:cs="Arial"/>
          <w:color w:val="365F91" w:themeColor="accent1" w:themeShade="BF"/>
        </w:rPr>
      </w:pPr>
    </w:p>
    <w:p w14:paraId="1E65652F"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A formal review of this RMP will be completed, in accordance with the RMA, and the Road Management (General) Regulations </w:t>
      </w:r>
      <w:r w:rsidR="00A9452F">
        <w:rPr>
          <w:rFonts w:ascii="Arial" w:hAnsi="Arial" w:cs="Arial"/>
          <w:color w:val="365F91" w:themeColor="accent1" w:themeShade="BF"/>
        </w:rPr>
        <w:t>2016</w:t>
      </w:r>
      <w:r w:rsidRPr="000E38F8">
        <w:rPr>
          <w:rFonts w:ascii="Arial" w:hAnsi="Arial" w:cs="Arial"/>
          <w:color w:val="365F91" w:themeColor="accent1" w:themeShade="BF"/>
        </w:rPr>
        <w:t xml:space="preserve">. </w:t>
      </w:r>
    </w:p>
    <w:p w14:paraId="32E77F49" w14:textId="77777777" w:rsidR="00DB3C49" w:rsidRPr="000E38F8" w:rsidRDefault="00854672" w:rsidP="00DB3C49">
      <w:pPr>
        <w:pStyle w:val="Heading2"/>
        <w:jc w:val="both"/>
        <w:rPr>
          <w:rFonts w:ascii="Arial" w:hAnsi="Arial"/>
          <w:color w:val="365F91" w:themeColor="accent1" w:themeShade="BF"/>
        </w:rPr>
      </w:pPr>
      <w:bookmarkStart w:id="80" w:name="_Toc405197157"/>
      <w:r w:rsidRPr="000E38F8">
        <w:rPr>
          <w:rFonts w:ascii="Arial" w:hAnsi="Arial"/>
          <w:color w:val="365F91" w:themeColor="accent1" w:themeShade="BF"/>
        </w:rPr>
        <w:t>6.</w:t>
      </w:r>
      <w:r w:rsidR="00295D3D">
        <w:rPr>
          <w:rFonts w:ascii="Arial" w:hAnsi="Arial"/>
          <w:color w:val="365F91" w:themeColor="accent1" w:themeShade="BF"/>
        </w:rPr>
        <w:t>4</w:t>
      </w:r>
      <w:r w:rsidRPr="000E38F8">
        <w:rPr>
          <w:rFonts w:ascii="Arial" w:hAnsi="Arial"/>
          <w:color w:val="365F91" w:themeColor="accent1" w:themeShade="BF"/>
        </w:rPr>
        <w:tab/>
        <w:t>Amendment of Road Management Plan</w:t>
      </w:r>
      <w:bookmarkEnd w:id="80"/>
    </w:p>
    <w:p w14:paraId="760AEABC" w14:textId="77777777" w:rsidR="00DB3C49" w:rsidRPr="000E38F8" w:rsidRDefault="00DB3C49" w:rsidP="00DB3C49">
      <w:pPr>
        <w:jc w:val="both"/>
        <w:rPr>
          <w:rFonts w:ascii="Arial" w:hAnsi="Arial" w:cs="Arial"/>
          <w:color w:val="365F91" w:themeColor="accent1" w:themeShade="BF"/>
        </w:rPr>
      </w:pPr>
    </w:p>
    <w:p w14:paraId="1BDC189F" w14:textId="7D3D2154" w:rsidR="00DB3C49" w:rsidRPr="000E38F8" w:rsidRDefault="00854672" w:rsidP="00DB3C49">
      <w:pPr>
        <w:jc w:val="both"/>
        <w:rPr>
          <w:rFonts w:ascii="Arial" w:hAnsi="Arial" w:cs="Arial"/>
          <w:color w:val="365F91" w:themeColor="accent1" w:themeShade="BF"/>
        </w:rPr>
      </w:pPr>
      <w:r w:rsidRPr="000E38F8">
        <w:rPr>
          <w:rFonts w:ascii="Arial" w:hAnsi="Arial" w:cs="Arial"/>
          <w:color w:val="365F91" w:themeColor="accent1" w:themeShade="BF"/>
        </w:rPr>
        <w:t xml:space="preserve">Any amendment to the RMP </w:t>
      </w:r>
      <w:r w:rsidR="001B5B27">
        <w:rPr>
          <w:rFonts w:ascii="Arial" w:hAnsi="Arial" w:cs="Arial"/>
          <w:color w:val="365F91" w:themeColor="accent1" w:themeShade="BF"/>
        </w:rPr>
        <w:t>is</w:t>
      </w:r>
      <w:r w:rsidRPr="000E38F8">
        <w:rPr>
          <w:rFonts w:ascii="Arial" w:hAnsi="Arial" w:cs="Arial"/>
          <w:color w:val="365F91" w:themeColor="accent1" w:themeShade="BF"/>
        </w:rPr>
        <w:t xml:space="preserve"> subject to the consultation and approval processes as detailed in the RMA and the Road Management (General) Regulations </w:t>
      </w:r>
      <w:r w:rsidR="00A9452F">
        <w:rPr>
          <w:rFonts w:ascii="Arial" w:hAnsi="Arial" w:cs="Arial"/>
          <w:color w:val="365F91" w:themeColor="accent1" w:themeShade="BF"/>
        </w:rPr>
        <w:t>2016</w:t>
      </w:r>
      <w:r w:rsidRPr="000E38F8">
        <w:rPr>
          <w:rFonts w:ascii="Arial" w:hAnsi="Arial" w:cs="Arial"/>
          <w:color w:val="365F91" w:themeColor="accent1" w:themeShade="BF"/>
        </w:rPr>
        <w:t xml:space="preserve">.  </w:t>
      </w:r>
    </w:p>
    <w:p w14:paraId="65A95C02" w14:textId="77777777" w:rsidR="00881B69" w:rsidRPr="000E38F8" w:rsidRDefault="00881B69" w:rsidP="000E38F8">
      <w:pPr>
        <w:jc w:val="both"/>
        <w:rPr>
          <w:rFonts w:ascii="Arial" w:hAnsi="Arial" w:cs="Arial"/>
          <w:color w:val="365F91" w:themeColor="accent1" w:themeShade="BF"/>
        </w:rPr>
      </w:pPr>
    </w:p>
    <w:p w14:paraId="2D3BA72C" w14:textId="77777777" w:rsidR="00881B69" w:rsidRPr="000E38F8" w:rsidRDefault="00881B69" w:rsidP="000E38F8">
      <w:pPr>
        <w:jc w:val="both"/>
        <w:rPr>
          <w:rFonts w:ascii="Arial" w:hAnsi="Arial" w:cs="Arial"/>
          <w:color w:val="365F91" w:themeColor="accent1" w:themeShade="BF"/>
        </w:rPr>
      </w:pPr>
    </w:p>
    <w:p w14:paraId="648912C8" w14:textId="77777777" w:rsidR="00881B69" w:rsidRPr="000E38F8" w:rsidRDefault="00854672" w:rsidP="000E38F8">
      <w:pPr>
        <w:spacing w:before="120"/>
        <w:jc w:val="both"/>
        <w:rPr>
          <w:rFonts w:ascii="Arial" w:hAnsi="Arial" w:cs="Arial"/>
        </w:rPr>
      </w:pPr>
      <w:r w:rsidRPr="000E38F8">
        <w:rPr>
          <w:rFonts w:ascii="Arial" w:hAnsi="Arial" w:cs="Arial"/>
        </w:rPr>
        <w:br w:type="page"/>
      </w:r>
    </w:p>
    <w:p w14:paraId="79A26DA7" w14:textId="77777777" w:rsidR="00881B69" w:rsidRDefault="00881B69" w:rsidP="000E38F8">
      <w:pPr>
        <w:pStyle w:val="Heading1"/>
        <w:jc w:val="both"/>
        <w:rPr>
          <w:rFonts w:ascii="Arial" w:hAnsi="Arial" w:cs="Arial"/>
          <w:color w:val="365F91" w:themeColor="accent1" w:themeShade="BF"/>
        </w:rPr>
      </w:pPr>
      <w:bookmarkStart w:id="81" w:name="_Toc65987537"/>
      <w:bookmarkStart w:id="82" w:name="_Toc73453436"/>
    </w:p>
    <w:p w14:paraId="67558831" w14:textId="77777777" w:rsidR="00881B69" w:rsidRPr="000E38F8" w:rsidRDefault="00854672" w:rsidP="000E38F8">
      <w:pPr>
        <w:pStyle w:val="Heading1"/>
        <w:jc w:val="both"/>
        <w:rPr>
          <w:rFonts w:ascii="Arial" w:hAnsi="Arial" w:cs="Arial"/>
          <w:color w:val="365F91" w:themeColor="accent1" w:themeShade="BF"/>
        </w:rPr>
      </w:pPr>
      <w:bookmarkStart w:id="83" w:name="_Toc405197158"/>
      <w:r w:rsidRPr="000E38F8">
        <w:rPr>
          <w:rFonts w:ascii="Arial" w:hAnsi="Arial" w:cs="Arial"/>
          <w:color w:val="365F91" w:themeColor="accent1" w:themeShade="BF"/>
        </w:rPr>
        <w:t>7.    Supporting Documents</w:t>
      </w:r>
      <w:bookmarkEnd w:id="83"/>
      <w:r w:rsidRPr="000E38F8">
        <w:rPr>
          <w:rFonts w:ascii="Arial" w:hAnsi="Arial" w:cs="Arial"/>
          <w:color w:val="365F91" w:themeColor="accent1" w:themeShade="BF"/>
        </w:rPr>
        <w:t xml:space="preserve"> </w:t>
      </w:r>
    </w:p>
    <w:p w14:paraId="5756A8A0" w14:textId="77777777" w:rsidR="00881B69" w:rsidRPr="000E38F8" w:rsidRDefault="00881B69" w:rsidP="000E38F8">
      <w:pPr>
        <w:jc w:val="both"/>
        <w:rPr>
          <w:rFonts w:ascii="Arial" w:hAnsi="Arial" w:cs="Arial"/>
          <w:color w:val="365F91" w:themeColor="accent1" w:themeShade="BF"/>
        </w:rPr>
      </w:pPr>
    </w:p>
    <w:p w14:paraId="328FE063" w14:textId="77777777"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following un-incorporated documents, whilst complimenting the RMP do not form part of this RMP.  Any un-incorporated document may change from time to time to reflect changes in Council policy, legislative changes, and operational changes or as a result of audit findings without the need to change the RMP. Supporting documents may be made available for inspection, upon request.</w:t>
      </w:r>
    </w:p>
    <w:p w14:paraId="549FFCC5" w14:textId="77777777" w:rsidR="00881B69" w:rsidRDefault="00881B69" w:rsidP="000E38F8">
      <w:pPr>
        <w:jc w:val="both"/>
        <w:rPr>
          <w:rFonts w:ascii="Arial" w:hAnsi="Arial" w:cs="Arial"/>
          <w:color w:val="365F91" w:themeColor="accent1" w:themeShade="BF"/>
        </w:rPr>
      </w:pPr>
    </w:p>
    <w:p w14:paraId="18B1045C" w14:textId="77777777" w:rsidR="00881B69" w:rsidRDefault="00854672" w:rsidP="000E38F8">
      <w:pPr>
        <w:pStyle w:val="Heading2"/>
        <w:jc w:val="both"/>
        <w:rPr>
          <w:rFonts w:ascii="Arial" w:hAnsi="Arial"/>
          <w:color w:val="365F91" w:themeColor="accent1" w:themeShade="BF"/>
        </w:rPr>
      </w:pPr>
      <w:bookmarkStart w:id="84" w:name="_Toc405197159"/>
      <w:r w:rsidRPr="000E38F8">
        <w:rPr>
          <w:rFonts w:ascii="Arial" w:hAnsi="Arial"/>
          <w:color w:val="365F91" w:themeColor="accent1" w:themeShade="BF"/>
        </w:rPr>
        <w:t>7.1</w:t>
      </w:r>
      <w:r w:rsidRPr="000E38F8">
        <w:rPr>
          <w:rFonts w:ascii="Arial" w:hAnsi="Arial"/>
          <w:color w:val="365F91" w:themeColor="accent1" w:themeShade="BF"/>
        </w:rPr>
        <w:tab/>
        <w:t>Technical References</w:t>
      </w:r>
      <w:bookmarkEnd w:id="81"/>
      <w:bookmarkEnd w:id="82"/>
      <w:bookmarkEnd w:id="84"/>
    </w:p>
    <w:p w14:paraId="5A00FB63" w14:textId="77777777" w:rsidR="004F7025" w:rsidRPr="004F7025" w:rsidRDefault="004F7025" w:rsidP="004F7025"/>
    <w:p w14:paraId="72B8E71E" w14:textId="77777777" w:rsidR="00881B69" w:rsidRPr="000E38F8" w:rsidRDefault="00854672" w:rsidP="000E38F8">
      <w:pPr>
        <w:numPr>
          <w:ilvl w:val="0"/>
          <w:numId w:val="142"/>
        </w:numPr>
        <w:jc w:val="both"/>
        <w:rPr>
          <w:rFonts w:ascii="Arial" w:hAnsi="Arial" w:cs="Arial"/>
          <w:color w:val="365F91" w:themeColor="accent1" w:themeShade="BF"/>
          <w:szCs w:val="22"/>
        </w:rPr>
      </w:pPr>
      <w:r w:rsidRPr="000E38F8">
        <w:rPr>
          <w:rFonts w:ascii="Arial" w:hAnsi="Arial" w:cs="Arial"/>
          <w:color w:val="365F91" w:themeColor="accent1" w:themeShade="BF"/>
        </w:rPr>
        <w:t>Risk Management Standard, AS/NZS ISO 31000:</w:t>
      </w:r>
      <w:r w:rsidRPr="000E38F8">
        <w:rPr>
          <w:rFonts w:ascii="Arial" w:hAnsi="Arial" w:cs="Arial"/>
          <w:color w:val="365F91" w:themeColor="accent1" w:themeShade="BF"/>
          <w:szCs w:val="22"/>
        </w:rPr>
        <w:t>2009</w:t>
      </w:r>
    </w:p>
    <w:p w14:paraId="3A876827" w14:textId="77777777" w:rsidR="00881B69" w:rsidRPr="000E38F8" w:rsidRDefault="00854672" w:rsidP="000E38F8">
      <w:pPr>
        <w:numPr>
          <w:ilvl w:val="0"/>
          <w:numId w:val="142"/>
        </w:numPr>
        <w:jc w:val="both"/>
        <w:rPr>
          <w:rFonts w:ascii="Arial" w:hAnsi="Arial" w:cs="Arial"/>
          <w:color w:val="365F91" w:themeColor="accent1" w:themeShade="BF"/>
        </w:rPr>
      </w:pPr>
      <w:r w:rsidRPr="000E38F8">
        <w:rPr>
          <w:rFonts w:ascii="Arial" w:hAnsi="Arial" w:cs="Arial"/>
          <w:color w:val="365F91" w:themeColor="accent1" w:themeShade="BF"/>
        </w:rPr>
        <w:t>Compliance Program Standard, AS 3806: 1998</w:t>
      </w:r>
    </w:p>
    <w:p w14:paraId="77B37C8D" w14:textId="77777777" w:rsidR="00881B69" w:rsidRPr="000E38F8" w:rsidRDefault="00854672" w:rsidP="000E38F8">
      <w:pPr>
        <w:numPr>
          <w:ilvl w:val="0"/>
          <w:numId w:val="142"/>
        </w:numPr>
        <w:jc w:val="both"/>
        <w:rPr>
          <w:rFonts w:ascii="Arial" w:hAnsi="Arial" w:cs="Arial"/>
          <w:color w:val="365F91" w:themeColor="accent1" w:themeShade="BF"/>
          <w:spacing w:val="-4"/>
          <w:szCs w:val="22"/>
        </w:rPr>
      </w:pPr>
      <w:r w:rsidRPr="000E38F8">
        <w:rPr>
          <w:rFonts w:ascii="Arial" w:hAnsi="Arial" w:cs="Arial"/>
          <w:color w:val="365F91" w:themeColor="accent1" w:themeShade="BF"/>
          <w:spacing w:val="-4"/>
          <w:szCs w:val="22"/>
        </w:rPr>
        <w:t>MAV Asset Management Improvement STEP Program – Road Asset Management Plan Framework 2003.</w:t>
      </w:r>
    </w:p>
    <w:p w14:paraId="3BBE2C00" w14:textId="77777777" w:rsidR="00881B69" w:rsidRPr="000E38F8" w:rsidRDefault="00854672" w:rsidP="000E38F8">
      <w:pPr>
        <w:numPr>
          <w:ilvl w:val="0"/>
          <w:numId w:val="142"/>
        </w:numPr>
        <w:jc w:val="both"/>
        <w:rPr>
          <w:rFonts w:ascii="Arial" w:hAnsi="Arial" w:cs="Arial"/>
          <w:color w:val="365F91" w:themeColor="accent1" w:themeShade="BF"/>
        </w:rPr>
      </w:pPr>
      <w:r w:rsidRPr="000E38F8">
        <w:rPr>
          <w:rFonts w:ascii="Arial" w:hAnsi="Arial" w:cs="Arial"/>
          <w:color w:val="365F91" w:themeColor="accent1" w:themeShade="BF"/>
        </w:rPr>
        <w:t>International Infrastructure Management Manual (IIMM) 2011, IPWEA.</w:t>
      </w:r>
    </w:p>
    <w:p w14:paraId="09AAE2BB" w14:textId="77777777" w:rsidR="00881B69" w:rsidRDefault="00854672" w:rsidP="000E38F8">
      <w:pPr>
        <w:pStyle w:val="Heading2"/>
        <w:jc w:val="both"/>
        <w:rPr>
          <w:rFonts w:ascii="Arial" w:hAnsi="Arial"/>
          <w:color w:val="365F91" w:themeColor="accent1" w:themeShade="BF"/>
        </w:rPr>
      </w:pPr>
      <w:bookmarkStart w:id="85" w:name="_Toc61152643"/>
      <w:bookmarkStart w:id="86" w:name="_Toc65987538"/>
      <w:bookmarkStart w:id="87" w:name="_Toc73453437"/>
      <w:bookmarkStart w:id="88" w:name="_Toc405197160"/>
      <w:r w:rsidRPr="000E38F8">
        <w:rPr>
          <w:rFonts w:ascii="Arial" w:hAnsi="Arial"/>
          <w:color w:val="365F91" w:themeColor="accent1" w:themeShade="BF"/>
        </w:rPr>
        <w:t>7.2</w:t>
      </w:r>
      <w:r w:rsidRPr="000E38F8">
        <w:rPr>
          <w:rFonts w:ascii="Arial" w:hAnsi="Arial"/>
          <w:color w:val="365F91" w:themeColor="accent1" w:themeShade="BF"/>
        </w:rPr>
        <w:tab/>
      </w:r>
      <w:r w:rsidRPr="000E38F8">
        <w:rPr>
          <w:rFonts w:ascii="Arial" w:hAnsi="Arial"/>
          <w:color w:val="365F91" w:themeColor="accent1" w:themeShade="BF"/>
          <w:szCs w:val="24"/>
        </w:rPr>
        <w:t xml:space="preserve"> </w:t>
      </w:r>
      <w:r w:rsidRPr="000E38F8">
        <w:rPr>
          <w:rFonts w:ascii="Arial" w:hAnsi="Arial"/>
          <w:color w:val="365F91" w:themeColor="accent1" w:themeShade="BF"/>
        </w:rPr>
        <w:t>Council Documents &amp; Procedures</w:t>
      </w:r>
      <w:bookmarkEnd w:id="85"/>
      <w:bookmarkEnd w:id="86"/>
      <w:bookmarkEnd w:id="87"/>
      <w:bookmarkEnd w:id="88"/>
    </w:p>
    <w:p w14:paraId="7BC8D488" w14:textId="77777777" w:rsidR="004F7025" w:rsidRPr="004F7025" w:rsidRDefault="004F7025" w:rsidP="004F7025"/>
    <w:p w14:paraId="628E52E0"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Other relevant Council Documents &amp; Procedures include:</w:t>
      </w:r>
    </w:p>
    <w:p w14:paraId="0349F791" w14:textId="3253A2E7" w:rsidR="00881B69" w:rsidRDefault="00854672" w:rsidP="00A96EDA">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 xml:space="preserve">Council Plan </w:t>
      </w:r>
      <w:r w:rsidR="00A96EDA">
        <w:rPr>
          <w:rFonts w:ascii="Arial" w:hAnsi="Arial" w:cs="Arial"/>
          <w:color w:val="365F91" w:themeColor="accent1" w:themeShade="BF"/>
        </w:rPr>
        <w:t>including Vision 2036</w:t>
      </w:r>
    </w:p>
    <w:p w14:paraId="31696599" w14:textId="1BADA0B0" w:rsidR="000A63CD" w:rsidRPr="000E38F8" w:rsidRDefault="00BE33A0" w:rsidP="00A96EDA">
      <w:pPr>
        <w:numPr>
          <w:ilvl w:val="0"/>
          <w:numId w:val="143"/>
        </w:numPr>
        <w:jc w:val="both"/>
        <w:rPr>
          <w:rFonts w:ascii="Arial" w:hAnsi="Arial" w:cs="Arial"/>
          <w:color w:val="365F91" w:themeColor="accent1" w:themeShade="BF"/>
        </w:rPr>
      </w:pPr>
      <w:r>
        <w:rPr>
          <w:rFonts w:ascii="Arial" w:hAnsi="Arial" w:cs="Arial"/>
          <w:color w:val="365F91" w:themeColor="accent1" w:themeShade="BF"/>
        </w:rPr>
        <w:t>Council After-</w:t>
      </w:r>
      <w:r w:rsidR="000A63CD">
        <w:rPr>
          <w:rFonts w:ascii="Arial" w:hAnsi="Arial" w:cs="Arial"/>
          <w:color w:val="365F91" w:themeColor="accent1" w:themeShade="BF"/>
        </w:rPr>
        <w:t xml:space="preserve">Hours </w:t>
      </w:r>
      <w:r w:rsidR="00D93AD9">
        <w:rPr>
          <w:rFonts w:ascii="Arial" w:hAnsi="Arial" w:cs="Arial"/>
          <w:color w:val="365F91" w:themeColor="accent1" w:themeShade="BF"/>
        </w:rPr>
        <w:t>Guidelines</w:t>
      </w:r>
    </w:p>
    <w:p w14:paraId="47AB2ED9"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Public Road Register</w:t>
      </w:r>
    </w:p>
    <w:p w14:paraId="0D310504"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Boundary Road Agreements</w:t>
      </w:r>
    </w:p>
    <w:p w14:paraId="2C9A2E31"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Demarcation Agreements (Service Authorities)</w:t>
      </w:r>
    </w:p>
    <w:p w14:paraId="31EAC912"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Corporate Asset Management Policy</w:t>
      </w:r>
    </w:p>
    <w:p w14:paraId="17308505"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Environmental Code of Practice for Works on the Shire Controlled Land</w:t>
      </w:r>
    </w:p>
    <w:p w14:paraId="3B6BBD40"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Health and Safety Policy and Procedures</w:t>
      </w:r>
    </w:p>
    <w:p w14:paraId="2F480F13"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Municipal Strategic Statement</w:t>
      </w:r>
    </w:p>
    <w:p w14:paraId="7A772909"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Yarra Ranges Planning Scheme</w:t>
      </w:r>
    </w:p>
    <w:p w14:paraId="486E3601" w14:textId="4D9D380E"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 xml:space="preserve">10-year </w:t>
      </w:r>
      <w:r w:rsidR="00F21F40">
        <w:rPr>
          <w:rFonts w:ascii="Arial" w:hAnsi="Arial" w:cs="Arial"/>
          <w:color w:val="365F91" w:themeColor="accent1" w:themeShade="BF"/>
        </w:rPr>
        <w:t>Long Term</w:t>
      </w:r>
      <w:r w:rsidR="00F21F40" w:rsidRPr="000E38F8">
        <w:rPr>
          <w:rFonts w:ascii="Arial" w:hAnsi="Arial" w:cs="Arial"/>
          <w:color w:val="365F91" w:themeColor="accent1" w:themeShade="BF"/>
        </w:rPr>
        <w:t xml:space="preserve"> </w:t>
      </w:r>
      <w:r w:rsidRPr="000E38F8">
        <w:rPr>
          <w:rFonts w:ascii="Arial" w:hAnsi="Arial" w:cs="Arial"/>
          <w:color w:val="365F91" w:themeColor="accent1" w:themeShade="BF"/>
        </w:rPr>
        <w:t>Financial Plan</w:t>
      </w:r>
    </w:p>
    <w:p w14:paraId="471AA864"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10-year Capital Expenditure Program</w:t>
      </w:r>
    </w:p>
    <w:p w14:paraId="64BAF0F9" w14:textId="6C6CCD29" w:rsidR="00881B69" w:rsidRPr="000E38F8" w:rsidRDefault="00CD12C5" w:rsidP="000E38F8">
      <w:pPr>
        <w:numPr>
          <w:ilvl w:val="0"/>
          <w:numId w:val="143"/>
        </w:numPr>
        <w:jc w:val="both"/>
        <w:rPr>
          <w:rFonts w:ascii="Arial" w:hAnsi="Arial" w:cs="Arial"/>
          <w:color w:val="365F91" w:themeColor="accent1" w:themeShade="BF"/>
        </w:rPr>
      </w:pPr>
      <w:r>
        <w:rPr>
          <w:rFonts w:ascii="Arial" w:hAnsi="Arial" w:cs="Arial"/>
          <w:color w:val="365F91" w:themeColor="accent1" w:themeShade="BF"/>
        </w:rPr>
        <w:t xml:space="preserve">Neighbourhood Amenity Local Law 2020 </w:t>
      </w:r>
    </w:p>
    <w:p w14:paraId="72BB68D4" w14:textId="77777777" w:rsidR="00920B44" w:rsidRDefault="00920B44" w:rsidP="00920B44">
      <w:pPr>
        <w:pStyle w:val="Heading2"/>
        <w:rPr>
          <w:rFonts w:ascii="Arial" w:hAnsi="Arial"/>
          <w:color w:val="365F91" w:themeColor="accent1" w:themeShade="BF"/>
        </w:rPr>
      </w:pPr>
      <w:bookmarkStart w:id="89" w:name="_Toc405197161"/>
      <w:r>
        <w:rPr>
          <w:rFonts w:ascii="Arial" w:hAnsi="Arial"/>
          <w:color w:val="365F91" w:themeColor="accent1" w:themeShade="BF"/>
          <w:lang w:eastAsia="en-AU"/>
        </w:rPr>
        <w:t>7</w:t>
      </w:r>
      <w:r w:rsidRPr="00DF1ECA">
        <w:rPr>
          <w:rFonts w:ascii="Arial" w:hAnsi="Arial"/>
          <w:color w:val="365F91" w:themeColor="accent1" w:themeShade="BF"/>
          <w:lang w:eastAsia="en-AU"/>
        </w:rPr>
        <w:t>.</w:t>
      </w:r>
      <w:r>
        <w:rPr>
          <w:rFonts w:ascii="Arial" w:hAnsi="Arial"/>
          <w:color w:val="365F91" w:themeColor="accent1" w:themeShade="BF"/>
          <w:lang w:eastAsia="en-AU"/>
        </w:rPr>
        <w:t>3</w:t>
      </w:r>
      <w:r w:rsidRPr="00DF1ECA">
        <w:rPr>
          <w:rFonts w:ascii="Arial" w:hAnsi="Arial"/>
          <w:i/>
          <w:color w:val="365F91" w:themeColor="accent1" w:themeShade="BF"/>
          <w:lang w:eastAsia="en-AU"/>
        </w:rPr>
        <w:tab/>
      </w:r>
      <w:r w:rsidRPr="00DF1ECA">
        <w:rPr>
          <w:rFonts w:ascii="Arial" w:hAnsi="Arial"/>
          <w:color w:val="365F91" w:themeColor="accent1" w:themeShade="BF"/>
        </w:rPr>
        <w:t>Availability of RMP and Associated Documents</w:t>
      </w:r>
      <w:bookmarkEnd w:id="89"/>
    </w:p>
    <w:p w14:paraId="1AB18E32" w14:textId="77777777" w:rsidR="004F7025" w:rsidRPr="004F7025" w:rsidRDefault="004F7025" w:rsidP="004F7025"/>
    <w:p w14:paraId="28A8CD56" w14:textId="77777777" w:rsidR="00920B44" w:rsidRDefault="00920B44" w:rsidP="003C3818">
      <w:pPr>
        <w:spacing w:after="240"/>
        <w:jc w:val="both"/>
        <w:rPr>
          <w:rFonts w:ascii="Arial" w:hAnsi="Arial" w:cs="Arial"/>
          <w:color w:val="365F91" w:themeColor="accent1" w:themeShade="BF"/>
        </w:rPr>
      </w:pPr>
      <w:r w:rsidRPr="00DF1ECA">
        <w:rPr>
          <w:rFonts w:ascii="Arial" w:hAnsi="Arial" w:cs="Arial"/>
          <w:color w:val="365F91" w:themeColor="accent1" w:themeShade="BF"/>
        </w:rPr>
        <w:t>This RMP and associated documents are available at the following locations and may be viewed, by the public</w:t>
      </w:r>
      <w:r w:rsidR="000D4041">
        <w:rPr>
          <w:rFonts w:ascii="Arial" w:hAnsi="Arial" w:cs="Arial"/>
          <w:color w:val="365F91" w:themeColor="accent1" w:themeShade="BF"/>
        </w:rPr>
        <w:t>,</w:t>
      </w:r>
      <w:r w:rsidRPr="00DF1ECA">
        <w:rPr>
          <w:rFonts w:ascii="Arial" w:hAnsi="Arial" w:cs="Arial"/>
          <w:color w:val="365F91" w:themeColor="accent1" w:themeShade="BF"/>
        </w:rPr>
        <w:t xml:space="preserve"> during </w:t>
      </w:r>
      <w:r w:rsidR="00C33E2D">
        <w:rPr>
          <w:rFonts w:ascii="Arial" w:hAnsi="Arial" w:cs="Arial"/>
          <w:color w:val="365F91" w:themeColor="accent1" w:themeShade="BF"/>
        </w:rPr>
        <w:t xml:space="preserve">Community Link </w:t>
      </w:r>
      <w:r w:rsidR="000D4041">
        <w:rPr>
          <w:rFonts w:ascii="Arial" w:hAnsi="Arial" w:cs="Arial"/>
          <w:color w:val="365F91" w:themeColor="accent1" w:themeShade="BF"/>
        </w:rPr>
        <w:t>opening hours</w:t>
      </w:r>
      <w:r w:rsidRPr="00DF1ECA">
        <w:rPr>
          <w:rFonts w:ascii="Arial" w:hAnsi="Arial" w:cs="Arial"/>
          <w:color w:val="365F91" w:themeColor="accent1" w:themeShade="BF"/>
        </w:rPr>
        <w:t>:</w:t>
      </w:r>
    </w:p>
    <w:tbl>
      <w:tblP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3652"/>
        <w:gridCol w:w="4394"/>
        <w:gridCol w:w="1808"/>
      </w:tblGrid>
      <w:tr w:rsidR="00920B44" w:rsidRPr="00F947AD" w14:paraId="58B51780" w14:textId="77777777" w:rsidTr="000E38F8">
        <w:trPr>
          <w:trHeight w:val="499"/>
        </w:trPr>
        <w:tc>
          <w:tcPr>
            <w:tcW w:w="3652" w:type="dxa"/>
            <w:shd w:val="clear" w:color="auto" w:fill="365F91" w:themeFill="accent1" w:themeFillShade="BF"/>
            <w:vAlign w:val="center"/>
          </w:tcPr>
          <w:p w14:paraId="6EDA266B" w14:textId="77777777" w:rsidR="00920B44" w:rsidRDefault="00920B44" w:rsidP="00920B44">
            <w:pPr>
              <w:spacing w:before="40" w:after="40"/>
              <w:jc w:val="center"/>
              <w:rPr>
                <w:rFonts w:ascii="Arial" w:hAnsi="Arial" w:cs="Arial"/>
                <w:b/>
                <w:bCs/>
                <w:color w:val="FFFFFF" w:themeColor="background1"/>
                <w:sz w:val="24"/>
              </w:rPr>
            </w:pPr>
            <w:r w:rsidRPr="00DF1ECA">
              <w:rPr>
                <w:rFonts w:ascii="Arial" w:hAnsi="Arial" w:cs="Arial"/>
                <w:b/>
                <w:bCs/>
                <w:color w:val="FFFFFF" w:themeColor="background1"/>
                <w:sz w:val="24"/>
              </w:rPr>
              <w:t>Location</w:t>
            </w:r>
          </w:p>
        </w:tc>
        <w:tc>
          <w:tcPr>
            <w:tcW w:w="4394" w:type="dxa"/>
            <w:shd w:val="clear" w:color="auto" w:fill="365F91" w:themeFill="accent1" w:themeFillShade="BF"/>
            <w:vAlign w:val="center"/>
          </w:tcPr>
          <w:p w14:paraId="4200D054" w14:textId="77777777" w:rsidR="00920B44" w:rsidRDefault="00920B44" w:rsidP="00920B44">
            <w:pPr>
              <w:spacing w:before="40" w:after="40"/>
              <w:jc w:val="center"/>
              <w:rPr>
                <w:rFonts w:ascii="Arial" w:hAnsi="Arial" w:cs="Arial"/>
                <w:b/>
                <w:bCs/>
                <w:color w:val="FFFFFF" w:themeColor="background1"/>
                <w:sz w:val="24"/>
              </w:rPr>
            </w:pPr>
            <w:r w:rsidRPr="00DF1ECA">
              <w:rPr>
                <w:rFonts w:ascii="Arial" w:hAnsi="Arial" w:cs="Arial"/>
                <w:b/>
                <w:bCs/>
                <w:color w:val="FFFFFF" w:themeColor="background1"/>
                <w:sz w:val="24"/>
              </w:rPr>
              <w:t>Address</w:t>
            </w:r>
          </w:p>
        </w:tc>
        <w:tc>
          <w:tcPr>
            <w:tcW w:w="1808" w:type="dxa"/>
            <w:shd w:val="clear" w:color="auto" w:fill="365F91" w:themeFill="accent1" w:themeFillShade="BF"/>
            <w:vAlign w:val="center"/>
          </w:tcPr>
          <w:p w14:paraId="3445114A" w14:textId="77777777" w:rsidR="00920B44" w:rsidRDefault="00920B44" w:rsidP="00920B44">
            <w:pPr>
              <w:spacing w:before="40" w:after="40"/>
              <w:jc w:val="center"/>
              <w:rPr>
                <w:rFonts w:ascii="Arial" w:hAnsi="Arial" w:cs="Arial"/>
                <w:b/>
                <w:bCs/>
                <w:color w:val="FFFFFF" w:themeColor="background1"/>
                <w:sz w:val="24"/>
              </w:rPr>
            </w:pPr>
            <w:r w:rsidRPr="00DF1ECA">
              <w:rPr>
                <w:rFonts w:ascii="Arial" w:hAnsi="Arial" w:cs="Arial"/>
                <w:b/>
                <w:bCs/>
                <w:color w:val="FFFFFF" w:themeColor="background1"/>
                <w:sz w:val="24"/>
              </w:rPr>
              <w:t>Contact</w:t>
            </w:r>
          </w:p>
        </w:tc>
      </w:tr>
      <w:tr w:rsidR="00920B44" w:rsidRPr="00F947AD" w14:paraId="30A12E1C" w14:textId="77777777" w:rsidTr="00920B44">
        <w:tc>
          <w:tcPr>
            <w:tcW w:w="3652" w:type="dxa"/>
          </w:tcPr>
          <w:p w14:paraId="36537E9D" w14:textId="77777777" w:rsidR="00920B44" w:rsidRDefault="00920B44" w:rsidP="00920B44">
            <w:pPr>
              <w:spacing w:before="40" w:after="40"/>
              <w:jc w:val="both"/>
              <w:rPr>
                <w:rFonts w:ascii="Arial" w:hAnsi="Arial" w:cs="Arial"/>
                <w:b/>
                <w:color w:val="365F91" w:themeColor="accent1" w:themeShade="BF"/>
              </w:rPr>
            </w:pPr>
            <w:r w:rsidRPr="00DF1ECA">
              <w:rPr>
                <w:rFonts w:ascii="Arial" w:hAnsi="Arial" w:cs="Arial"/>
                <w:b/>
                <w:color w:val="365F91" w:themeColor="accent1" w:themeShade="BF"/>
              </w:rPr>
              <w:t>Lilydale Community Link</w:t>
            </w:r>
          </w:p>
        </w:tc>
        <w:tc>
          <w:tcPr>
            <w:tcW w:w="4394" w:type="dxa"/>
          </w:tcPr>
          <w:p w14:paraId="3C2D2334" w14:textId="77777777" w:rsidR="00920B44" w:rsidRPr="00B21166" w:rsidRDefault="00920B44" w:rsidP="00920B44">
            <w:pPr>
              <w:spacing w:before="40" w:after="40"/>
              <w:rPr>
                <w:rFonts w:ascii="Arial" w:hAnsi="Arial" w:cs="Arial"/>
                <w:color w:val="365F91" w:themeColor="accent1" w:themeShade="BF"/>
              </w:rPr>
            </w:pPr>
            <w:r w:rsidRPr="00DF1ECA">
              <w:rPr>
                <w:rFonts w:ascii="Arial" w:hAnsi="Arial" w:cs="Arial"/>
                <w:color w:val="365F91" w:themeColor="accent1" w:themeShade="BF"/>
              </w:rPr>
              <w:t>Yarra Ranges Civic Centre</w:t>
            </w:r>
            <w:r w:rsidRPr="00DF1ECA">
              <w:rPr>
                <w:rFonts w:ascii="Arial" w:hAnsi="Arial" w:cs="Arial"/>
                <w:color w:val="365F91" w:themeColor="accent1" w:themeShade="BF"/>
              </w:rPr>
              <w:br/>
            </w:r>
            <w:r>
              <w:rPr>
                <w:rFonts w:ascii="Arial" w:hAnsi="Arial" w:cs="Arial"/>
                <w:color w:val="365F91" w:themeColor="accent1" w:themeShade="BF"/>
              </w:rPr>
              <w:t xml:space="preserve">15 </w:t>
            </w:r>
            <w:r w:rsidRPr="00DF1ECA">
              <w:rPr>
                <w:rFonts w:ascii="Arial" w:hAnsi="Arial" w:cs="Arial"/>
                <w:color w:val="365F91" w:themeColor="accent1" w:themeShade="BF"/>
              </w:rPr>
              <w:t>Anderson Street,</w:t>
            </w:r>
            <w:r w:rsidRPr="00DF1ECA">
              <w:rPr>
                <w:rFonts w:ascii="Arial" w:hAnsi="Arial" w:cs="Arial"/>
                <w:color w:val="365F91" w:themeColor="accent1" w:themeShade="BF"/>
              </w:rPr>
              <w:br/>
              <w:t>Lilydale, 3140</w:t>
            </w:r>
          </w:p>
        </w:tc>
        <w:tc>
          <w:tcPr>
            <w:tcW w:w="1808" w:type="dxa"/>
          </w:tcPr>
          <w:p w14:paraId="2AAC5763" w14:textId="77777777" w:rsidR="00920B44" w:rsidRDefault="00920B44" w:rsidP="00920B44">
            <w:pPr>
              <w:spacing w:before="40" w:after="40"/>
              <w:jc w:val="center"/>
              <w:rPr>
                <w:rFonts w:ascii="Arial" w:hAnsi="Arial" w:cs="Arial"/>
                <w:color w:val="365F91" w:themeColor="accent1" w:themeShade="BF"/>
              </w:rPr>
            </w:pPr>
            <w:r w:rsidRPr="00DF1ECA">
              <w:rPr>
                <w:rFonts w:ascii="Arial" w:hAnsi="Arial" w:cs="Arial"/>
                <w:color w:val="365F91" w:themeColor="accent1" w:themeShade="BF"/>
              </w:rPr>
              <w:t>1300 368 333</w:t>
            </w:r>
          </w:p>
        </w:tc>
      </w:tr>
      <w:tr w:rsidR="00920B44" w:rsidRPr="00F947AD" w14:paraId="5F390CA0" w14:textId="77777777" w:rsidTr="00920B44">
        <w:tc>
          <w:tcPr>
            <w:tcW w:w="3652" w:type="dxa"/>
          </w:tcPr>
          <w:p w14:paraId="3272A40A" w14:textId="77777777" w:rsidR="00920B44" w:rsidRDefault="00920B44" w:rsidP="00920B44">
            <w:pPr>
              <w:spacing w:before="40" w:after="40"/>
              <w:jc w:val="both"/>
              <w:rPr>
                <w:rFonts w:ascii="Arial" w:hAnsi="Arial" w:cs="Arial"/>
                <w:b/>
                <w:color w:val="365F91" w:themeColor="accent1" w:themeShade="BF"/>
              </w:rPr>
            </w:pPr>
            <w:r w:rsidRPr="00DF1ECA">
              <w:rPr>
                <w:rFonts w:ascii="Arial" w:hAnsi="Arial" w:cs="Arial"/>
                <w:b/>
                <w:color w:val="365F91" w:themeColor="accent1" w:themeShade="BF"/>
              </w:rPr>
              <w:t>Healesville Community Link</w:t>
            </w:r>
          </w:p>
        </w:tc>
        <w:tc>
          <w:tcPr>
            <w:tcW w:w="4394" w:type="dxa"/>
          </w:tcPr>
          <w:p w14:paraId="730BF27D" w14:textId="77777777" w:rsidR="00920B44" w:rsidRPr="00B21166" w:rsidRDefault="009D1AD0" w:rsidP="00920B44">
            <w:pPr>
              <w:spacing w:before="40" w:after="40"/>
              <w:rPr>
                <w:rFonts w:ascii="Arial" w:hAnsi="Arial" w:cs="Arial"/>
                <w:color w:val="365F91" w:themeColor="accent1" w:themeShade="BF"/>
              </w:rPr>
            </w:pPr>
            <w:r>
              <w:rPr>
                <w:rFonts w:ascii="Arial" w:hAnsi="Arial" w:cs="Arial"/>
                <w:color w:val="365F91" w:themeColor="accent1" w:themeShade="BF"/>
              </w:rPr>
              <w:t>110 River Street</w:t>
            </w:r>
            <w:r w:rsidR="00920B44" w:rsidRPr="00DF1ECA">
              <w:rPr>
                <w:rFonts w:ascii="Arial" w:hAnsi="Arial" w:cs="Arial"/>
                <w:color w:val="365F91" w:themeColor="accent1" w:themeShade="BF"/>
              </w:rPr>
              <w:br/>
              <w:t>Healesville, 3777</w:t>
            </w:r>
          </w:p>
        </w:tc>
        <w:tc>
          <w:tcPr>
            <w:tcW w:w="1808" w:type="dxa"/>
          </w:tcPr>
          <w:p w14:paraId="2C62A3F7" w14:textId="77777777" w:rsidR="00920B44" w:rsidRDefault="00920B44" w:rsidP="00920B44">
            <w:pPr>
              <w:spacing w:before="40" w:after="40"/>
              <w:jc w:val="center"/>
              <w:rPr>
                <w:rFonts w:ascii="Arial" w:hAnsi="Arial" w:cs="Arial"/>
                <w:color w:val="365F91" w:themeColor="accent1" w:themeShade="BF"/>
              </w:rPr>
            </w:pPr>
            <w:r w:rsidRPr="00DF1ECA">
              <w:rPr>
                <w:rFonts w:ascii="Arial" w:hAnsi="Arial" w:cs="Arial"/>
                <w:color w:val="365F91" w:themeColor="accent1" w:themeShade="BF"/>
              </w:rPr>
              <w:t>(03) 5965-3501</w:t>
            </w:r>
          </w:p>
        </w:tc>
      </w:tr>
      <w:tr w:rsidR="00920B44" w:rsidRPr="00F947AD" w14:paraId="21DBAAC8" w14:textId="77777777" w:rsidTr="00920B44">
        <w:tc>
          <w:tcPr>
            <w:tcW w:w="3652" w:type="dxa"/>
          </w:tcPr>
          <w:p w14:paraId="2AA6446C" w14:textId="77777777" w:rsidR="00920B44" w:rsidRDefault="00920B44" w:rsidP="00920B44">
            <w:pPr>
              <w:spacing w:before="40" w:after="40"/>
              <w:jc w:val="both"/>
              <w:rPr>
                <w:rFonts w:ascii="Arial" w:hAnsi="Arial" w:cs="Arial"/>
                <w:b/>
                <w:color w:val="365F91" w:themeColor="accent1" w:themeShade="BF"/>
              </w:rPr>
            </w:pPr>
            <w:r w:rsidRPr="00DF1ECA">
              <w:rPr>
                <w:rFonts w:ascii="Arial" w:hAnsi="Arial" w:cs="Arial"/>
                <w:b/>
                <w:color w:val="365F91" w:themeColor="accent1" w:themeShade="BF"/>
              </w:rPr>
              <w:t>Monbulk Community Link</w:t>
            </w:r>
          </w:p>
        </w:tc>
        <w:tc>
          <w:tcPr>
            <w:tcW w:w="4394" w:type="dxa"/>
          </w:tcPr>
          <w:p w14:paraId="479BA519" w14:textId="77777777" w:rsidR="00FA1C46" w:rsidRDefault="009D1AD0">
            <w:pPr>
              <w:spacing w:before="40" w:after="40"/>
              <w:rPr>
                <w:rFonts w:ascii="Arial" w:hAnsi="Arial" w:cs="Arial"/>
                <w:color w:val="365F91" w:themeColor="accent1" w:themeShade="BF"/>
              </w:rPr>
            </w:pPr>
            <w:r>
              <w:rPr>
                <w:rFonts w:ascii="Arial" w:hAnsi="Arial" w:cs="Arial"/>
                <w:color w:val="365F91" w:themeColor="accent1" w:themeShade="BF"/>
              </w:rPr>
              <w:t>21</w:t>
            </w:r>
            <w:r w:rsidR="00920B44" w:rsidRPr="00DF1ECA">
              <w:rPr>
                <w:rFonts w:ascii="Arial" w:hAnsi="Arial" w:cs="Arial"/>
                <w:color w:val="365F91" w:themeColor="accent1" w:themeShade="BF"/>
              </w:rPr>
              <w:t xml:space="preserve"> Main </w:t>
            </w:r>
            <w:r w:rsidR="00D717DB">
              <w:rPr>
                <w:rFonts w:ascii="Arial" w:hAnsi="Arial" w:cs="Arial"/>
                <w:color w:val="365F91" w:themeColor="accent1" w:themeShade="BF"/>
              </w:rPr>
              <w:t>Street</w:t>
            </w:r>
            <w:r w:rsidR="00920B44" w:rsidRPr="00DF1ECA">
              <w:rPr>
                <w:rFonts w:ascii="Arial" w:hAnsi="Arial" w:cs="Arial"/>
                <w:color w:val="365F91" w:themeColor="accent1" w:themeShade="BF"/>
              </w:rPr>
              <w:br/>
              <w:t>Monbulk, 3793</w:t>
            </w:r>
          </w:p>
        </w:tc>
        <w:tc>
          <w:tcPr>
            <w:tcW w:w="1808" w:type="dxa"/>
          </w:tcPr>
          <w:p w14:paraId="39197CF6" w14:textId="77777777" w:rsidR="00920B44" w:rsidRDefault="00920B44" w:rsidP="00920B44">
            <w:pPr>
              <w:spacing w:before="40" w:after="40"/>
              <w:jc w:val="center"/>
              <w:rPr>
                <w:rFonts w:ascii="Arial" w:hAnsi="Arial" w:cs="Arial"/>
                <w:color w:val="365F91" w:themeColor="accent1" w:themeShade="BF"/>
              </w:rPr>
            </w:pPr>
            <w:r w:rsidRPr="00DF1ECA">
              <w:rPr>
                <w:rFonts w:ascii="Arial" w:hAnsi="Arial" w:cs="Arial"/>
                <w:color w:val="365F91" w:themeColor="accent1" w:themeShade="BF"/>
              </w:rPr>
              <w:t>(03) 9756-7677</w:t>
            </w:r>
          </w:p>
        </w:tc>
      </w:tr>
      <w:tr w:rsidR="00920B44" w:rsidRPr="00F947AD" w14:paraId="3896D4AE" w14:textId="77777777" w:rsidTr="00920B44">
        <w:tc>
          <w:tcPr>
            <w:tcW w:w="3652" w:type="dxa"/>
          </w:tcPr>
          <w:p w14:paraId="03338417" w14:textId="77777777" w:rsidR="00920B44" w:rsidRDefault="00920B44" w:rsidP="00920B44">
            <w:pPr>
              <w:spacing w:before="40" w:after="40"/>
              <w:jc w:val="both"/>
              <w:rPr>
                <w:rFonts w:ascii="Arial" w:hAnsi="Arial" w:cs="Arial"/>
                <w:b/>
                <w:color w:val="365F91" w:themeColor="accent1" w:themeShade="BF"/>
              </w:rPr>
            </w:pPr>
            <w:r w:rsidRPr="00DF1ECA">
              <w:rPr>
                <w:rFonts w:ascii="Arial" w:hAnsi="Arial" w:cs="Arial"/>
                <w:b/>
                <w:color w:val="365F91" w:themeColor="accent1" w:themeShade="BF"/>
              </w:rPr>
              <w:t>Upwey Community Link</w:t>
            </w:r>
          </w:p>
        </w:tc>
        <w:tc>
          <w:tcPr>
            <w:tcW w:w="4394" w:type="dxa"/>
          </w:tcPr>
          <w:p w14:paraId="6A5F1A21" w14:textId="77777777" w:rsidR="00920B44" w:rsidRPr="00B21166" w:rsidRDefault="00920B44" w:rsidP="00920B44">
            <w:pPr>
              <w:spacing w:before="40" w:after="40"/>
              <w:rPr>
                <w:rFonts w:ascii="Arial" w:hAnsi="Arial" w:cs="Arial"/>
                <w:color w:val="365F91" w:themeColor="accent1" w:themeShade="BF"/>
              </w:rPr>
            </w:pPr>
            <w:r w:rsidRPr="00DF1ECA">
              <w:rPr>
                <w:rFonts w:ascii="Arial" w:hAnsi="Arial" w:cs="Arial"/>
                <w:color w:val="365F91" w:themeColor="accent1" w:themeShade="BF"/>
              </w:rPr>
              <w:t>40 Main Street</w:t>
            </w:r>
            <w:r w:rsidRPr="00DF1ECA">
              <w:rPr>
                <w:rFonts w:ascii="Arial" w:hAnsi="Arial" w:cs="Arial"/>
                <w:color w:val="365F91" w:themeColor="accent1" w:themeShade="BF"/>
              </w:rPr>
              <w:br/>
              <w:t>Upwey, 3158</w:t>
            </w:r>
          </w:p>
        </w:tc>
        <w:tc>
          <w:tcPr>
            <w:tcW w:w="1808" w:type="dxa"/>
          </w:tcPr>
          <w:p w14:paraId="5D7A5189" w14:textId="77777777" w:rsidR="00920B44" w:rsidRDefault="00920B44" w:rsidP="00920B44">
            <w:pPr>
              <w:spacing w:before="40" w:after="40"/>
              <w:jc w:val="center"/>
              <w:rPr>
                <w:rFonts w:ascii="Arial" w:hAnsi="Arial" w:cs="Arial"/>
                <w:color w:val="365F91" w:themeColor="accent1" w:themeShade="BF"/>
              </w:rPr>
            </w:pPr>
            <w:r w:rsidRPr="00DF1ECA">
              <w:rPr>
                <w:rFonts w:ascii="Arial" w:hAnsi="Arial" w:cs="Arial"/>
                <w:color w:val="365F91" w:themeColor="accent1" w:themeShade="BF"/>
              </w:rPr>
              <w:t>(03) 9752-6054</w:t>
            </w:r>
          </w:p>
        </w:tc>
      </w:tr>
      <w:tr w:rsidR="00920B44" w:rsidRPr="00F947AD" w14:paraId="5AF7E4F2" w14:textId="77777777" w:rsidTr="00920B44">
        <w:tc>
          <w:tcPr>
            <w:tcW w:w="3652" w:type="dxa"/>
          </w:tcPr>
          <w:p w14:paraId="0D69DDDF" w14:textId="77777777" w:rsidR="00920B44" w:rsidRDefault="00920B44" w:rsidP="00920B44">
            <w:pPr>
              <w:spacing w:before="40" w:after="40"/>
              <w:jc w:val="both"/>
              <w:rPr>
                <w:rFonts w:ascii="Arial" w:hAnsi="Arial" w:cs="Arial"/>
                <w:b/>
                <w:color w:val="365F91" w:themeColor="accent1" w:themeShade="BF"/>
              </w:rPr>
            </w:pPr>
            <w:r w:rsidRPr="00DF1ECA">
              <w:rPr>
                <w:rFonts w:ascii="Arial" w:hAnsi="Arial" w:cs="Arial"/>
                <w:b/>
                <w:color w:val="365F91" w:themeColor="accent1" w:themeShade="BF"/>
              </w:rPr>
              <w:t>Yarra Junction Community Link</w:t>
            </w:r>
          </w:p>
        </w:tc>
        <w:tc>
          <w:tcPr>
            <w:tcW w:w="4394" w:type="dxa"/>
          </w:tcPr>
          <w:p w14:paraId="31717281" w14:textId="77777777" w:rsidR="00FA1C46" w:rsidRDefault="009D1AD0">
            <w:pPr>
              <w:spacing w:before="40" w:after="40"/>
              <w:rPr>
                <w:rFonts w:ascii="Arial" w:hAnsi="Arial" w:cs="Arial"/>
                <w:color w:val="365F91" w:themeColor="accent1" w:themeShade="BF"/>
              </w:rPr>
            </w:pPr>
            <w:r>
              <w:rPr>
                <w:rFonts w:ascii="Arial" w:hAnsi="Arial" w:cs="Arial"/>
                <w:color w:val="365F91" w:themeColor="accent1" w:themeShade="BF"/>
              </w:rPr>
              <w:t>2442-</w:t>
            </w:r>
            <w:r w:rsidR="00920B44" w:rsidRPr="00DF1ECA">
              <w:rPr>
                <w:rFonts w:ascii="Arial" w:hAnsi="Arial" w:cs="Arial"/>
                <w:color w:val="365F91" w:themeColor="accent1" w:themeShade="BF"/>
              </w:rPr>
              <w:t>2444 Warburton Highway,</w:t>
            </w:r>
            <w:r w:rsidR="00920B44" w:rsidRPr="00DF1ECA">
              <w:rPr>
                <w:rFonts w:ascii="Arial" w:hAnsi="Arial" w:cs="Arial"/>
                <w:color w:val="365F91" w:themeColor="accent1" w:themeShade="BF"/>
              </w:rPr>
              <w:br/>
              <w:t>Yarra Junction, 3797</w:t>
            </w:r>
          </w:p>
        </w:tc>
        <w:tc>
          <w:tcPr>
            <w:tcW w:w="1808" w:type="dxa"/>
          </w:tcPr>
          <w:p w14:paraId="68428512" w14:textId="77777777" w:rsidR="00920B44" w:rsidRDefault="00920B44" w:rsidP="00920B44">
            <w:pPr>
              <w:spacing w:before="40" w:after="40"/>
              <w:jc w:val="center"/>
              <w:rPr>
                <w:rFonts w:ascii="Arial" w:hAnsi="Arial" w:cs="Arial"/>
                <w:color w:val="365F91" w:themeColor="accent1" w:themeShade="BF"/>
              </w:rPr>
            </w:pPr>
            <w:r w:rsidRPr="00DF1ECA">
              <w:rPr>
                <w:rFonts w:ascii="Arial" w:hAnsi="Arial" w:cs="Arial"/>
                <w:color w:val="365F91" w:themeColor="accent1" w:themeShade="BF"/>
              </w:rPr>
              <w:t>(03) 5967-2875</w:t>
            </w:r>
          </w:p>
        </w:tc>
      </w:tr>
    </w:tbl>
    <w:p w14:paraId="7316F6D8" w14:textId="77777777" w:rsidR="00920B44" w:rsidRDefault="00920B44" w:rsidP="00920B44">
      <w:pPr>
        <w:jc w:val="both"/>
        <w:rPr>
          <w:rFonts w:ascii="Arial" w:hAnsi="Arial" w:cs="Arial"/>
        </w:rPr>
      </w:pPr>
    </w:p>
    <w:p w14:paraId="5308C1FD" w14:textId="77777777" w:rsidR="00920B44" w:rsidRDefault="00920B44" w:rsidP="00920B44">
      <w:pPr>
        <w:jc w:val="both"/>
        <w:rPr>
          <w:rFonts w:ascii="Arial" w:hAnsi="Arial" w:cs="Arial"/>
          <w:color w:val="0000FF"/>
        </w:rPr>
      </w:pPr>
      <w:r w:rsidRPr="00DF1ECA">
        <w:rPr>
          <w:rFonts w:ascii="Arial" w:hAnsi="Arial" w:cs="Arial"/>
          <w:color w:val="365F91" w:themeColor="accent1" w:themeShade="BF"/>
        </w:rPr>
        <w:t xml:space="preserve">The RMP may also be viewed in PDF format on </w:t>
      </w:r>
      <w:r w:rsidR="0051688F">
        <w:rPr>
          <w:rFonts w:ascii="Arial" w:hAnsi="Arial" w:cs="Arial"/>
          <w:color w:val="365F91" w:themeColor="accent1" w:themeShade="BF"/>
        </w:rPr>
        <w:t>Council’s</w:t>
      </w:r>
      <w:r w:rsidRPr="00DF1ECA">
        <w:rPr>
          <w:rFonts w:ascii="Arial" w:hAnsi="Arial" w:cs="Arial"/>
          <w:color w:val="365F91" w:themeColor="accent1" w:themeShade="BF"/>
        </w:rPr>
        <w:t xml:space="preserve"> website</w:t>
      </w:r>
      <w:r w:rsidRPr="00DF1ECA">
        <w:rPr>
          <w:rFonts w:ascii="Arial" w:hAnsi="Arial" w:cs="Arial"/>
        </w:rPr>
        <w:t xml:space="preserve"> </w:t>
      </w:r>
      <w:hyperlink r:id="rId19" w:history="1">
        <w:r w:rsidR="00074984" w:rsidRPr="008716CB">
          <w:rPr>
            <w:rStyle w:val="Hyperlink"/>
            <w:rFonts w:ascii="Arial" w:hAnsi="Arial" w:cs="Arial"/>
          </w:rPr>
          <w:t>www.yarraranges.vic.gov.au</w:t>
        </w:r>
      </w:hyperlink>
      <w:r w:rsidRPr="00DF1ECA">
        <w:rPr>
          <w:rFonts w:ascii="Arial" w:hAnsi="Arial" w:cs="Arial"/>
          <w:color w:val="0000FF"/>
        </w:rPr>
        <w:t>.</w:t>
      </w:r>
    </w:p>
    <w:p w14:paraId="1206FB21" w14:textId="77777777" w:rsidR="00FF0FF7" w:rsidRPr="004F7025" w:rsidRDefault="00FF0FF7">
      <w:pPr>
        <w:rPr>
          <w:rFonts w:ascii="Arial" w:hAnsi="Arial" w:cs="Arial"/>
        </w:rPr>
        <w:sectPr w:rsidR="00FF0FF7" w:rsidRPr="004F7025" w:rsidSect="000E38F8">
          <w:headerReference w:type="default" r:id="rId20"/>
          <w:footerReference w:type="default" r:id="rId21"/>
          <w:pgSz w:w="11907" w:h="16840" w:code="9"/>
          <w:pgMar w:top="936" w:right="680" w:bottom="680" w:left="1418" w:header="567" w:footer="567" w:gutter="0"/>
          <w:cols w:space="720"/>
          <w:titlePg/>
          <w:docGrid w:linePitch="299"/>
        </w:sectPr>
      </w:pPr>
    </w:p>
    <w:p w14:paraId="30DCC9E6" w14:textId="77777777" w:rsidR="004F73CC" w:rsidRPr="000E38F8" w:rsidRDefault="00854672" w:rsidP="004F7025">
      <w:pPr>
        <w:pStyle w:val="Heading2"/>
        <w:spacing w:before="0" w:after="240"/>
        <w:jc w:val="center"/>
        <w:rPr>
          <w:rFonts w:ascii="Arial" w:hAnsi="Arial"/>
        </w:rPr>
      </w:pPr>
      <w:bookmarkStart w:id="90" w:name="_Toc405197162"/>
      <w:r w:rsidRPr="000E38F8">
        <w:rPr>
          <w:rFonts w:ascii="Arial" w:hAnsi="Arial"/>
        </w:rPr>
        <w:t>APPENDIX A – ASSET INSPECTION DETAILS</w:t>
      </w:r>
      <w:bookmarkEnd w:id="90"/>
    </w:p>
    <w:tbl>
      <w:tblPr>
        <w:tblW w:w="15593" w:type="dxa"/>
        <w:tblInd w:w="-459"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6" w:space="0" w:color="365F91" w:themeColor="accent1" w:themeShade="BF"/>
          <w:insideV w:val="single" w:sz="6" w:space="0" w:color="365F91" w:themeColor="accent1" w:themeShade="BF"/>
        </w:tblBorders>
        <w:tblLook w:val="01E0" w:firstRow="1" w:lastRow="1" w:firstColumn="1" w:lastColumn="1" w:noHBand="0" w:noVBand="0"/>
      </w:tblPr>
      <w:tblGrid>
        <w:gridCol w:w="2410"/>
        <w:gridCol w:w="8222"/>
        <w:gridCol w:w="4961"/>
      </w:tblGrid>
      <w:tr w:rsidR="00F420E5" w:rsidRPr="00F947AD" w14:paraId="29E305D3" w14:textId="77777777" w:rsidTr="000E38F8">
        <w:trPr>
          <w:cantSplit/>
          <w:trHeight w:val="332"/>
        </w:trPr>
        <w:tc>
          <w:tcPr>
            <w:tcW w:w="2410" w:type="dxa"/>
            <w:tcBorders>
              <w:top w:val="single" w:sz="18" w:space="0" w:color="365F91" w:themeColor="accent1" w:themeShade="BF"/>
              <w:bottom w:val="single" w:sz="18" w:space="0" w:color="365F91" w:themeColor="accent1" w:themeShade="BF"/>
            </w:tcBorders>
            <w:shd w:val="clear" w:color="auto" w:fill="365F91" w:themeFill="accent1" w:themeFillShade="BF"/>
            <w:vAlign w:val="center"/>
          </w:tcPr>
          <w:p w14:paraId="213A5D24" w14:textId="77777777" w:rsidR="004F73CC" w:rsidRPr="000E38F8" w:rsidRDefault="00854672">
            <w:pPr>
              <w:spacing w:before="60" w:after="60"/>
              <w:jc w:val="center"/>
              <w:rPr>
                <w:rFonts w:ascii="Arial" w:hAnsi="Arial" w:cs="Arial"/>
                <w:b/>
                <w:color w:val="FFFFFF" w:themeColor="background1"/>
                <w:sz w:val="24"/>
              </w:rPr>
            </w:pPr>
            <w:r w:rsidRPr="000E38F8">
              <w:rPr>
                <w:rFonts w:ascii="Arial" w:hAnsi="Arial" w:cs="Arial"/>
                <w:b/>
                <w:color w:val="FFFFFF" w:themeColor="background1"/>
                <w:sz w:val="24"/>
              </w:rPr>
              <w:t>Inspection Type</w:t>
            </w:r>
          </w:p>
        </w:tc>
        <w:tc>
          <w:tcPr>
            <w:tcW w:w="8222" w:type="dxa"/>
            <w:tcBorders>
              <w:top w:val="single" w:sz="18" w:space="0" w:color="365F91" w:themeColor="accent1" w:themeShade="BF"/>
              <w:bottom w:val="single" w:sz="18" w:space="0" w:color="365F91" w:themeColor="accent1" w:themeShade="BF"/>
            </w:tcBorders>
            <w:shd w:val="clear" w:color="auto" w:fill="365F91" w:themeFill="accent1" w:themeFillShade="BF"/>
            <w:vAlign w:val="center"/>
          </w:tcPr>
          <w:p w14:paraId="5713E6B9" w14:textId="77777777" w:rsidR="004F73CC" w:rsidRPr="000E38F8" w:rsidRDefault="00854672" w:rsidP="00AF22C2">
            <w:pPr>
              <w:spacing w:before="60" w:after="60"/>
              <w:jc w:val="center"/>
              <w:rPr>
                <w:rFonts w:ascii="Arial" w:hAnsi="Arial" w:cs="Arial"/>
                <w:b/>
                <w:color w:val="FFFFFF" w:themeColor="background1"/>
                <w:sz w:val="24"/>
              </w:rPr>
            </w:pPr>
            <w:r w:rsidRPr="000E38F8">
              <w:rPr>
                <w:rFonts w:ascii="Arial" w:hAnsi="Arial" w:cs="Arial"/>
                <w:b/>
                <w:color w:val="FFFFFF" w:themeColor="background1"/>
                <w:sz w:val="24"/>
              </w:rPr>
              <w:t>Purpose</w:t>
            </w:r>
          </w:p>
        </w:tc>
        <w:tc>
          <w:tcPr>
            <w:tcW w:w="4961" w:type="dxa"/>
            <w:tcBorders>
              <w:top w:val="single" w:sz="18" w:space="0" w:color="365F91" w:themeColor="accent1" w:themeShade="BF"/>
              <w:bottom w:val="single" w:sz="18" w:space="0" w:color="365F91" w:themeColor="accent1" w:themeShade="BF"/>
            </w:tcBorders>
            <w:shd w:val="clear" w:color="auto" w:fill="365F91" w:themeFill="accent1" w:themeFillShade="BF"/>
            <w:vAlign w:val="center"/>
          </w:tcPr>
          <w:p w14:paraId="31872D56" w14:textId="77777777" w:rsidR="004F73CC" w:rsidRPr="000E38F8" w:rsidRDefault="00854672" w:rsidP="00AF22C2">
            <w:pPr>
              <w:spacing w:before="60" w:after="60"/>
              <w:jc w:val="center"/>
              <w:rPr>
                <w:rFonts w:ascii="Arial" w:hAnsi="Arial" w:cs="Arial"/>
                <w:b/>
                <w:color w:val="FFFFFF" w:themeColor="background1"/>
                <w:sz w:val="24"/>
              </w:rPr>
            </w:pPr>
            <w:r w:rsidRPr="000E38F8">
              <w:rPr>
                <w:rFonts w:ascii="Arial" w:hAnsi="Arial" w:cs="Arial"/>
                <w:b/>
                <w:color w:val="FFFFFF" w:themeColor="background1"/>
                <w:sz w:val="24"/>
              </w:rPr>
              <w:t>Inspection Performed by &amp; Reporting Requirements</w:t>
            </w:r>
          </w:p>
        </w:tc>
      </w:tr>
      <w:tr w:rsidR="00F420E5" w:rsidRPr="00F947AD" w14:paraId="25491E86" w14:textId="77777777" w:rsidTr="000E38F8">
        <w:trPr>
          <w:cantSplit/>
          <w:trHeight w:val="1544"/>
        </w:trPr>
        <w:tc>
          <w:tcPr>
            <w:tcW w:w="2410" w:type="dxa"/>
            <w:tcBorders>
              <w:top w:val="single" w:sz="18" w:space="0" w:color="365F91" w:themeColor="accent1" w:themeShade="BF"/>
            </w:tcBorders>
            <w:vAlign w:val="center"/>
          </w:tcPr>
          <w:p w14:paraId="0563315E" w14:textId="77777777" w:rsidR="004F73CC" w:rsidRPr="000E38F8" w:rsidRDefault="00854672">
            <w:pPr>
              <w:spacing w:before="60" w:after="60"/>
              <w:jc w:val="center"/>
              <w:rPr>
                <w:rFonts w:ascii="Arial" w:hAnsi="Arial" w:cs="Arial"/>
                <w:b/>
                <w:color w:val="365F91" w:themeColor="accent1" w:themeShade="BF"/>
                <w:sz w:val="20"/>
              </w:rPr>
            </w:pPr>
            <w:r w:rsidRPr="000E38F8">
              <w:rPr>
                <w:rFonts w:ascii="Arial" w:hAnsi="Arial" w:cs="Arial"/>
                <w:b/>
                <w:color w:val="365F91" w:themeColor="accent1" w:themeShade="BF"/>
              </w:rPr>
              <w:t>Reactive Inspection</w:t>
            </w:r>
          </w:p>
        </w:tc>
        <w:tc>
          <w:tcPr>
            <w:tcW w:w="8222" w:type="dxa"/>
            <w:tcBorders>
              <w:top w:val="single" w:sz="18" w:space="0" w:color="365F91" w:themeColor="accent1" w:themeShade="BF"/>
            </w:tcBorders>
            <w:shd w:val="clear" w:color="auto" w:fill="DBE5F1" w:themeFill="accent1" w:themeFillTint="33"/>
          </w:tcPr>
          <w:p w14:paraId="4969A217" w14:textId="77777777" w:rsidR="00401C6E" w:rsidRDefault="00F420E5">
            <w:pPr>
              <w:numPr>
                <w:ilvl w:val="0"/>
                <w:numId w:val="50"/>
              </w:numPr>
              <w:spacing w:before="60"/>
              <w:ind w:left="357" w:hanging="357"/>
              <w:jc w:val="both"/>
              <w:rPr>
                <w:rFonts w:ascii="Arial" w:hAnsi="Arial" w:cs="Arial"/>
                <w:color w:val="365F91" w:themeColor="accent1" w:themeShade="BF"/>
                <w:sz w:val="20"/>
              </w:rPr>
            </w:pPr>
            <w:r w:rsidRPr="00F420E5">
              <w:rPr>
                <w:rFonts w:ascii="Arial" w:hAnsi="Arial" w:cs="Arial"/>
                <w:color w:val="365F91" w:themeColor="accent1" w:themeShade="BF"/>
                <w:sz w:val="20"/>
              </w:rPr>
              <w:t>Inspections undertaken follo</w:t>
            </w:r>
            <w:r w:rsidR="00A15C0C">
              <w:rPr>
                <w:rFonts w:ascii="Arial" w:hAnsi="Arial" w:cs="Arial"/>
                <w:color w:val="365F91" w:themeColor="accent1" w:themeShade="BF"/>
                <w:sz w:val="20"/>
              </w:rPr>
              <w:t>wing notification to C</w:t>
            </w:r>
            <w:r w:rsidRPr="00F420E5">
              <w:rPr>
                <w:rFonts w:ascii="Arial" w:hAnsi="Arial" w:cs="Arial"/>
                <w:color w:val="365F91" w:themeColor="accent1" w:themeShade="BF"/>
                <w:sz w:val="20"/>
              </w:rPr>
              <w:t>ouncil of defects and safety issues</w:t>
            </w:r>
            <w:r w:rsidRPr="00DE5588">
              <w:rPr>
                <w:rFonts w:ascii="Arial" w:hAnsi="Arial" w:cs="Arial"/>
                <w:color w:val="365F91" w:themeColor="accent1" w:themeShade="BF"/>
                <w:sz w:val="20"/>
              </w:rPr>
              <w:t xml:space="preserve"> </w:t>
            </w:r>
          </w:p>
          <w:p w14:paraId="747C1602" w14:textId="77777777" w:rsidR="00881B69" w:rsidRPr="000E38F8" w:rsidRDefault="00881B69" w:rsidP="000E38F8">
            <w:pPr>
              <w:pStyle w:val="ListParagraph"/>
              <w:ind w:left="0"/>
              <w:jc w:val="both"/>
            </w:pPr>
          </w:p>
        </w:tc>
        <w:tc>
          <w:tcPr>
            <w:tcW w:w="4961" w:type="dxa"/>
            <w:tcBorders>
              <w:top w:val="single" w:sz="18" w:space="0" w:color="365F91" w:themeColor="accent1" w:themeShade="BF"/>
            </w:tcBorders>
            <w:shd w:val="clear" w:color="auto" w:fill="DBE5F1" w:themeFill="accent1" w:themeFillTint="33"/>
          </w:tcPr>
          <w:p w14:paraId="576539C5" w14:textId="77777777" w:rsidR="00881B69" w:rsidRPr="000E38F8" w:rsidRDefault="00854672" w:rsidP="000E38F8">
            <w:pPr>
              <w:numPr>
                <w:ilvl w:val="0"/>
                <w:numId w:val="54"/>
              </w:numPr>
              <w:tabs>
                <w:tab w:val="clear" w:pos="360"/>
                <w:tab w:val="num" w:pos="252"/>
              </w:tabs>
              <w:spacing w:before="60"/>
              <w:ind w:left="249" w:hanging="249"/>
              <w:jc w:val="both"/>
              <w:rPr>
                <w:rFonts w:ascii="Arial" w:hAnsi="Arial" w:cs="Arial"/>
                <w:color w:val="365F91" w:themeColor="accent1" w:themeShade="BF"/>
                <w:sz w:val="20"/>
              </w:rPr>
            </w:pPr>
            <w:r w:rsidRPr="000E38F8">
              <w:rPr>
                <w:rFonts w:ascii="Arial" w:hAnsi="Arial" w:cs="Arial"/>
                <w:color w:val="365F91" w:themeColor="accent1" w:themeShade="BF"/>
                <w:sz w:val="20"/>
              </w:rPr>
              <w:t>Council Officer or contractor with knowledge of road maintenance techniques who may then call in a higher level of expertise if necessary.</w:t>
            </w:r>
          </w:p>
          <w:p w14:paraId="61661BE6" w14:textId="77777777" w:rsidR="00881B69" w:rsidRPr="000E38F8" w:rsidRDefault="00854672" w:rsidP="000E38F8">
            <w:pPr>
              <w:numPr>
                <w:ilvl w:val="0"/>
                <w:numId w:val="54"/>
              </w:numPr>
              <w:tabs>
                <w:tab w:val="clear" w:pos="360"/>
                <w:tab w:val="num" w:pos="252"/>
              </w:tabs>
              <w:spacing w:before="60"/>
              <w:ind w:left="249" w:hanging="249"/>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A record of the inspection is to be logged by the inspector on Council’s </w:t>
            </w:r>
            <w:r w:rsidR="00A15C0C">
              <w:rPr>
                <w:rFonts w:ascii="Arial" w:hAnsi="Arial" w:cs="Arial"/>
                <w:color w:val="365F91" w:themeColor="accent1" w:themeShade="BF"/>
                <w:sz w:val="20"/>
              </w:rPr>
              <w:t xml:space="preserve">service </w:t>
            </w:r>
            <w:r w:rsidRPr="000E38F8">
              <w:rPr>
                <w:rFonts w:ascii="Arial" w:hAnsi="Arial" w:cs="Arial"/>
                <w:color w:val="365F91" w:themeColor="accent1" w:themeShade="BF"/>
                <w:sz w:val="20"/>
              </w:rPr>
              <w:t>request system.</w:t>
            </w:r>
          </w:p>
        </w:tc>
      </w:tr>
      <w:tr w:rsidR="00F420E5" w:rsidRPr="00F947AD" w14:paraId="4A5D9B4D" w14:textId="77777777" w:rsidTr="000E38F8">
        <w:trPr>
          <w:cantSplit/>
          <w:trHeight w:val="1537"/>
        </w:trPr>
        <w:tc>
          <w:tcPr>
            <w:tcW w:w="2410" w:type="dxa"/>
            <w:vAlign w:val="center"/>
          </w:tcPr>
          <w:p w14:paraId="0124B79A" w14:textId="77777777" w:rsidR="00881B69" w:rsidRPr="000E38F8" w:rsidRDefault="00854672" w:rsidP="000E38F8">
            <w:pPr>
              <w:spacing w:before="60" w:after="60"/>
              <w:jc w:val="both"/>
              <w:rPr>
                <w:rFonts w:ascii="Arial" w:hAnsi="Arial" w:cs="Arial"/>
                <w:b/>
                <w:color w:val="365F91" w:themeColor="accent1" w:themeShade="BF"/>
                <w:sz w:val="20"/>
              </w:rPr>
            </w:pPr>
            <w:r w:rsidRPr="000E38F8">
              <w:rPr>
                <w:rFonts w:ascii="Arial" w:hAnsi="Arial" w:cs="Arial"/>
                <w:b/>
                <w:color w:val="365F91" w:themeColor="accent1" w:themeShade="BF"/>
              </w:rPr>
              <w:t>Proactive Inspection</w:t>
            </w:r>
          </w:p>
        </w:tc>
        <w:tc>
          <w:tcPr>
            <w:tcW w:w="8222" w:type="dxa"/>
            <w:shd w:val="clear" w:color="auto" w:fill="DBE5F1" w:themeFill="accent1" w:themeFillTint="33"/>
          </w:tcPr>
          <w:p w14:paraId="78A435E8" w14:textId="77777777" w:rsidR="00881B69" w:rsidRDefault="00854672" w:rsidP="000E38F8">
            <w:pPr>
              <w:numPr>
                <w:ilvl w:val="0"/>
                <w:numId w:val="50"/>
              </w:numPr>
              <w:spacing w:before="60"/>
              <w:ind w:left="357" w:hanging="357"/>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Inspections to determine if the road complies with the levels of service in terms of being within tolerable levels of defects (as defined in the Appendix C) </w:t>
            </w:r>
          </w:p>
          <w:p w14:paraId="4EB4F081" w14:textId="77777777" w:rsidR="00881B69" w:rsidRPr="000E38F8" w:rsidRDefault="00854672" w:rsidP="000E38F8">
            <w:pPr>
              <w:numPr>
                <w:ilvl w:val="0"/>
                <w:numId w:val="50"/>
              </w:numPr>
              <w:spacing w:before="60" w:after="60"/>
              <w:jc w:val="both"/>
              <w:rPr>
                <w:rFonts w:ascii="Arial" w:hAnsi="Arial" w:cs="Arial"/>
                <w:color w:val="365F91" w:themeColor="accent1" w:themeShade="BF"/>
                <w:sz w:val="20"/>
              </w:rPr>
            </w:pPr>
            <w:r w:rsidRPr="000E38F8">
              <w:rPr>
                <w:rFonts w:ascii="Arial" w:hAnsi="Arial" w:cs="Arial"/>
                <w:color w:val="365F91" w:themeColor="accent1" w:themeShade="BF"/>
                <w:sz w:val="20"/>
              </w:rPr>
              <w:t>Inspections are recorded for all roads regardless of the identification of a defect or not.</w:t>
            </w:r>
          </w:p>
        </w:tc>
        <w:tc>
          <w:tcPr>
            <w:tcW w:w="4961" w:type="dxa"/>
            <w:shd w:val="clear" w:color="auto" w:fill="DBE5F1" w:themeFill="accent1" w:themeFillTint="33"/>
          </w:tcPr>
          <w:p w14:paraId="0E7B678C" w14:textId="77777777" w:rsidR="00881B69" w:rsidRPr="000E38F8" w:rsidRDefault="00854672" w:rsidP="000E38F8">
            <w:pPr>
              <w:numPr>
                <w:ilvl w:val="0"/>
                <w:numId w:val="50"/>
              </w:numPr>
              <w:tabs>
                <w:tab w:val="num" w:pos="252"/>
              </w:tabs>
              <w:spacing w:before="60"/>
              <w:ind w:left="249" w:hanging="249"/>
              <w:jc w:val="both"/>
              <w:rPr>
                <w:rFonts w:ascii="Arial" w:hAnsi="Arial" w:cs="Arial"/>
                <w:color w:val="365F91" w:themeColor="accent1" w:themeShade="BF"/>
                <w:sz w:val="20"/>
              </w:rPr>
            </w:pPr>
            <w:r w:rsidRPr="000E38F8">
              <w:rPr>
                <w:rFonts w:ascii="Arial" w:hAnsi="Arial" w:cs="Arial"/>
                <w:color w:val="365F91" w:themeColor="accent1" w:themeShade="BF"/>
                <w:sz w:val="20"/>
              </w:rPr>
              <w:t>Council Officer or contractor with knowledge of road maintenance techniques;</w:t>
            </w:r>
          </w:p>
          <w:p w14:paraId="2F4021CE" w14:textId="77777777" w:rsidR="00881B69" w:rsidRPr="000E38F8" w:rsidRDefault="00854672" w:rsidP="000E38F8">
            <w:pPr>
              <w:numPr>
                <w:ilvl w:val="0"/>
                <w:numId w:val="50"/>
              </w:numPr>
              <w:tabs>
                <w:tab w:val="num" w:pos="252"/>
              </w:tabs>
              <w:spacing w:before="60" w:after="60"/>
              <w:ind w:left="252" w:hanging="252"/>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A record of the inspection is to be logged by the </w:t>
            </w:r>
            <w:r w:rsidR="00A94BC0">
              <w:rPr>
                <w:rFonts w:ascii="Arial" w:hAnsi="Arial" w:cs="Arial"/>
                <w:color w:val="365F91" w:themeColor="accent1" w:themeShade="BF"/>
                <w:sz w:val="20"/>
              </w:rPr>
              <w:t>i</w:t>
            </w:r>
            <w:r w:rsidRPr="000E38F8">
              <w:rPr>
                <w:rFonts w:ascii="Arial" w:hAnsi="Arial" w:cs="Arial"/>
                <w:color w:val="365F91" w:themeColor="accent1" w:themeShade="BF"/>
                <w:sz w:val="20"/>
              </w:rPr>
              <w:t>nspector on Council’s corporate asset system.</w:t>
            </w:r>
          </w:p>
        </w:tc>
      </w:tr>
      <w:tr w:rsidR="00DD0614" w:rsidRPr="00F947AD" w14:paraId="68B49ACD" w14:textId="77777777" w:rsidTr="000E38F8">
        <w:trPr>
          <w:cantSplit/>
          <w:trHeight w:val="2828"/>
        </w:trPr>
        <w:tc>
          <w:tcPr>
            <w:tcW w:w="2410" w:type="dxa"/>
            <w:vAlign w:val="center"/>
          </w:tcPr>
          <w:p w14:paraId="041BAD0C" w14:textId="77777777" w:rsidR="00DD0614" w:rsidRPr="00C237E7" w:rsidRDefault="00854672" w:rsidP="00DD0614">
            <w:pPr>
              <w:pStyle w:val="Title2"/>
              <w:rPr>
                <w:rFonts w:cs="Arial"/>
                <w:b w:val="0"/>
                <w:color w:val="365F91" w:themeColor="accent1" w:themeShade="BF"/>
                <w:sz w:val="22"/>
              </w:rPr>
            </w:pPr>
            <w:r w:rsidRPr="000E38F8">
              <w:rPr>
                <w:rFonts w:cs="Arial"/>
                <w:color w:val="365F91" w:themeColor="accent1" w:themeShade="BF"/>
                <w:sz w:val="22"/>
              </w:rPr>
              <w:t>Bridge</w:t>
            </w:r>
          </w:p>
          <w:p w14:paraId="34CA5132" w14:textId="77777777" w:rsidR="00DD0614" w:rsidRPr="000E38F8" w:rsidRDefault="00854672" w:rsidP="00DD0614">
            <w:pPr>
              <w:spacing w:before="60" w:after="60"/>
              <w:jc w:val="center"/>
              <w:rPr>
                <w:rFonts w:ascii="Arial" w:hAnsi="Arial" w:cs="Arial"/>
                <w:b/>
                <w:color w:val="365F91" w:themeColor="accent1" w:themeShade="BF"/>
              </w:rPr>
            </w:pPr>
            <w:r w:rsidRPr="000E38F8">
              <w:rPr>
                <w:rFonts w:ascii="Arial" w:hAnsi="Arial" w:cs="Arial"/>
                <w:b/>
                <w:color w:val="365F91" w:themeColor="accent1" w:themeShade="BF"/>
              </w:rPr>
              <w:t>Inspection</w:t>
            </w:r>
          </w:p>
        </w:tc>
        <w:tc>
          <w:tcPr>
            <w:tcW w:w="8222" w:type="dxa"/>
            <w:shd w:val="clear" w:color="auto" w:fill="DBE5F1" w:themeFill="accent1" w:themeFillTint="33"/>
          </w:tcPr>
          <w:p w14:paraId="5099A89B" w14:textId="77777777" w:rsidR="00DD0614" w:rsidRPr="00C237E7" w:rsidRDefault="00854672" w:rsidP="00DD0614">
            <w:pPr>
              <w:numPr>
                <w:ilvl w:val="0"/>
                <w:numId w:val="51"/>
              </w:numPr>
              <w:spacing w:before="60"/>
              <w:ind w:left="357" w:hanging="357"/>
              <w:jc w:val="both"/>
              <w:rPr>
                <w:rFonts w:ascii="Arial" w:hAnsi="Arial" w:cs="Arial"/>
                <w:color w:val="365F91" w:themeColor="accent1" w:themeShade="BF"/>
                <w:sz w:val="20"/>
              </w:rPr>
            </w:pPr>
            <w:r w:rsidRPr="000E38F8">
              <w:rPr>
                <w:rFonts w:ascii="Arial" w:hAnsi="Arial" w:cs="Arial"/>
                <w:color w:val="365F91" w:themeColor="accent1" w:themeShade="BF"/>
                <w:sz w:val="20"/>
              </w:rPr>
              <w:t>Level 1 Inspection:  Carried out in conjunction with a Routine or Reactive inspection to check the general serviceability of the structure, particularly the safety of road users, and to identify any emerging problems.</w:t>
            </w:r>
          </w:p>
          <w:p w14:paraId="31E61A0D" w14:textId="77777777" w:rsidR="00DD0614" w:rsidRPr="00C237E7" w:rsidRDefault="00854672" w:rsidP="00DD0614">
            <w:pPr>
              <w:numPr>
                <w:ilvl w:val="0"/>
                <w:numId w:val="51"/>
              </w:numPr>
              <w:spacing w:before="60"/>
              <w:ind w:left="357" w:hanging="357"/>
              <w:jc w:val="both"/>
              <w:rPr>
                <w:rFonts w:ascii="Arial" w:hAnsi="Arial" w:cs="Arial"/>
                <w:color w:val="365F91" w:themeColor="accent1" w:themeShade="BF"/>
                <w:sz w:val="20"/>
              </w:rPr>
            </w:pPr>
            <w:r w:rsidRPr="000E38F8">
              <w:rPr>
                <w:rFonts w:ascii="Arial" w:hAnsi="Arial" w:cs="Arial"/>
                <w:color w:val="365F91" w:themeColor="accent1" w:themeShade="BF"/>
                <w:sz w:val="20"/>
              </w:rPr>
              <w:t>Level 2 Inspection:  Rates the condition of a structure as a basis for assessing the effectiveness of past maintenance treatments, identifying current maintenance needs, modelling and forecasting future changes in condition.</w:t>
            </w:r>
          </w:p>
          <w:p w14:paraId="63823319" w14:textId="77777777" w:rsidR="00DD0614" w:rsidRPr="000E38F8" w:rsidRDefault="00854672" w:rsidP="00DD0614">
            <w:pPr>
              <w:numPr>
                <w:ilvl w:val="0"/>
                <w:numId w:val="51"/>
              </w:numPr>
              <w:spacing w:before="60"/>
              <w:ind w:left="357" w:hanging="357"/>
              <w:jc w:val="both"/>
              <w:rPr>
                <w:rFonts w:ascii="Arial" w:hAnsi="Arial" w:cs="Arial"/>
                <w:color w:val="365F91" w:themeColor="accent1" w:themeShade="BF"/>
                <w:sz w:val="20"/>
              </w:rPr>
            </w:pPr>
            <w:r w:rsidRPr="000E38F8">
              <w:rPr>
                <w:rFonts w:ascii="Arial" w:hAnsi="Arial" w:cs="Arial"/>
                <w:color w:val="365F91" w:themeColor="accent1" w:themeShade="BF"/>
                <w:sz w:val="20"/>
              </w:rPr>
              <w:t>Level 3 Inspection:  Assesses the structural condition, performance and capacity of a structure, identifies and quantifies the current and projected deterioration of the structure and recommends appropriate management options.</w:t>
            </w:r>
          </w:p>
        </w:tc>
        <w:tc>
          <w:tcPr>
            <w:tcW w:w="4961" w:type="dxa"/>
            <w:shd w:val="clear" w:color="auto" w:fill="DBE5F1" w:themeFill="accent1" w:themeFillTint="33"/>
          </w:tcPr>
          <w:p w14:paraId="14EF1FC6" w14:textId="77777777" w:rsidR="00DD0614" w:rsidRPr="00C237E7" w:rsidRDefault="00854672" w:rsidP="00DD0614">
            <w:pPr>
              <w:numPr>
                <w:ilvl w:val="0"/>
                <w:numId w:val="51"/>
              </w:numPr>
              <w:spacing w:before="60" w:after="60"/>
              <w:ind w:left="357" w:hanging="357"/>
              <w:jc w:val="both"/>
              <w:rPr>
                <w:rFonts w:ascii="Arial" w:hAnsi="Arial" w:cs="Arial"/>
                <w:color w:val="365F91" w:themeColor="accent1" w:themeShade="BF"/>
                <w:sz w:val="20"/>
              </w:rPr>
            </w:pPr>
            <w:r w:rsidRPr="000E38F8">
              <w:rPr>
                <w:rFonts w:ascii="Arial" w:hAnsi="Arial" w:cs="Arial"/>
                <w:color w:val="365F91" w:themeColor="accent1" w:themeShade="BF"/>
                <w:sz w:val="20"/>
              </w:rPr>
              <w:t>Council Officer or contractor with extensive knowledge of construction and maintenance of bridges and major culverts and with relevant training.</w:t>
            </w:r>
          </w:p>
          <w:p w14:paraId="34A2B2AA" w14:textId="77777777" w:rsidR="00DD0614" w:rsidRPr="00C237E7" w:rsidRDefault="00854672" w:rsidP="00DD0614">
            <w:pPr>
              <w:numPr>
                <w:ilvl w:val="0"/>
                <w:numId w:val="51"/>
              </w:numPr>
              <w:spacing w:before="60" w:after="60"/>
              <w:ind w:left="357" w:hanging="357"/>
              <w:jc w:val="both"/>
              <w:rPr>
                <w:rFonts w:ascii="Arial" w:hAnsi="Arial" w:cs="Arial"/>
                <w:color w:val="365F91" w:themeColor="accent1" w:themeShade="BF"/>
                <w:sz w:val="20"/>
              </w:rPr>
            </w:pPr>
            <w:r w:rsidRPr="000E38F8">
              <w:rPr>
                <w:rFonts w:ascii="Arial" w:hAnsi="Arial" w:cs="Arial"/>
                <w:color w:val="365F91" w:themeColor="accent1" w:themeShade="BF"/>
                <w:sz w:val="20"/>
              </w:rPr>
              <w:t>Council Officer or contractors accredited by VicRoads to Level 2.</w:t>
            </w:r>
          </w:p>
          <w:p w14:paraId="60AD0563" w14:textId="77777777" w:rsidR="00881B69" w:rsidRPr="000E38F8" w:rsidRDefault="00854672" w:rsidP="000E38F8">
            <w:pPr>
              <w:numPr>
                <w:ilvl w:val="0"/>
                <w:numId w:val="51"/>
              </w:numPr>
              <w:spacing w:before="60" w:after="60"/>
              <w:ind w:left="357" w:hanging="357"/>
              <w:jc w:val="both"/>
              <w:rPr>
                <w:rFonts w:ascii="Arial" w:hAnsi="Arial" w:cs="Arial"/>
                <w:color w:val="365F91" w:themeColor="accent1" w:themeShade="BF"/>
                <w:sz w:val="20"/>
              </w:rPr>
            </w:pPr>
            <w:r w:rsidRPr="000E38F8">
              <w:rPr>
                <w:rFonts w:ascii="Arial" w:hAnsi="Arial" w:cs="Arial"/>
                <w:color w:val="365F91" w:themeColor="accent1" w:themeShade="BF"/>
                <w:sz w:val="20"/>
              </w:rPr>
              <w:t>Council Officer or contractors accredited by VicRoads to Level 3.</w:t>
            </w:r>
          </w:p>
        </w:tc>
      </w:tr>
    </w:tbl>
    <w:p w14:paraId="73A3A3A1" w14:textId="77777777" w:rsidR="004F73CC" w:rsidRPr="00F947AD" w:rsidRDefault="004F73CC">
      <w:pPr>
        <w:pStyle w:val="Title2"/>
        <w:spacing w:before="0" w:after="240"/>
        <w:rPr>
          <w:rFonts w:cs="Arial"/>
        </w:rPr>
      </w:pPr>
    </w:p>
    <w:p w14:paraId="67C94CAD" w14:textId="77777777" w:rsidR="004F73CC" w:rsidRPr="000E38F8" w:rsidRDefault="004F73CC">
      <w:pPr>
        <w:jc w:val="center"/>
        <w:rPr>
          <w:rFonts w:ascii="Arial" w:hAnsi="Arial" w:cs="Arial"/>
          <w:b/>
          <w:bCs/>
        </w:rPr>
        <w:sectPr w:rsidR="004F73CC" w:rsidRPr="000E38F8" w:rsidSect="000E38F8">
          <w:headerReference w:type="default" r:id="rId22"/>
          <w:footerReference w:type="default" r:id="rId23"/>
          <w:pgSz w:w="16840" w:h="11907" w:orient="landscape" w:code="9"/>
          <w:pgMar w:top="567" w:right="1134" w:bottom="567" w:left="1134" w:header="567" w:footer="851" w:gutter="0"/>
          <w:cols w:space="720"/>
          <w:docGrid w:linePitch="299"/>
        </w:sectPr>
      </w:pPr>
    </w:p>
    <w:p w14:paraId="308F65FC" w14:textId="77777777" w:rsidR="00EB60E3" w:rsidRPr="000E38F8" w:rsidRDefault="00854672" w:rsidP="004F7025">
      <w:pPr>
        <w:pStyle w:val="Heading2"/>
        <w:spacing w:before="0" w:after="240"/>
        <w:jc w:val="center"/>
        <w:rPr>
          <w:rFonts w:ascii="Arial" w:hAnsi="Arial"/>
        </w:rPr>
      </w:pPr>
      <w:bookmarkStart w:id="91" w:name="_Toc405197163"/>
      <w:r w:rsidRPr="000E38F8">
        <w:rPr>
          <w:rFonts w:ascii="Arial" w:hAnsi="Arial"/>
        </w:rPr>
        <w:t>APPENDIX B – INSPECTION REQUIREMENTS</w:t>
      </w:r>
      <w:bookmarkEnd w:id="91"/>
    </w:p>
    <w:tbl>
      <w:tblPr>
        <w:tblW w:w="14992"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6" w:space="0" w:color="365F91" w:themeColor="accent1" w:themeShade="BF"/>
          <w:insideV w:val="single" w:sz="6" w:space="0" w:color="365F91" w:themeColor="accent1" w:themeShade="BF"/>
        </w:tblBorders>
        <w:tblLayout w:type="fixed"/>
        <w:tblLook w:val="0000" w:firstRow="0" w:lastRow="0" w:firstColumn="0" w:lastColumn="0" w:noHBand="0" w:noVBand="0"/>
      </w:tblPr>
      <w:tblGrid>
        <w:gridCol w:w="4026"/>
        <w:gridCol w:w="2743"/>
        <w:gridCol w:w="2695"/>
        <w:gridCol w:w="2835"/>
        <w:gridCol w:w="2693"/>
      </w:tblGrid>
      <w:tr w:rsidR="00EB60E3" w:rsidRPr="00F947AD" w14:paraId="764171F5" w14:textId="77777777" w:rsidTr="00A70B63">
        <w:trPr>
          <w:trHeight w:val="79"/>
          <w:tblHeader/>
        </w:trPr>
        <w:tc>
          <w:tcPr>
            <w:tcW w:w="4026" w:type="dxa"/>
            <w:vMerge w:val="restart"/>
            <w:tcBorders>
              <w:top w:val="single" w:sz="18" w:space="0" w:color="365F91" w:themeColor="accent1" w:themeShade="BF"/>
              <w:left w:val="single" w:sz="18" w:space="0" w:color="365F91" w:themeColor="accent1" w:themeShade="BF"/>
            </w:tcBorders>
            <w:shd w:val="clear" w:color="auto" w:fill="365F91" w:themeFill="accent1" w:themeFillShade="BF"/>
            <w:vAlign w:val="center"/>
          </w:tcPr>
          <w:p w14:paraId="084845EC" w14:textId="77777777" w:rsidR="00EB60E3" w:rsidRPr="000E38F8" w:rsidRDefault="00854672" w:rsidP="004F73CC">
            <w:pPr>
              <w:spacing w:before="40" w:after="40"/>
              <w:jc w:val="center"/>
              <w:rPr>
                <w:rFonts w:ascii="Arial" w:hAnsi="Arial" w:cs="Arial"/>
                <w:b/>
                <w:color w:val="FFFFFF" w:themeColor="background1"/>
                <w:sz w:val="20"/>
              </w:rPr>
            </w:pPr>
            <w:r w:rsidRPr="000E38F8">
              <w:rPr>
                <w:rFonts w:ascii="Arial" w:hAnsi="Arial" w:cs="Arial"/>
                <w:b/>
                <w:color w:val="FFFFFF" w:themeColor="background1"/>
              </w:rPr>
              <w:t>ACTIVITY</w:t>
            </w:r>
          </w:p>
        </w:tc>
        <w:tc>
          <w:tcPr>
            <w:tcW w:w="10966" w:type="dxa"/>
            <w:gridSpan w:val="4"/>
            <w:tcBorders>
              <w:top w:val="single" w:sz="18" w:space="0" w:color="365F91" w:themeColor="accent1" w:themeShade="BF"/>
              <w:right w:val="single" w:sz="18" w:space="0" w:color="365F91" w:themeColor="accent1" w:themeShade="BF"/>
            </w:tcBorders>
            <w:shd w:val="clear" w:color="auto" w:fill="365F91" w:themeFill="accent1" w:themeFillShade="BF"/>
            <w:vAlign w:val="center"/>
          </w:tcPr>
          <w:p w14:paraId="57AF2C40" w14:textId="77777777" w:rsidR="00EB60E3" w:rsidRPr="000E38F8" w:rsidRDefault="00854672" w:rsidP="004F73CC">
            <w:pPr>
              <w:spacing w:before="40" w:after="40"/>
              <w:jc w:val="center"/>
              <w:rPr>
                <w:rFonts w:ascii="Arial" w:hAnsi="Arial" w:cs="Arial"/>
                <w:b/>
                <w:color w:val="FFFFFF" w:themeColor="background1"/>
                <w:sz w:val="20"/>
              </w:rPr>
            </w:pPr>
            <w:r w:rsidRPr="000E38F8">
              <w:rPr>
                <w:rFonts w:ascii="Arial" w:hAnsi="Arial" w:cs="Arial"/>
                <w:b/>
                <w:color w:val="FFFFFF" w:themeColor="background1"/>
              </w:rPr>
              <w:t>INSPECTION FREQUENCY</w:t>
            </w:r>
          </w:p>
        </w:tc>
      </w:tr>
      <w:tr w:rsidR="00EB60E3" w:rsidRPr="00F947AD" w14:paraId="721FB859" w14:textId="77777777" w:rsidTr="00695C4D">
        <w:trPr>
          <w:trHeight w:val="448"/>
          <w:tblHeader/>
        </w:trPr>
        <w:tc>
          <w:tcPr>
            <w:tcW w:w="4026" w:type="dxa"/>
            <w:vMerge/>
            <w:tcBorders>
              <w:left w:val="single" w:sz="18" w:space="0" w:color="365F91" w:themeColor="accent1" w:themeShade="BF"/>
            </w:tcBorders>
            <w:shd w:val="clear" w:color="auto" w:fill="548DD4" w:themeFill="text2" w:themeFillTint="99"/>
            <w:vAlign w:val="center"/>
          </w:tcPr>
          <w:p w14:paraId="47BDB49F" w14:textId="77777777" w:rsidR="00EB60E3" w:rsidRPr="000E38F8" w:rsidRDefault="00EB60E3" w:rsidP="004F73CC">
            <w:pPr>
              <w:spacing w:before="40" w:after="40"/>
              <w:jc w:val="center"/>
              <w:rPr>
                <w:rFonts w:ascii="Arial" w:hAnsi="Arial" w:cs="Arial"/>
                <w:b/>
                <w:color w:val="FFFFFF" w:themeColor="background1"/>
                <w:sz w:val="20"/>
              </w:rPr>
            </w:pPr>
          </w:p>
        </w:tc>
        <w:tc>
          <w:tcPr>
            <w:tcW w:w="5438" w:type="dxa"/>
            <w:gridSpan w:val="2"/>
            <w:shd w:val="clear" w:color="auto" w:fill="DBE5F1" w:themeFill="accent1" w:themeFillTint="33"/>
            <w:vAlign w:val="center"/>
          </w:tcPr>
          <w:p w14:paraId="53C711E6" w14:textId="77777777" w:rsidR="00EB60E3" w:rsidRPr="000E38F8" w:rsidRDefault="00854672" w:rsidP="004F73CC">
            <w:pPr>
              <w:spacing w:before="40" w:after="40"/>
              <w:jc w:val="center"/>
              <w:rPr>
                <w:rFonts w:ascii="Arial" w:hAnsi="Arial" w:cs="Arial"/>
                <w:b/>
                <w:color w:val="365F91" w:themeColor="accent1" w:themeShade="BF"/>
                <w:sz w:val="20"/>
              </w:rPr>
            </w:pPr>
            <w:r w:rsidRPr="000E38F8">
              <w:rPr>
                <w:rFonts w:ascii="Arial" w:hAnsi="Arial" w:cs="Arial"/>
                <w:b/>
                <w:color w:val="365F91" w:themeColor="accent1" w:themeShade="BF"/>
                <w:sz w:val="20"/>
              </w:rPr>
              <w:t>SEALED</w:t>
            </w:r>
          </w:p>
        </w:tc>
        <w:tc>
          <w:tcPr>
            <w:tcW w:w="5528" w:type="dxa"/>
            <w:gridSpan w:val="2"/>
            <w:tcBorders>
              <w:right w:val="single" w:sz="18" w:space="0" w:color="365F91" w:themeColor="accent1" w:themeShade="BF"/>
            </w:tcBorders>
            <w:shd w:val="clear" w:color="auto" w:fill="DBE5F1" w:themeFill="accent1" w:themeFillTint="33"/>
            <w:vAlign w:val="center"/>
          </w:tcPr>
          <w:p w14:paraId="1706921A" w14:textId="77777777" w:rsidR="00EB60E3" w:rsidRPr="000E38F8" w:rsidRDefault="00854672" w:rsidP="004F73CC">
            <w:pPr>
              <w:spacing w:before="40" w:after="40"/>
              <w:jc w:val="center"/>
              <w:rPr>
                <w:rFonts w:ascii="Arial" w:hAnsi="Arial" w:cs="Arial"/>
                <w:b/>
                <w:color w:val="365F91" w:themeColor="accent1" w:themeShade="BF"/>
                <w:sz w:val="20"/>
              </w:rPr>
            </w:pPr>
            <w:r w:rsidRPr="000E38F8">
              <w:rPr>
                <w:rFonts w:ascii="Arial" w:hAnsi="Arial" w:cs="Arial"/>
                <w:b/>
                <w:color w:val="365F91" w:themeColor="accent1" w:themeShade="BF"/>
                <w:sz w:val="20"/>
              </w:rPr>
              <w:t>UNSEALED</w:t>
            </w:r>
          </w:p>
        </w:tc>
      </w:tr>
      <w:tr w:rsidR="00B15822" w:rsidRPr="00F947AD" w14:paraId="3B145D78" w14:textId="77777777" w:rsidTr="00695C4D">
        <w:trPr>
          <w:trHeight w:val="448"/>
          <w:tblHeader/>
        </w:trPr>
        <w:tc>
          <w:tcPr>
            <w:tcW w:w="4026" w:type="dxa"/>
            <w:vMerge/>
            <w:tcBorders>
              <w:left w:val="single" w:sz="18" w:space="0" w:color="365F91" w:themeColor="accent1" w:themeShade="BF"/>
            </w:tcBorders>
            <w:shd w:val="clear" w:color="auto" w:fill="548DD4" w:themeFill="text2" w:themeFillTint="99"/>
            <w:vAlign w:val="center"/>
          </w:tcPr>
          <w:p w14:paraId="45F0246B" w14:textId="77777777" w:rsidR="00B15822" w:rsidRPr="000E38F8" w:rsidRDefault="00B15822" w:rsidP="004F73CC">
            <w:pPr>
              <w:spacing w:before="40" w:after="40"/>
              <w:jc w:val="center"/>
              <w:rPr>
                <w:rFonts w:ascii="Arial" w:hAnsi="Arial" w:cs="Arial"/>
                <w:b/>
                <w:color w:val="FFFFFF" w:themeColor="background1"/>
                <w:sz w:val="20"/>
              </w:rPr>
            </w:pPr>
          </w:p>
        </w:tc>
        <w:tc>
          <w:tcPr>
            <w:tcW w:w="2743" w:type="dxa"/>
            <w:shd w:val="clear" w:color="auto" w:fill="DBE5F1" w:themeFill="accent1" w:themeFillTint="33"/>
            <w:vAlign w:val="center"/>
          </w:tcPr>
          <w:p w14:paraId="28B200E7" w14:textId="744F9ED5" w:rsidR="00B15822" w:rsidRPr="000E38F8" w:rsidRDefault="00B15822" w:rsidP="00B15822">
            <w:pPr>
              <w:spacing w:before="40" w:after="40"/>
              <w:jc w:val="center"/>
              <w:rPr>
                <w:rFonts w:ascii="Arial" w:hAnsi="Arial" w:cs="Arial"/>
                <w:b/>
                <w:color w:val="365F91" w:themeColor="accent1" w:themeShade="BF"/>
                <w:sz w:val="20"/>
              </w:rPr>
            </w:pPr>
            <w:r w:rsidRPr="000E38F8">
              <w:rPr>
                <w:rFonts w:ascii="Arial" w:hAnsi="Arial" w:cs="Arial"/>
                <w:b/>
                <w:color w:val="365F91" w:themeColor="accent1" w:themeShade="BF"/>
                <w:sz w:val="20"/>
              </w:rPr>
              <w:t xml:space="preserve"> COLLECTOR ROAD</w:t>
            </w:r>
          </w:p>
        </w:tc>
        <w:tc>
          <w:tcPr>
            <w:tcW w:w="2695" w:type="dxa"/>
            <w:shd w:val="clear" w:color="auto" w:fill="DBE5F1" w:themeFill="accent1" w:themeFillTint="33"/>
            <w:vAlign w:val="center"/>
          </w:tcPr>
          <w:p w14:paraId="4FD96433" w14:textId="1EA293C8" w:rsidR="00B15822" w:rsidRPr="000E38F8" w:rsidRDefault="00B15822" w:rsidP="00B15822">
            <w:pPr>
              <w:spacing w:before="40" w:after="40"/>
              <w:jc w:val="center"/>
              <w:rPr>
                <w:rFonts w:ascii="Arial" w:hAnsi="Arial" w:cs="Arial"/>
                <w:b/>
                <w:color w:val="365F91" w:themeColor="accent1" w:themeShade="BF"/>
                <w:sz w:val="20"/>
              </w:rPr>
            </w:pPr>
            <w:r w:rsidRPr="000E38F8">
              <w:rPr>
                <w:rFonts w:ascii="Arial" w:hAnsi="Arial" w:cs="Arial"/>
                <w:b/>
                <w:color w:val="365F91" w:themeColor="accent1" w:themeShade="BF"/>
                <w:sz w:val="20"/>
              </w:rPr>
              <w:t>LOCAL ROAD</w:t>
            </w:r>
          </w:p>
        </w:tc>
        <w:tc>
          <w:tcPr>
            <w:tcW w:w="2835" w:type="dxa"/>
            <w:shd w:val="clear" w:color="auto" w:fill="DBE5F1" w:themeFill="accent1" w:themeFillTint="33"/>
            <w:vAlign w:val="center"/>
          </w:tcPr>
          <w:p w14:paraId="61E5E0E7" w14:textId="127757CF" w:rsidR="00B15822" w:rsidRPr="000E38F8" w:rsidRDefault="00B15822" w:rsidP="00B15822">
            <w:pPr>
              <w:spacing w:before="40" w:after="40"/>
              <w:jc w:val="center"/>
              <w:rPr>
                <w:rFonts w:ascii="Arial" w:hAnsi="Arial" w:cs="Arial"/>
                <w:b/>
                <w:color w:val="365F91" w:themeColor="accent1" w:themeShade="BF"/>
                <w:sz w:val="20"/>
              </w:rPr>
            </w:pPr>
            <w:proofErr w:type="gramStart"/>
            <w:r w:rsidRPr="000E38F8">
              <w:rPr>
                <w:rFonts w:ascii="Arial" w:hAnsi="Arial" w:cs="Arial"/>
                <w:b/>
                <w:color w:val="365F91" w:themeColor="accent1" w:themeShade="BF"/>
                <w:sz w:val="20"/>
              </w:rPr>
              <w:t>COLLECTOR  ROAD</w:t>
            </w:r>
            <w:proofErr w:type="gramEnd"/>
          </w:p>
        </w:tc>
        <w:tc>
          <w:tcPr>
            <w:tcW w:w="2693" w:type="dxa"/>
            <w:tcBorders>
              <w:right w:val="single" w:sz="18" w:space="0" w:color="365F91" w:themeColor="accent1" w:themeShade="BF"/>
            </w:tcBorders>
            <w:shd w:val="clear" w:color="auto" w:fill="DBE5F1" w:themeFill="accent1" w:themeFillTint="33"/>
            <w:vAlign w:val="center"/>
          </w:tcPr>
          <w:p w14:paraId="4AF1D8BB" w14:textId="7B8342CD" w:rsidR="00B15822" w:rsidRPr="000E38F8" w:rsidRDefault="00B15822" w:rsidP="00B15822">
            <w:pPr>
              <w:spacing w:before="40" w:after="40"/>
              <w:jc w:val="center"/>
              <w:rPr>
                <w:rFonts w:ascii="Arial" w:hAnsi="Arial" w:cs="Arial"/>
                <w:b/>
                <w:color w:val="365F91" w:themeColor="accent1" w:themeShade="BF"/>
                <w:sz w:val="20"/>
              </w:rPr>
            </w:pPr>
            <w:r w:rsidRPr="000E38F8">
              <w:rPr>
                <w:rFonts w:ascii="Arial" w:hAnsi="Arial" w:cs="Arial"/>
                <w:b/>
                <w:color w:val="365F91" w:themeColor="accent1" w:themeShade="BF"/>
                <w:sz w:val="20"/>
              </w:rPr>
              <w:t>LOCAL ROAD</w:t>
            </w:r>
          </w:p>
        </w:tc>
      </w:tr>
      <w:tr w:rsidR="006B79A4" w:rsidRPr="00F947AD" w14:paraId="2EA6D707" w14:textId="77777777" w:rsidTr="00ED0345">
        <w:trPr>
          <w:trHeight w:val="653"/>
        </w:trPr>
        <w:tc>
          <w:tcPr>
            <w:tcW w:w="4026" w:type="dxa"/>
            <w:tcBorders>
              <w:top w:val="single" w:sz="18" w:space="0" w:color="365F91" w:themeColor="accent1" w:themeShade="BF"/>
              <w:left w:val="single" w:sz="18" w:space="0" w:color="365F91" w:themeColor="accent1" w:themeShade="BF"/>
              <w:bottom w:val="single" w:sz="18" w:space="0" w:color="365F91" w:themeColor="accent1" w:themeShade="BF"/>
            </w:tcBorders>
            <w:vAlign w:val="center"/>
          </w:tcPr>
          <w:p w14:paraId="49A21AA4" w14:textId="52596F1E" w:rsidR="006B79A4" w:rsidRPr="000E38F8" w:rsidRDefault="006B79A4" w:rsidP="004C62FF">
            <w:pPr>
              <w:spacing w:beforeLines="40" w:before="96" w:afterLines="40" w:after="96"/>
              <w:rPr>
                <w:rFonts w:ascii="Arial" w:hAnsi="Arial" w:cs="Arial"/>
                <w:b/>
                <w:bCs/>
                <w:color w:val="365F91" w:themeColor="accent1" w:themeShade="BF"/>
                <w:szCs w:val="16"/>
              </w:rPr>
            </w:pPr>
            <w:r>
              <w:rPr>
                <w:rFonts w:ascii="Arial" w:hAnsi="Arial" w:cs="Arial"/>
                <w:b/>
                <w:bCs/>
                <w:color w:val="365F91" w:themeColor="accent1" w:themeShade="BF"/>
                <w:szCs w:val="16"/>
              </w:rPr>
              <w:t>Road</w:t>
            </w:r>
            <w:r w:rsidR="007940F9">
              <w:rPr>
                <w:rFonts w:ascii="Arial" w:hAnsi="Arial" w:cs="Arial"/>
                <w:b/>
                <w:bCs/>
                <w:color w:val="365F91" w:themeColor="accent1" w:themeShade="BF"/>
                <w:szCs w:val="16"/>
              </w:rPr>
              <w:t>way</w:t>
            </w:r>
            <w:r>
              <w:rPr>
                <w:rFonts w:ascii="Arial" w:hAnsi="Arial" w:cs="Arial"/>
                <w:b/>
                <w:bCs/>
                <w:color w:val="365F91" w:themeColor="accent1" w:themeShade="BF"/>
                <w:szCs w:val="16"/>
              </w:rPr>
              <w:t xml:space="preserve"> </w:t>
            </w:r>
            <w:r w:rsidRPr="000E38F8">
              <w:rPr>
                <w:rFonts w:ascii="Arial" w:hAnsi="Arial" w:cs="Arial"/>
                <w:b/>
                <w:bCs/>
                <w:color w:val="365F91" w:themeColor="accent1" w:themeShade="BF"/>
                <w:szCs w:val="16"/>
              </w:rPr>
              <w:t>Pavement, Shoulder &amp; Kerb and Channel</w:t>
            </w:r>
          </w:p>
        </w:tc>
        <w:tc>
          <w:tcPr>
            <w:tcW w:w="2743" w:type="dxa"/>
            <w:tcBorders>
              <w:top w:val="single" w:sz="18" w:space="0" w:color="365F91" w:themeColor="accent1" w:themeShade="BF"/>
              <w:bottom w:val="single" w:sz="18" w:space="0" w:color="365F91" w:themeColor="accent1" w:themeShade="BF"/>
            </w:tcBorders>
            <w:shd w:val="clear" w:color="auto" w:fill="DBE5F1" w:themeFill="accent1" w:themeFillTint="33"/>
          </w:tcPr>
          <w:p w14:paraId="6AE4DA8B" w14:textId="05FFFFA4" w:rsidR="006B79A4" w:rsidRPr="000E38F8" w:rsidRDefault="006B79A4" w:rsidP="007443EF">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6 months</w:t>
            </w:r>
            <w:r w:rsidR="00B15822">
              <w:rPr>
                <w:rFonts w:ascii="Arial" w:hAnsi="Arial" w:cs="Arial"/>
                <w:color w:val="365F91" w:themeColor="accent1" w:themeShade="BF"/>
                <w:sz w:val="20"/>
                <w:szCs w:val="16"/>
              </w:rPr>
              <w:t xml:space="preserve"> – Proactive</w:t>
            </w:r>
          </w:p>
        </w:tc>
        <w:tc>
          <w:tcPr>
            <w:tcW w:w="2695" w:type="dxa"/>
            <w:tcBorders>
              <w:top w:val="single" w:sz="18" w:space="0" w:color="365F91" w:themeColor="accent1" w:themeShade="BF"/>
              <w:bottom w:val="single" w:sz="18" w:space="0" w:color="365F91" w:themeColor="accent1" w:themeShade="BF"/>
            </w:tcBorders>
            <w:shd w:val="clear" w:color="auto" w:fill="DBE5F1" w:themeFill="accent1" w:themeFillTint="33"/>
          </w:tcPr>
          <w:p w14:paraId="68A105F2" w14:textId="1B53FA6D" w:rsidR="006B79A4" w:rsidRPr="000E38F8" w:rsidRDefault="006B79A4" w:rsidP="007443EF">
            <w:pPr>
              <w:spacing w:beforeLines="40" w:before="96" w:afterLines="40" w:after="96"/>
              <w:jc w:val="center"/>
              <w:rPr>
                <w:rFonts w:ascii="Arial" w:hAnsi="Arial" w:cs="Arial"/>
                <w:color w:val="365F91" w:themeColor="accent1" w:themeShade="BF"/>
                <w:sz w:val="20"/>
                <w:szCs w:val="16"/>
              </w:rPr>
            </w:pPr>
            <w:r w:rsidRPr="000E38F8">
              <w:rPr>
                <w:rFonts w:ascii="Arial" w:hAnsi="Arial" w:cs="Arial"/>
                <w:color w:val="365F91" w:themeColor="accent1" w:themeShade="BF"/>
                <w:sz w:val="20"/>
                <w:szCs w:val="16"/>
              </w:rPr>
              <w:t>1 year</w:t>
            </w:r>
            <w:r w:rsidR="00B15822">
              <w:rPr>
                <w:rFonts w:ascii="Arial" w:hAnsi="Arial" w:cs="Arial"/>
                <w:color w:val="365F91" w:themeColor="accent1" w:themeShade="BF"/>
                <w:sz w:val="20"/>
                <w:szCs w:val="16"/>
              </w:rPr>
              <w:t xml:space="preserve"> – Proactive</w:t>
            </w:r>
          </w:p>
        </w:tc>
        <w:tc>
          <w:tcPr>
            <w:tcW w:w="5528" w:type="dxa"/>
            <w:gridSpan w:val="2"/>
            <w:vMerge w:val="restart"/>
            <w:tcBorders>
              <w:top w:val="single" w:sz="18" w:space="0" w:color="365F91" w:themeColor="accent1" w:themeShade="BF"/>
              <w:right w:val="single" w:sz="18" w:space="0" w:color="365F91" w:themeColor="accent1" w:themeShade="BF"/>
            </w:tcBorders>
            <w:shd w:val="clear" w:color="auto" w:fill="DBE5F1" w:themeFill="accent1" w:themeFillTint="33"/>
            <w:vAlign w:val="center"/>
          </w:tcPr>
          <w:p w14:paraId="2AA84DE1" w14:textId="77777777" w:rsidR="00CD12C5" w:rsidRDefault="00CD12C5" w:rsidP="00CD12C5">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1 year – Proactive</w:t>
            </w:r>
          </w:p>
          <w:p w14:paraId="0E60B25A" w14:textId="7E3D01FD" w:rsidR="006B79A4" w:rsidRPr="000E38F8" w:rsidRDefault="006B79A4" w:rsidP="007443EF">
            <w:pPr>
              <w:spacing w:beforeLines="40" w:before="96" w:afterLines="40" w:after="96"/>
              <w:jc w:val="center"/>
              <w:rPr>
                <w:rFonts w:ascii="Arial" w:hAnsi="Arial" w:cs="Arial"/>
                <w:color w:val="365F91" w:themeColor="accent1" w:themeShade="BF"/>
                <w:sz w:val="20"/>
                <w:szCs w:val="16"/>
              </w:rPr>
            </w:pPr>
          </w:p>
        </w:tc>
      </w:tr>
      <w:tr w:rsidR="006B79A4" w:rsidRPr="00F947AD" w14:paraId="2B2D45BF" w14:textId="77777777" w:rsidTr="000F4D5C">
        <w:trPr>
          <w:trHeight w:val="349"/>
        </w:trPr>
        <w:tc>
          <w:tcPr>
            <w:tcW w:w="4026" w:type="dxa"/>
            <w:tcBorders>
              <w:top w:val="single" w:sz="18" w:space="0" w:color="365F91" w:themeColor="accent1" w:themeShade="BF"/>
              <w:left w:val="single" w:sz="18" w:space="0" w:color="365F91" w:themeColor="accent1" w:themeShade="BF"/>
              <w:bottom w:val="single" w:sz="6" w:space="0" w:color="365F91" w:themeColor="accent1" w:themeShade="BF"/>
            </w:tcBorders>
            <w:vAlign w:val="center"/>
          </w:tcPr>
          <w:p w14:paraId="5193E116" w14:textId="77777777" w:rsidR="006B79A4" w:rsidRDefault="006B79A4" w:rsidP="004C62FF">
            <w:pPr>
              <w:spacing w:beforeLines="40" w:before="96" w:afterLines="40" w:after="96"/>
              <w:rPr>
                <w:rFonts w:ascii="Arial" w:hAnsi="Arial" w:cs="Arial"/>
                <w:b/>
                <w:bCs/>
                <w:color w:val="365F91" w:themeColor="accent1" w:themeShade="BF"/>
                <w:szCs w:val="16"/>
              </w:rPr>
            </w:pPr>
            <w:r w:rsidRPr="00A70B63">
              <w:rPr>
                <w:rFonts w:ascii="Arial" w:hAnsi="Arial" w:cs="Arial"/>
                <w:b/>
                <w:bCs/>
                <w:color w:val="365F91" w:themeColor="accent1" w:themeShade="BF"/>
                <w:szCs w:val="16"/>
              </w:rPr>
              <w:t>Delineation &amp; Line marking</w:t>
            </w:r>
          </w:p>
        </w:tc>
        <w:tc>
          <w:tcPr>
            <w:tcW w:w="2743" w:type="dxa"/>
            <w:tcBorders>
              <w:top w:val="single" w:sz="18" w:space="0" w:color="365F91" w:themeColor="accent1" w:themeShade="BF"/>
              <w:bottom w:val="single" w:sz="6" w:space="0" w:color="365F91" w:themeColor="accent1" w:themeShade="BF"/>
            </w:tcBorders>
            <w:shd w:val="clear" w:color="auto" w:fill="DBE5F1" w:themeFill="accent1" w:themeFillTint="33"/>
          </w:tcPr>
          <w:p w14:paraId="312EF604" w14:textId="61868C5C" w:rsidR="006B79A4" w:rsidRPr="000E38F8" w:rsidRDefault="006B79A4" w:rsidP="007443EF">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6 months</w:t>
            </w:r>
            <w:r w:rsidR="00B15822">
              <w:rPr>
                <w:rFonts w:ascii="Arial" w:hAnsi="Arial" w:cs="Arial"/>
                <w:color w:val="365F91" w:themeColor="accent1" w:themeShade="BF"/>
                <w:sz w:val="20"/>
                <w:szCs w:val="16"/>
              </w:rPr>
              <w:t xml:space="preserve"> – Proactive</w:t>
            </w:r>
          </w:p>
        </w:tc>
        <w:tc>
          <w:tcPr>
            <w:tcW w:w="2695" w:type="dxa"/>
            <w:tcBorders>
              <w:top w:val="single" w:sz="18" w:space="0" w:color="365F91" w:themeColor="accent1" w:themeShade="BF"/>
              <w:bottom w:val="single" w:sz="6" w:space="0" w:color="365F91" w:themeColor="accent1" w:themeShade="BF"/>
            </w:tcBorders>
            <w:shd w:val="clear" w:color="auto" w:fill="DBE5F1" w:themeFill="accent1" w:themeFillTint="33"/>
          </w:tcPr>
          <w:p w14:paraId="71A0B5F1" w14:textId="7FBAF598" w:rsidR="006B79A4" w:rsidRPr="000E38F8" w:rsidRDefault="006B79A4" w:rsidP="007443EF">
            <w:pPr>
              <w:spacing w:beforeLines="40" w:before="96" w:afterLines="40" w:after="96"/>
              <w:jc w:val="center"/>
              <w:rPr>
                <w:rFonts w:ascii="Arial" w:hAnsi="Arial" w:cs="Arial"/>
                <w:color w:val="365F91" w:themeColor="accent1" w:themeShade="BF"/>
                <w:sz w:val="20"/>
                <w:szCs w:val="16"/>
              </w:rPr>
            </w:pPr>
            <w:r w:rsidRPr="000E38F8">
              <w:rPr>
                <w:rFonts w:ascii="Arial" w:hAnsi="Arial" w:cs="Arial"/>
                <w:color w:val="365F91" w:themeColor="accent1" w:themeShade="BF"/>
                <w:sz w:val="20"/>
                <w:szCs w:val="16"/>
              </w:rPr>
              <w:t>1 year</w:t>
            </w:r>
            <w:r w:rsidR="00B15822">
              <w:rPr>
                <w:rFonts w:ascii="Arial" w:hAnsi="Arial" w:cs="Arial"/>
                <w:color w:val="365F91" w:themeColor="accent1" w:themeShade="BF"/>
                <w:sz w:val="20"/>
                <w:szCs w:val="16"/>
              </w:rPr>
              <w:t xml:space="preserve"> – Proactive</w:t>
            </w:r>
          </w:p>
        </w:tc>
        <w:tc>
          <w:tcPr>
            <w:tcW w:w="5528" w:type="dxa"/>
            <w:gridSpan w:val="2"/>
            <w:vMerge/>
            <w:tcBorders>
              <w:right w:val="single" w:sz="18" w:space="0" w:color="365F91" w:themeColor="accent1" w:themeShade="BF"/>
            </w:tcBorders>
            <w:shd w:val="clear" w:color="auto" w:fill="DBE5F1" w:themeFill="accent1" w:themeFillTint="33"/>
          </w:tcPr>
          <w:p w14:paraId="3D70CB1F" w14:textId="77777777" w:rsidR="006B79A4" w:rsidRPr="000E38F8" w:rsidRDefault="006B79A4" w:rsidP="000E38F8">
            <w:pPr>
              <w:spacing w:beforeLines="40" w:before="96" w:afterLines="40" w:after="96"/>
              <w:jc w:val="center"/>
              <w:rPr>
                <w:rFonts w:ascii="Arial" w:hAnsi="Arial" w:cs="Arial"/>
                <w:color w:val="365F91" w:themeColor="accent1" w:themeShade="BF"/>
                <w:sz w:val="20"/>
                <w:szCs w:val="16"/>
              </w:rPr>
            </w:pPr>
          </w:p>
        </w:tc>
      </w:tr>
      <w:tr w:rsidR="006B79A4" w:rsidRPr="00F947AD" w14:paraId="3BB6ABD4" w14:textId="77777777" w:rsidTr="000F4D5C">
        <w:trPr>
          <w:trHeight w:val="385"/>
        </w:trPr>
        <w:tc>
          <w:tcPr>
            <w:tcW w:w="4026" w:type="dxa"/>
            <w:tcBorders>
              <w:top w:val="single" w:sz="18" w:space="0" w:color="365F91" w:themeColor="accent1" w:themeShade="BF"/>
              <w:left w:val="single" w:sz="18" w:space="0" w:color="365F91" w:themeColor="accent1" w:themeShade="BF"/>
              <w:bottom w:val="single" w:sz="6" w:space="0" w:color="365F91" w:themeColor="accent1" w:themeShade="BF"/>
            </w:tcBorders>
            <w:vAlign w:val="center"/>
          </w:tcPr>
          <w:p w14:paraId="02D96FEE" w14:textId="77777777" w:rsidR="006B79A4" w:rsidRPr="000E38F8" w:rsidRDefault="006B79A4" w:rsidP="004C62FF">
            <w:pPr>
              <w:spacing w:beforeLines="40" w:before="96" w:afterLines="40" w:after="96"/>
              <w:rPr>
                <w:rFonts w:ascii="Arial" w:hAnsi="Arial" w:cs="Arial"/>
                <w:color w:val="365F91" w:themeColor="accent1" w:themeShade="BF"/>
                <w:sz w:val="20"/>
                <w:szCs w:val="16"/>
              </w:rPr>
            </w:pPr>
            <w:r w:rsidRPr="000E38F8">
              <w:rPr>
                <w:rFonts w:ascii="Arial" w:hAnsi="Arial" w:cs="Arial"/>
                <w:b/>
                <w:bCs/>
                <w:color w:val="365F91" w:themeColor="accent1" w:themeShade="BF"/>
                <w:szCs w:val="16"/>
              </w:rPr>
              <w:t>Guard fence Maintenance</w:t>
            </w:r>
          </w:p>
        </w:tc>
        <w:tc>
          <w:tcPr>
            <w:tcW w:w="2743" w:type="dxa"/>
            <w:tcBorders>
              <w:top w:val="single" w:sz="18" w:space="0" w:color="365F91" w:themeColor="accent1" w:themeShade="BF"/>
              <w:bottom w:val="single" w:sz="6" w:space="0" w:color="365F91" w:themeColor="accent1" w:themeShade="BF"/>
            </w:tcBorders>
            <w:shd w:val="clear" w:color="auto" w:fill="DBE5F1" w:themeFill="accent1" w:themeFillTint="33"/>
          </w:tcPr>
          <w:p w14:paraId="6AA7B222" w14:textId="44601B42" w:rsidR="006B79A4" w:rsidRPr="000E38F8" w:rsidRDefault="006B79A4" w:rsidP="007443EF">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6 months</w:t>
            </w:r>
            <w:r w:rsidR="00B15822">
              <w:rPr>
                <w:rFonts w:ascii="Arial" w:hAnsi="Arial" w:cs="Arial"/>
                <w:color w:val="365F91" w:themeColor="accent1" w:themeShade="BF"/>
                <w:sz w:val="20"/>
                <w:szCs w:val="16"/>
              </w:rPr>
              <w:t xml:space="preserve"> – Proactive</w:t>
            </w:r>
          </w:p>
        </w:tc>
        <w:tc>
          <w:tcPr>
            <w:tcW w:w="2695" w:type="dxa"/>
            <w:tcBorders>
              <w:top w:val="single" w:sz="18" w:space="0" w:color="365F91" w:themeColor="accent1" w:themeShade="BF"/>
              <w:bottom w:val="single" w:sz="6" w:space="0" w:color="365F91" w:themeColor="accent1" w:themeShade="BF"/>
            </w:tcBorders>
            <w:shd w:val="clear" w:color="auto" w:fill="DBE5F1" w:themeFill="accent1" w:themeFillTint="33"/>
          </w:tcPr>
          <w:p w14:paraId="3E69B6CB" w14:textId="426CCBCB" w:rsidR="006B79A4" w:rsidRPr="00007562" w:rsidRDefault="006B79A4" w:rsidP="007443EF">
            <w:pPr>
              <w:spacing w:beforeLines="40" w:before="96" w:afterLines="40" w:after="96"/>
              <w:jc w:val="center"/>
              <w:rPr>
                <w:rFonts w:ascii="Arial" w:hAnsi="Arial" w:cs="Arial"/>
                <w:color w:val="365F91" w:themeColor="accent1" w:themeShade="BF"/>
                <w:sz w:val="20"/>
                <w:szCs w:val="16"/>
              </w:rPr>
            </w:pPr>
            <w:r w:rsidRPr="000E38F8">
              <w:rPr>
                <w:rFonts w:ascii="Arial" w:hAnsi="Arial" w:cs="Arial"/>
                <w:color w:val="365F91" w:themeColor="accent1" w:themeShade="BF"/>
                <w:sz w:val="20"/>
                <w:szCs w:val="16"/>
              </w:rPr>
              <w:t>1 year</w:t>
            </w:r>
            <w:r w:rsidR="00B15822">
              <w:rPr>
                <w:rFonts w:ascii="Arial" w:hAnsi="Arial" w:cs="Arial"/>
                <w:color w:val="365F91" w:themeColor="accent1" w:themeShade="BF"/>
                <w:sz w:val="20"/>
                <w:szCs w:val="16"/>
              </w:rPr>
              <w:t xml:space="preserve"> – Proactive</w:t>
            </w:r>
          </w:p>
        </w:tc>
        <w:tc>
          <w:tcPr>
            <w:tcW w:w="5528" w:type="dxa"/>
            <w:gridSpan w:val="2"/>
            <w:vMerge/>
            <w:tcBorders>
              <w:right w:val="single" w:sz="18" w:space="0" w:color="365F91" w:themeColor="accent1" w:themeShade="BF"/>
            </w:tcBorders>
            <w:shd w:val="clear" w:color="auto" w:fill="DBE5F1" w:themeFill="accent1" w:themeFillTint="33"/>
          </w:tcPr>
          <w:p w14:paraId="78965E90" w14:textId="77777777" w:rsidR="006B79A4" w:rsidRPr="000E38F8" w:rsidRDefault="006B79A4" w:rsidP="000E38F8">
            <w:pPr>
              <w:spacing w:beforeLines="40" w:before="96" w:afterLines="40" w:after="96"/>
              <w:jc w:val="center"/>
              <w:rPr>
                <w:rFonts w:ascii="Arial" w:hAnsi="Arial" w:cs="Arial"/>
                <w:color w:val="365F91" w:themeColor="accent1" w:themeShade="BF"/>
                <w:sz w:val="20"/>
                <w:szCs w:val="16"/>
              </w:rPr>
            </w:pPr>
          </w:p>
        </w:tc>
      </w:tr>
      <w:tr w:rsidR="006B79A4" w:rsidRPr="00F947AD" w14:paraId="38900EC9" w14:textId="77777777" w:rsidTr="000F4D5C">
        <w:trPr>
          <w:trHeight w:val="365"/>
        </w:trPr>
        <w:tc>
          <w:tcPr>
            <w:tcW w:w="4026" w:type="dxa"/>
            <w:tcBorders>
              <w:top w:val="single" w:sz="18" w:space="0" w:color="365F91" w:themeColor="accent1" w:themeShade="BF"/>
              <w:left w:val="single" w:sz="18" w:space="0" w:color="365F91" w:themeColor="accent1" w:themeShade="BF"/>
              <w:bottom w:val="single" w:sz="6" w:space="0" w:color="365F91" w:themeColor="accent1" w:themeShade="BF"/>
            </w:tcBorders>
            <w:vAlign w:val="center"/>
          </w:tcPr>
          <w:p w14:paraId="69EAC50C" w14:textId="77777777" w:rsidR="006B79A4" w:rsidRPr="000E38F8" w:rsidRDefault="006B79A4" w:rsidP="004C62FF">
            <w:pPr>
              <w:spacing w:beforeLines="40" w:before="96" w:afterLines="40" w:after="96"/>
              <w:rPr>
                <w:rFonts w:ascii="Arial" w:hAnsi="Arial" w:cs="Arial"/>
                <w:b/>
                <w:bCs/>
                <w:color w:val="365F91" w:themeColor="accent1" w:themeShade="BF"/>
                <w:szCs w:val="16"/>
              </w:rPr>
            </w:pPr>
            <w:r w:rsidRPr="000E38F8">
              <w:rPr>
                <w:rFonts w:ascii="Arial" w:hAnsi="Arial" w:cs="Arial"/>
                <w:b/>
                <w:bCs/>
                <w:color w:val="365F91" w:themeColor="accent1" w:themeShade="BF"/>
                <w:szCs w:val="16"/>
              </w:rPr>
              <w:t>Traffic Control Devices &amp; Signs</w:t>
            </w:r>
          </w:p>
        </w:tc>
        <w:tc>
          <w:tcPr>
            <w:tcW w:w="2743" w:type="dxa"/>
            <w:tcBorders>
              <w:top w:val="single" w:sz="18" w:space="0" w:color="365F91" w:themeColor="accent1" w:themeShade="BF"/>
              <w:bottom w:val="single" w:sz="6" w:space="0" w:color="365F91" w:themeColor="accent1" w:themeShade="BF"/>
            </w:tcBorders>
            <w:shd w:val="clear" w:color="auto" w:fill="DBE5F1" w:themeFill="accent1" w:themeFillTint="33"/>
          </w:tcPr>
          <w:p w14:paraId="6E963FD0" w14:textId="36028FD0" w:rsidR="006B79A4" w:rsidRPr="000E38F8" w:rsidRDefault="006B79A4" w:rsidP="007443EF">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6 months</w:t>
            </w:r>
            <w:r w:rsidR="00B15822">
              <w:rPr>
                <w:rFonts w:ascii="Arial" w:hAnsi="Arial" w:cs="Arial"/>
                <w:color w:val="365F91" w:themeColor="accent1" w:themeShade="BF"/>
                <w:sz w:val="20"/>
                <w:szCs w:val="16"/>
              </w:rPr>
              <w:t xml:space="preserve"> – Proactive</w:t>
            </w:r>
          </w:p>
        </w:tc>
        <w:tc>
          <w:tcPr>
            <w:tcW w:w="2695" w:type="dxa"/>
            <w:tcBorders>
              <w:top w:val="single" w:sz="18" w:space="0" w:color="365F91" w:themeColor="accent1" w:themeShade="BF"/>
              <w:bottom w:val="single" w:sz="6" w:space="0" w:color="365F91" w:themeColor="accent1" w:themeShade="BF"/>
            </w:tcBorders>
            <w:shd w:val="clear" w:color="auto" w:fill="DBE5F1" w:themeFill="accent1" w:themeFillTint="33"/>
          </w:tcPr>
          <w:p w14:paraId="151B0254" w14:textId="62D30316" w:rsidR="006B79A4" w:rsidRPr="000E38F8" w:rsidRDefault="006B79A4" w:rsidP="007443EF">
            <w:pPr>
              <w:spacing w:beforeLines="40" w:before="96" w:afterLines="40" w:after="96"/>
              <w:jc w:val="center"/>
              <w:rPr>
                <w:rFonts w:ascii="Arial" w:hAnsi="Arial" w:cs="Arial"/>
                <w:color w:val="365F91" w:themeColor="accent1" w:themeShade="BF"/>
                <w:sz w:val="20"/>
                <w:szCs w:val="16"/>
              </w:rPr>
            </w:pPr>
            <w:r w:rsidRPr="000E38F8">
              <w:rPr>
                <w:rFonts w:ascii="Arial" w:hAnsi="Arial" w:cs="Arial"/>
                <w:color w:val="365F91" w:themeColor="accent1" w:themeShade="BF"/>
                <w:sz w:val="20"/>
                <w:szCs w:val="16"/>
              </w:rPr>
              <w:t>1 year</w:t>
            </w:r>
            <w:r w:rsidR="00B15822">
              <w:rPr>
                <w:rFonts w:ascii="Arial" w:hAnsi="Arial" w:cs="Arial"/>
                <w:color w:val="365F91" w:themeColor="accent1" w:themeShade="BF"/>
                <w:sz w:val="20"/>
                <w:szCs w:val="16"/>
              </w:rPr>
              <w:t xml:space="preserve"> – Proactive</w:t>
            </w:r>
          </w:p>
        </w:tc>
        <w:tc>
          <w:tcPr>
            <w:tcW w:w="5528" w:type="dxa"/>
            <w:gridSpan w:val="2"/>
            <w:vMerge/>
            <w:tcBorders>
              <w:bottom w:val="single" w:sz="6" w:space="0" w:color="365F91" w:themeColor="accent1" w:themeShade="BF"/>
              <w:right w:val="single" w:sz="18" w:space="0" w:color="365F91" w:themeColor="accent1" w:themeShade="BF"/>
            </w:tcBorders>
            <w:shd w:val="clear" w:color="auto" w:fill="DBE5F1" w:themeFill="accent1" w:themeFillTint="33"/>
          </w:tcPr>
          <w:p w14:paraId="48351C6B" w14:textId="77777777" w:rsidR="006B79A4" w:rsidRPr="000E38F8" w:rsidRDefault="006B79A4" w:rsidP="000E38F8">
            <w:pPr>
              <w:spacing w:beforeLines="40" w:before="96" w:afterLines="40" w:after="96"/>
              <w:jc w:val="center"/>
              <w:rPr>
                <w:rFonts w:ascii="Arial" w:hAnsi="Arial" w:cs="Arial"/>
                <w:color w:val="365F91" w:themeColor="accent1" w:themeShade="BF"/>
                <w:sz w:val="20"/>
                <w:szCs w:val="16"/>
              </w:rPr>
            </w:pPr>
          </w:p>
        </w:tc>
      </w:tr>
      <w:tr w:rsidR="00A70B63" w:rsidRPr="00F947AD" w14:paraId="657B182C" w14:textId="77777777" w:rsidTr="00ED0345">
        <w:trPr>
          <w:trHeight w:val="1237"/>
        </w:trPr>
        <w:tc>
          <w:tcPr>
            <w:tcW w:w="4026" w:type="dxa"/>
            <w:tcBorders>
              <w:top w:val="single" w:sz="18" w:space="0" w:color="365F91" w:themeColor="accent1" w:themeShade="BF"/>
              <w:left w:val="single" w:sz="18" w:space="0" w:color="365F91" w:themeColor="accent1" w:themeShade="BF"/>
              <w:bottom w:val="single" w:sz="6" w:space="0" w:color="365F91" w:themeColor="accent1" w:themeShade="BF"/>
            </w:tcBorders>
            <w:vAlign w:val="center"/>
          </w:tcPr>
          <w:p w14:paraId="09940DAA" w14:textId="77777777" w:rsidR="00A70B63" w:rsidRPr="000E38F8" w:rsidRDefault="00A70B63" w:rsidP="004C62FF">
            <w:pPr>
              <w:spacing w:beforeLines="40" w:before="96" w:afterLines="40" w:after="96"/>
              <w:rPr>
                <w:rFonts w:ascii="Arial" w:hAnsi="Arial" w:cs="Arial"/>
                <w:b/>
                <w:bCs/>
                <w:color w:val="365F91" w:themeColor="accent1" w:themeShade="BF"/>
                <w:szCs w:val="16"/>
              </w:rPr>
            </w:pPr>
            <w:r w:rsidRPr="00007562">
              <w:rPr>
                <w:rFonts w:ascii="Arial" w:hAnsi="Arial" w:cs="Arial"/>
                <w:b/>
                <w:bCs/>
                <w:color w:val="365F91" w:themeColor="accent1" w:themeShade="BF"/>
                <w:szCs w:val="16"/>
              </w:rPr>
              <w:t>Pathways</w:t>
            </w:r>
          </w:p>
        </w:tc>
        <w:tc>
          <w:tcPr>
            <w:tcW w:w="10966" w:type="dxa"/>
            <w:gridSpan w:val="4"/>
            <w:tcBorders>
              <w:top w:val="single" w:sz="18" w:space="0" w:color="365F91" w:themeColor="accent1" w:themeShade="BF"/>
              <w:bottom w:val="single" w:sz="6" w:space="0" w:color="365F91" w:themeColor="accent1" w:themeShade="BF"/>
              <w:right w:val="single" w:sz="18" w:space="0" w:color="365F91" w:themeColor="accent1" w:themeShade="BF"/>
            </w:tcBorders>
            <w:shd w:val="clear" w:color="auto" w:fill="DBE5F1" w:themeFill="accent1" w:themeFillTint="33"/>
            <w:vAlign w:val="center"/>
          </w:tcPr>
          <w:p w14:paraId="0FDCE1AB" w14:textId="77777777" w:rsidR="00A70B63" w:rsidRDefault="00A70B63" w:rsidP="003037A9">
            <w:pPr>
              <w:spacing w:beforeLines="40" w:before="96" w:afterLines="40" w:after="96"/>
              <w:jc w:val="center"/>
              <w:rPr>
                <w:rFonts w:ascii="Arial" w:hAnsi="Arial" w:cs="Arial"/>
                <w:color w:val="365F91" w:themeColor="accent1" w:themeShade="BF"/>
                <w:sz w:val="20"/>
                <w:szCs w:val="16"/>
              </w:rPr>
            </w:pPr>
            <w:r w:rsidRPr="000B0D1A">
              <w:rPr>
                <w:rFonts w:ascii="Arial" w:hAnsi="Arial" w:cs="Arial"/>
                <w:color w:val="365F91" w:themeColor="accent1" w:themeShade="BF"/>
                <w:sz w:val="20"/>
                <w:szCs w:val="16"/>
              </w:rPr>
              <w:t xml:space="preserve">High </w:t>
            </w:r>
            <w:r>
              <w:rPr>
                <w:rFonts w:ascii="Arial" w:hAnsi="Arial" w:cs="Arial"/>
                <w:color w:val="365F91" w:themeColor="accent1" w:themeShade="BF"/>
                <w:sz w:val="20"/>
                <w:szCs w:val="16"/>
              </w:rPr>
              <w:t>Use</w:t>
            </w:r>
            <w:r w:rsidRPr="000B0D1A">
              <w:rPr>
                <w:rFonts w:ascii="Arial" w:hAnsi="Arial" w:cs="Arial"/>
                <w:color w:val="365F91" w:themeColor="accent1" w:themeShade="BF"/>
                <w:sz w:val="20"/>
                <w:szCs w:val="16"/>
              </w:rPr>
              <w:t xml:space="preserve"> – </w:t>
            </w:r>
            <w:r>
              <w:rPr>
                <w:rFonts w:ascii="Arial" w:hAnsi="Arial" w:cs="Arial"/>
                <w:color w:val="365F91" w:themeColor="accent1" w:themeShade="BF"/>
                <w:sz w:val="20"/>
                <w:szCs w:val="16"/>
              </w:rPr>
              <w:t xml:space="preserve">Proactive - </w:t>
            </w:r>
            <w:r w:rsidRPr="000B0D1A">
              <w:rPr>
                <w:rFonts w:ascii="Arial" w:hAnsi="Arial" w:cs="Arial"/>
                <w:color w:val="365F91" w:themeColor="accent1" w:themeShade="BF"/>
                <w:sz w:val="20"/>
                <w:szCs w:val="16"/>
              </w:rPr>
              <w:t xml:space="preserve">1 year </w:t>
            </w:r>
          </w:p>
          <w:p w14:paraId="27CA055C" w14:textId="77777777" w:rsidR="00A70B63" w:rsidRDefault="00A70B63" w:rsidP="003037A9">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General Use</w:t>
            </w:r>
            <w:r w:rsidRPr="000B0D1A">
              <w:rPr>
                <w:rFonts w:ascii="Arial" w:hAnsi="Arial" w:cs="Arial"/>
                <w:color w:val="365F91" w:themeColor="accent1" w:themeShade="BF"/>
                <w:sz w:val="20"/>
                <w:szCs w:val="16"/>
              </w:rPr>
              <w:t xml:space="preserve"> – </w:t>
            </w:r>
            <w:r>
              <w:rPr>
                <w:rFonts w:ascii="Arial" w:hAnsi="Arial" w:cs="Arial"/>
                <w:color w:val="365F91" w:themeColor="accent1" w:themeShade="BF"/>
                <w:sz w:val="20"/>
                <w:szCs w:val="16"/>
              </w:rPr>
              <w:t xml:space="preserve">Proactive - </w:t>
            </w:r>
            <w:r w:rsidRPr="000B0D1A">
              <w:rPr>
                <w:rFonts w:ascii="Arial" w:hAnsi="Arial" w:cs="Arial"/>
                <w:color w:val="365F91" w:themeColor="accent1" w:themeShade="BF"/>
                <w:sz w:val="20"/>
                <w:szCs w:val="16"/>
              </w:rPr>
              <w:t>3 years</w:t>
            </w:r>
          </w:p>
          <w:p w14:paraId="0C3C62A8" w14:textId="77777777" w:rsidR="00A70B63" w:rsidRDefault="00A70B63" w:rsidP="003037A9">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Shared Use – Proactive - 3 years</w:t>
            </w:r>
          </w:p>
          <w:p w14:paraId="03A17E68" w14:textId="77777777" w:rsidR="00A70B63" w:rsidRPr="000E38F8" w:rsidRDefault="00A70B63" w:rsidP="00D6309F">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 xml:space="preserve">Unsealed </w:t>
            </w:r>
            <w:r w:rsidR="00D6309F">
              <w:rPr>
                <w:rFonts w:ascii="Arial" w:hAnsi="Arial" w:cs="Arial"/>
                <w:color w:val="365F91" w:themeColor="accent1" w:themeShade="BF"/>
                <w:sz w:val="20"/>
                <w:szCs w:val="16"/>
              </w:rPr>
              <w:t>–</w:t>
            </w:r>
            <w:r>
              <w:rPr>
                <w:rFonts w:ascii="Arial" w:hAnsi="Arial" w:cs="Arial"/>
                <w:color w:val="365F91" w:themeColor="accent1" w:themeShade="BF"/>
                <w:sz w:val="20"/>
                <w:szCs w:val="16"/>
              </w:rPr>
              <w:t xml:space="preserve"> Reactive</w:t>
            </w:r>
          </w:p>
        </w:tc>
      </w:tr>
      <w:tr w:rsidR="00A70B63" w:rsidRPr="00F947AD" w14:paraId="295F6005" w14:textId="77777777" w:rsidTr="00ED0345">
        <w:trPr>
          <w:trHeight w:val="790"/>
        </w:trPr>
        <w:tc>
          <w:tcPr>
            <w:tcW w:w="4026" w:type="dxa"/>
            <w:tcBorders>
              <w:top w:val="single" w:sz="18" w:space="0" w:color="365F91" w:themeColor="accent1" w:themeShade="BF"/>
              <w:left w:val="single" w:sz="18" w:space="0" w:color="365F91" w:themeColor="accent1" w:themeShade="BF"/>
              <w:bottom w:val="single" w:sz="6" w:space="0" w:color="365F91" w:themeColor="accent1" w:themeShade="BF"/>
            </w:tcBorders>
            <w:shd w:val="clear" w:color="auto" w:fill="auto"/>
            <w:vAlign w:val="center"/>
          </w:tcPr>
          <w:p w14:paraId="3E5B3942" w14:textId="77777777" w:rsidR="00A70B63" w:rsidRPr="00007562" w:rsidRDefault="00A70B63" w:rsidP="004C62FF">
            <w:pPr>
              <w:spacing w:beforeLines="40" w:before="96" w:afterLines="40" w:after="96"/>
              <w:rPr>
                <w:rFonts w:ascii="Arial" w:hAnsi="Arial" w:cs="Arial"/>
                <w:b/>
                <w:bCs/>
                <w:color w:val="365F91" w:themeColor="accent1" w:themeShade="BF"/>
                <w:szCs w:val="16"/>
              </w:rPr>
            </w:pPr>
            <w:r>
              <w:rPr>
                <w:rFonts w:ascii="Arial" w:hAnsi="Arial" w:cs="Arial"/>
                <w:b/>
                <w:bCs/>
                <w:color w:val="365F91" w:themeColor="accent1" w:themeShade="BF"/>
                <w:szCs w:val="16"/>
              </w:rPr>
              <w:t xml:space="preserve">Road </w:t>
            </w:r>
            <w:r w:rsidRPr="00007562">
              <w:rPr>
                <w:rFonts w:ascii="Arial" w:hAnsi="Arial" w:cs="Arial"/>
                <w:b/>
                <w:bCs/>
                <w:color w:val="365F91" w:themeColor="accent1" w:themeShade="BF"/>
                <w:szCs w:val="16"/>
              </w:rPr>
              <w:t>Bridges</w:t>
            </w:r>
            <w:r>
              <w:rPr>
                <w:rFonts w:ascii="Arial" w:hAnsi="Arial" w:cs="Arial"/>
                <w:b/>
                <w:bCs/>
                <w:color w:val="365F91" w:themeColor="accent1" w:themeShade="BF"/>
                <w:szCs w:val="16"/>
              </w:rPr>
              <w:t xml:space="preserve"> and Major Culverts</w:t>
            </w:r>
          </w:p>
        </w:tc>
        <w:tc>
          <w:tcPr>
            <w:tcW w:w="10966" w:type="dxa"/>
            <w:gridSpan w:val="4"/>
            <w:tcBorders>
              <w:top w:val="single" w:sz="18" w:space="0" w:color="365F91" w:themeColor="accent1" w:themeShade="BF"/>
              <w:bottom w:val="single" w:sz="6" w:space="0" w:color="365F91" w:themeColor="accent1" w:themeShade="BF"/>
              <w:right w:val="single" w:sz="18" w:space="0" w:color="365F91" w:themeColor="accent1" w:themeShade="BF"/>
            </w:tcBorders>
            <w:shd w:val="clear" w:color="auto" w:fill="DBE5F1" w:themeFill="accent1" w:themeFillTint="33"/>
            <w:vAlign w:val="center"/>
          </w:tcPr>
          <w:p w14:paraId="4CB07AAF" w14:textId="77777777" w:rsidR="00A70B63" w:rsidRPr="000E38F8" w:rsidRDefault="00A70B63" w:rsidP="00574454">
            <w:pPr>
              <w:spacing w:beforeLines="40" w:before="96" w:afterLines="40" w:after="96"/>
              <w:jc w:val="center"/>
              <w:rPr>
                <w:rFonts w:ascii="Arial" w:hAnsi="Arial" w:cs="Arial"/>
                <w:color w:val="365F91" w:themeColor="accent1" w:themeShade="BF"/>
                <w:sz w:val="20"/>
                <w:szCs w:val="16"/>
              </w:rPr>
            </w:pPr>
            <w:r w:rsidRPr="000B0D1A">
              <w:rPr>
                <w:rFonts w:ascii="Arial" w:hAnsi="Arial" w:cs="Arial"/>
                <w:color w:val="365F91" w:themeColor="accent1" w:themeShade="BF"/>
                <w:sz w:val="20"/>
                <w:szCs w:val="16"/>
              </w:rPr>
              <w:t xml:space="preserve">Level 1 </w:t>
            </w:r>
            <w:r>
              <w:rPr>
                <w:rFonts w:ascii="Arial" w:hAnsi="Arial" w:cs="Arial"/>
                <w:color w:val="365F91" w:themeColor="accent1" w:themeShade="BF"/>
                <w:sz w:val="20"/>
                <w:szCs w:val="16"/>
              </w:rPr>
              <w:t>–</w:t>
            </w:r>
            <w:r w:rsidRPr="000B0D1A">
              <w:rPr>
                <w:rFonts w:ascii="Arial" w:hAnsi="Arial" w:cs="Arial"/>
                <w:color w:val="365F91" w:themeColor="accent1" w:themeShade="BF"/>
                <w:sz w:val="20"/>
                <w:szCs w:val="16"/>
              </w:rPr>
              <w:t xml:space="preserve"> </w:t>
            </w:r>
            <w:r>
              <w:rPr>
                <w:rFonts w:ascii="Arial" w:hAnsi="Arial" w:cs="Arial"/>
                <w:color w:val="365F91" w:themeColor="accent1" w:themeShade="BF"/>
                <w:sz w:val="20"/>
                <w:szCs w:val="16"/>
              </w:rPr>
              <w:t xml:space="preserve">Proactive - </w:t>
            </w:r>
            <w:r w:rsidRPr="000B0D1A">
              <w:rPr>
                <w:rFonts w:ascii="Arial" w:hAnsi="Arial" w:cs="Arial"/>
                <w:color w:val="365F91" w:themeColor="accent1" w:themeShade="BF"/>
                <w:sz w:val="20"/>
                <w:szCs w:val="16"/>
              </w:rPr>
              <w:t xml:space="preserve">1 year </w:t>
            </w:r>
            <w:r w:rsidRPr="000B0D1A">
              <w:rPr>
                <w:rFonts w:ascii="Arial" w:hAnsi="Arial" w:cs="Arial"/>
                <w:color w:val="365F91" w:themeColor="accent1" w:themeShade="BF"/>
                <w:sz w:val="20"/>
                <w:szCs w:val="16"/>
              </w:rPr>
              <w:br/>
              <w:t xml:space="preserve">Level 2 </w:t>
            </w:r>
            <w:r>
              <w:rPr>
                <w:rFonts w:ascii="Arial" w:hAnsi="Arial" w:cs="Arial"/>
                <w:color w:val="365F91" w:themeColor="accent1" w:themeShade="BF"/>
                <w:sz w:val="20"/>
                <w:szCs w:val="16"/>
              </w:rPr>
              <w:t xml:space="preserve">– Proactive - </w:t>
            </w:r>
            <w:r w:rsidRPr="000B0D1A">
              <w:rPr>
                <w:rFonts w:ascii="Arial" w:hAnsi="Arial" w:cs="Arial"/>
                <w:color w:val="365F91" w:themeColor="accent1" w:themeShade="BF"/>
                <w:sz w:val="20"/>
                <w:szCs w:val="16"/>
              </w:rPr>
              <w:t xml:space="preserve">1 </w:t>
            </w:r>
            <w:r w:rsidR="00574454">
              <w:rPr>
                <w:rFonts w:ascii="Arial" w:hAnsi="Arial" w:cs="Arial"/>
                <w:color w:val="365F91" w:themeColor="accent1" w:themeShade="BF"/>
                <w:sz w:val="20"/>
                <w:szCs w:val="16"/>
              </w:rPr>
              <w:t>y</w:t>
            </w:r>
            <w:r w:rsidRPr="000B0D1A">
              <w:rPr>
                <w:rFonts w:ascii="Arial" w:hAnsi="Arial" w:cs="Arial"/>
                <w:color w:val="365F91" w:themeColor="accent1" w:themeShade="BF"/>
                <w:sz w:val="20"/>
                <w:szCs w:val="16"/>
              </w:rPr>
              <w:t>ear</w:t>
            </w:r>
            <w:r w:rsidRPr="000B0D1A">
              <w:rPr>
                <w:rFonts w:ascii="Arial" w:hAnsi="Arial" w:cs="Arial"/>
                <w:color w:val="365F91" w:themeColor="accent1" w:themeShade="BF"/>
                <w:sz w:val="20"/>
                <w:szCs w:val="16"/>
              </w:rPr>
              <w:br/>
              <w:t>Level 3</w:t>
            </w:r>
            <w:r w:rsidR="00574454">
              <w:rPr>
                <w:rFonts w:ascii="Arial" w:hAnsi="Arial" w:cs="Arial"/>
                <w:color w:val="365F91" w:themeColor="accent1" w:themeShade="BF"/>
                <w:sz w:val="20"/>
                <w:szCs w:val="16"/>
              </w:rPr>
              <w:t xml:space="preserve"> –</w:t>
            </w:r>
            <w:r w:rsidRPr="000B0D1A">
              <w:rPr>
                <w:rFonts w:ascii="Arial" w:hAnsi="Arial" w:cs="Arial"/>
                <w:color w:val="365F91" w:themeColor="accent1" w:themeShade="BF"/>
                <w:sz w:val="20"/>
                <w:szCs w:val="16"/>
              </w:rPr>
              <w:t xml:space="preserve"> As Required</w:t>
            </w:r>
          </w:p>
        </w:tc>
      </w:tr>
      <w:tr w:rsidR="00A70B63" w:rsidRPr="00F947AD" w14:paraId="3E072DAB" w14:textId="77777777" w:rsidTr="00ED0345">
        <w:trPr>
          <w:trHeight w:val="718"/>
        </w:trPr>
        <w:tc>
          <w:tcPr>
            <w:tcW w:w="4026" w:type="dxa"/>
            <w:tcBorders>
              <w:top w:val="single" w:sz="18" w:space="0" w:color="365F91" w:themeColor="accent1" w:themeShade="BF"/>
              <w:left w:val="single" w:sz="18" w:space="0" w:color="365F91" w:themeColor="accent1" w:themeShade="BF"/>
              <w:bottom w:val="single" w:sz="6" w:space="0" w:color="365F91" w:themeColor="accent1" w:themeShade="BF"/>
            </w:tcBorders>
            <w:vAlign w:val="center"/>
          </w:tcPr>
          <w:p w14:paraId="4AF36E7E" w14:textId="69AAE021" w:rsidR="00A70B63" w:rsidRDefault="00A70B63" w:rsidP="004C62FF">
            <w:pPr>
              <w:spacing w:beforeLines="40" w:before="96" w:afterLines="40" w:after="96"/>
              <w:rPr>
                <w:rFonts w:ascii="Arial" w:hAnsi="Arial" w:cs="Arial"/>
                <w:b/>
                <w:bCs/>
                <w:color w:val="365F91" w:themeColor="accent1" w:themeShade="BF"/>
                <w:szCs w:val="16"/>
              </w:rPr>
            </w:pPr>
            <w:r>
              <w:rPr>
                <w:rFonts w:ascii="Arial" w:hAnsi="Arial" w:cs="Arial"/>
                <w:b/>
                <w:bCs/>
                <w:color w:val="365F91" w:themeColor="accent1" w:themeShade="BF"/>
                <w:szCs w:val="16"/>
              </w:rPr>
              <w:t>Road</w:t>
            </w:r>
            <w:r w:rsidR="00E9510A">
              <w:rPr>
                <w:rFonts w:ascii="Arial" w:hAnsi="Arial" w:cs="Arial"/>
                <w:b/>
                <w:bCs/>
                <w:color w:val="365F91" w:themeColor="accent1" w:themeShade="BF"/>
                <w:szCs w:val="16"/>
              </w:rPr>
              <w:t>way</w:t>
            </w:r>
            <w:r>
              <w:rPr>
                <w:rFonts w:ascii="Arial" w:hAnsi="Arial" w:cs="Arial"/>
                <w:b/>
                <w:bCs/>
                <w:color w:val="365F91" w:themeColor="accent1" w:themeShade="BF"/>
                <w:szCs w:val="16"/>
              </w:rPr>
              <w:t xml:space="preserve"> Drainage Infrastructure </w:t>
            </w:r>
          </w:p>
        </w:tc>
        <w:tc>
          <w:tcPr>
            <w:tcW w:w="10966" w:type="dxa"/>
            <w:gridSpan w:val="4"/>
            <w:tcBorders>
              <w:top w:val="single" w:sz="18" w:space="0" w:color="365F91" w:themeColor="accent1" w:themeShade="BF"/>
              <w:bottom w:val="single" w:sz="6" w:space="0" w:color="365F91" w:themeColor="accent1" w:themeShade="BF"/>
              <w:right w:val="single" w:sz="18" w:space="0" w:color="365F91" w:themeColor="accent1" w:themeShade="BF"/>
            </w:tcBorders>
            <w:shd w:val="clear" w:color="auto" w:fill="DBE5F1" w:themeFill="accent1" w:themeFillTint="33"/>
            <w:vAlign w:val="center"/>
          </w:tcPr>
          <w:p w14:paraId="08E566D7" w14:textId="03D79A5E" w:rsidR="00CD12C5" w:rsidRDefault="00CD12C5" w:rsidP="00CD12C5">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 xml:space="preserve">Proactive inspections on drainage </w:t>
            </w:r>
            <w:r w:rsidR="00204042">
              <w:rPr>
                <w:rFonts w:ascii="Arial" w:hAnsi="Arial" w:cs="Arial"/>
                <w:color w:val="365F91" w:themeColor="accent1" w:themeShade="BF"/>
                <w:sz w:val="20"/>
                <w:szCs w:val="16"/>
              </w:rPr>
              <w:t>pits</w:t>
            </w:r>
            <w:r>
              <w:rPr>
                <w:rFonts w:ascii="Arial" w:hAnsi="Arial" w:cs="Arial"/>
                <w:color w:val="365F91" w:themeColor="accent1" w:themeShade="BF"/>
                <w:sz w:val="20"/>
                <w:szCs w:val="16"/>
              </w:rPr>
              <w:t xml:space="preserve"> that have been identified by as having an increased risk of failure as shown by past records of flooding issues. </w:t>
            </w:r>
          </w:p>
          <w:p w14:paraId="4D2C7812" w14:textId="07EA31A6" w:rsidR="00A70B63" w:rsidRPr="000E38F8" w:rsidRDefault="00A70B63" w:rsidP="007443EF">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 xml:space="preserve">Reactive – All pits </w:t>
            </w:r>
            <w:r w:rsidR="00223AD3">
              <w:rPr>
                <w:rFonts w:ascii="Arial" w:hAnsi="Arial" w:cs="Arial"/>
                <w:color w:val="365F91" w:themeColor="accent1" w:themeShade="BF"/>
                <w:sz w:val="20"/>
                <w:szCs w:val="16"/>
              </w:rPr>
              <w:t>as required</w:t>
            </w:r>
          </w:p>
        </w:tc>
      </w:tr>
      <w:tr w:rsidR="00A70B63" w:rsidRPr="00F947AD" w14:paraId="588678DF" w14:textId="77777777" w:rsidTr="00A91108">
        <w:trPr>
          <w:trHeight w:val="524"/>
        </w:trPr>
        <w:tc>
          <w:tcPr>
            <w:tcW w:w="4026" w:type="dxa"/>
            <w:tcBorders>
              <w:top w:val="single" w:sz="18" w:space="0" w:color="365F91" w:themeColor="accent1" w:themeShade="BF"/>
              <w:left w:val="single" w:sz="18" w:space="0" w:color="365F91" w:themeColor="accent1" w:themeShade="BF"/>
              <w:bottom w:val="single" w:sz="18" w:space="0" w:color="365F91" w:themeColor="accent1" w:themeShade="BF"/>
            </w:tcBorders>
            <w:vAlign w:val="center"/>
          </w:tcPr>
          <w:p w14:paraId="2E545AA5" w14:textId="5B65435A" w:rsidR="00A70B63" w:rsidRPr="00007562" w:rsidRDefault="00A70B63" w:rsidP="004C62FF">
            <w:pPr>
              <w:spacing w:beforeLines="40" w:before="96" w:afterLines="40" w:after="96"/>
              <w:rPr>
                <w:rFonts w:ascii="Arial" w:hAnsi="Arial" w:cs="Arial"/>
                <w:b/>
                <w:bCs/>
                <w:color w:val="365F91" w:themeColor="accent1" w:themeShade="BF"/>
                <w:szCs w:val="16"/>
              </w:rPr>
            </w:pPr>
            <w:r>
              <w:rPr>
                <w:rFonts w:ascii="Arial" w:hAnsi="Arial" w:cs="Arial"/>
                <w:b/>
                <w:bCs/>
                <w:color w:val="365F91" w:themeColor="accent1" w:themeShade="BF"/>
                <w:szCs w:val="16"/>
              </w:rPr>
              <w:t>Road</w:t>
            </w:r>
            <w:r w:rsidR="00E9510A">
              <w:rPr>
                <w:rFonts w:ascii="Arial" w:hAnsi="Arial" w:cs="Arial"/>
                <w:b/>
                <w:bCs/>
                <w:color w:val="365F91" w:themeColor="accent1" w:themeShade="BF"/>
                <w:szCs w:val="16"/>
              </w:rPr>
              <w:t>way</w:t>
            </w:r>
            <w:r>
              <w:rPr>
                <w:rFonts w:ascii="Arial" w:hAnsi="Arial" w:cs="Arial"/>
                <w:b/>
                <w:bCs/>
                <w:color w:val="365F91" w:themeColor="accent1" w:themeShade="BF"/>
                <w:szCs w:val="16"/>
              </w:rPr>
              <w:t xml:space="preserve"> Retaining Walls</w:t>
            </w:r>
          </w:p>
        </w:tc>
        <w:tc>
          <w:tcPr>
            <w:tcW w:w="10966" w:type="dxa"/>
            <w:gridSpan w:val="4"/>
            <w:tcBorders>
              <w:top w:val="single" w:sz="18"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vAlign w:val="center"/>
          </w:tcPr>
          <w:p w14:paraId="75264733" w14:textId="77777777" w:rsidR="00A70B63" w:rsidRPr="000E38F8" w:rsidRDefault="00A70B63" w:rsidP="000E38F8">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Reactive</w:t>
            </w:r>
          </w:p>
        </w:tc>
      </w:tr>
    </w:tbl>
    <w:p w14:paraId="2D77764B" w14:textId="77777777" w:rsidR="00A91108" w:rsidRDefault="00A91108" w:rsidP="004F7025">
      <w:pPr>
        <w:tabs>
          <w:tab w:val="left" w:pos="234"/>
          <w:tab w:val="center" w:pos="4513"/>
        </w:tabs>
        <w:spacing w:after="240"/>
        <w:jc w:val="center"/>
        <w:rPr>
          <w:rFonts w:ascii="Arial" w:hAnsi="Arial" w:cs="Arial"/>
          <w:b/>
          <w:bCs/>
          <w:sz w:val="24"/>
          <w:szCs w:val="24"/>
        </w:rPr>
      </w:pPr>
      <w:bookmarkStart w:id="92" w:name="RANGE!A1:D28"/>
    </w:p>
    <w:p w14:paraId="0F987A24" w14:textId="77777777" w:rsidR="00E62E57" w:rsidRDefault="00E62E57" w:rsidP="004F7025">
      <w:pPr>
        <w:tabs>
          <w:tab w:val="left" w:pos="234"/>
          <w:tab w:val="center" w:pos="4513"/>
        </w:tabs>
        <w:spacing w:after="240"/>
        <w:jc w:val="center"/>
        <w:rPr>
          <w:rFonts w:ascii="Arial" w:hAnsi="Arial" w:cs="Arial"/>
          <w:b/>
          <w:bCs/>
          <w:sz w:val="24"/>
          <w:szCs w:val="24"/>
        </w:rPr>
      </w:pPr>
    </w:p>
    <w:p w14:paraId="319A817F" w14:textId="77777777" w:rsidR="00F224FF" w:rsidRDefault="00F224FF" w:rsidP="004F7025">
      <w:pPr>
        <w:tabs>
          <w:tab w:val="left" w:pos="234"/>
          <w:tab w:val="center" w:pos="4513"/>
        </w:tabs>
        <w:spacing w:after="240"/>
        <w:jc w:val="center"/>
        <w:rPr>
          <w:rFonts w:ascii="Arial" w:hAnsi="Arial" w:cs="Arial"/>
          <w:b/>
          <w:bCs/>
          <w:sz w:val="24"/>
          <w:szCs w:val="24"/>
        </w:rPr>
      </w:pPr>
    </w:p>
    <w:p w14:paraId="7F55733A" w14:textId="582B711D" w:rsidR="00881B69" w:rsidRDefault="00854672" w:rsidP="007443EF">
      <w:pPr>
        <w:tabs>
          <w:tab w:val="left" w:pos="234"/>
          <w:tab w:val="center" w:pos="4513"/>
        </w:tabs>
        <w:jc w:val="center"/>
        <w:rPr>
          <w:rFonts w:ascii="Arial" w:hAnsi="Arial" w:cs="Arial"/>
          <w:b/>
          <w:bCs/>
          <w:sz w:val="24"/>
          <w:szCs w:val="24"/>
        </w:rPr>
      </w:pPr>
      <w:r w:rsidRPr="000E38F8">
        <w:rPr>
          <w:rFonts w:ascii="Arial" w:hAnsi="Arial" w:cs="Arial"/>
          <w:b/>
          <w:bCs/>
          <w:sz w:val="24"/>
          <w:szCs w:val="24"/>
        </w:rPr>
        <w:t>APPENDIX C - LEVEL OF SERVICE - INTERVENTION LEVELS, PERFORMANCE STANDARD &amp; RESPONSE TIMES</w:t>
      </w:r>
      <w:bookmarkEnd w:id="92"/>
    </w:p>
    <w:p w14:paraId="0D7D470B" w14:textId="77777777" w:rsidR="007443EF" w:rsidRPr="007443EF" w:rsidRDefault="007443EF" w:rsidP="007443EF">
      <w:pPr>
        <w:tabs>
          <w:tab w:val="left" w:pos="234"/>
          <w:tab w:val="center" w:pos="4513"/>
        </w:tabs>
        <w:jc w:val="center"/>
        <w:rPr>
          <w:rFonts w:ascii="Arial" w:hAnsi="Arial" w:cs="Arial"/>
          <w:color w:val="365F91" w:themeColor="accent1" w:themeShade="BF"/>
          <w:sz w:val="6"/>
          <w:szCs w:val="24"/>
        </w:rPr>
      </w:pPr>
    </w:p>
    <w:tbl>
      <w:tblPr>
        <w:tblStyle w:val="LightList-Accent11"/>
        <w:tblW w:w="0" w:type="auto"/>
        <w:tblLook w:val="00A0" w:firstRow="1" w:lastRow="0" w:firstColumn="1" w:lastColumn="0" w:noHBand="0" w:noVBand="0"/>
      </w:tblPr>
      <w:tblGrid>
        <w:gridCol w:w="4360"/>
        <w:gridCol w:w="3317"/>
        <w:gridCol w:w="4904"/>
        <w:gridCol w:w="2551"/>
      </w:tblGrid>
      <w:tr w:rsidR="007443EF" w:rsidRPr="0073756A" w14:paraId="3596FD0E" w14:textId="77777777" w:rsidTr="007443EF">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360" w:type="dxa"/>
            <w:tcBorders>
              <w:top w:val="single" w:sz="18"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vAlign w:val="center"/>
          </w:tcPr>
          <w:p w14:paraId="0C327701" w14:textId="20183456" w:rsidR="007443EF" w:rsidRPr="000E38F8" w:rsidRDefault="007443EF">
            <w:pPr>
              <w:tabs>
                <w:tab w:val="left" w:pos="234"/>
                <w:tab w:val="center" w:pos="4513"/>
              </w:tabs>
              <w:rPr>
                <w:rFonts w:ascii="Arial" w:hAnsi="Arial" w:cs="Arial"/>
                <w:sz w:val="20"/>
                <w:szCs w:val="16"/>
              </w:rPr>
            </w:pPr>
            <w:r>
              <w:rPr>
                <w:rFonts w:ascii="Arial" w:hAnsi="Arial" w:cs="Arial"/>
                <w:szCs w:val="22"/>
              </w:rPr>
              <w:t>DEFECT TYPE</w:t>
            </w:r>
          </w:p>
        </w:tc>
        <w:tc>
          <w:tcPr>
            <w:cnfStyle w:val="000010000000" w:firstRow="0" w:lastRow="0" w:firstColumn="0" w:lastColumn="0" w:oddVBand="1" w:evenVBand="0" w:oddHBand="0" w:evenHBand="0" w:firstRowFirstColumn="0" w:firstRowLastColumn="0" w:lastRowFirstColumn="0" w:lastRowLastColumn="0"/>
            <w:tcW w:w="3317"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vAlign w:val="center"/>
          </w:tcPr>
          <w:p w14:paraId="070C0974" w14:textId="77777777" w:rsidR="007443EF" w:rsidRPr="000E38F8" w:rsidRDefault="007443EF">
            <w:pPr>
              <w:tabs>
                <w:tab w:val="left" w:pos="234"/>
                <w:tab w:val="center" w:pos="4513"/>
              </w:tabs>
              <w:rPr>
                <w:rFonts w:ascii="Arial" w:hAnsi="Arial" w:cs="Arial"/>
                <w:sz w:val="20"/>
                <w:szCs w:val="16"/>
              </w:rPr>
            </w:pPr>
            <w:r>
              <w:rPr>
                <w:rFonts w:ascii="Arial" w:hAnsi="Arial" w:cs="Arial"/>
                <w:szCs w:val="22"/>
              </w:rPr>
              <w:t>INTERVENTION LEVEL</w:t>
            </w:r>
          </w:p>
        </w:tc>
        <w:tc>
          <w:tcPr>
            <w:tcW w:w="4904"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vAlign w:val="center"/>
          </w:tcPr>
          <w:p w14:paraId="73D3616F" w14:textId="77777777" w:rsidR="007443EF" w:rsidRPr="000E38F8" w:rsidRDefault="007443EF">
            <w:pPr>
              <w:tabs>
                <w:tab w:val="left" w:pos="234"/>
                <w:tab w:val="center" w:pos="4513"/>
              </w:tabs>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Pr>
                <w:rFonts w:ascii="Arial" w:hAnsi="Arial" w:cs="Arial"/>
                <w:szCs w:val="22"/>
              </w:rPr>
              <w:t>PERFORMANCE STANDARD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18"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vAlign w:val="center"/>
          </w:tcPr>
          <w:p w14:paraId="0F4DC54E" w14:textId="77777777" w:rsidR="007443EF" w:rsidRPr="000E38F8" w:rsidRDefault="007443EF">
            <w:pPr>
              <w:tabs>
                <w:tab w:val="left" w:pos="234"/>
                <w:tab w:val="center" w:pos="4513"/>
              </w:tabs>
              <w:rPr>
                <w:rFonts w:ascii="Arial" w:hAnsi="Arial" w:cs="Arial"/>
                <w:sz w:val="20"/>
                <w:szCs w:val="16"/>
              </w:rPr>
            </w:pPr>
            <w:r>
              <w:rPr>
                <w:rFonts w:ascii="Arial" w:hAnsi="Arial" w:cs="Arial"/>
                <w:szCs w:val="22"/>
              </w:rPr>
              <w:t>RESPONSE TIME</w:t>
            </w:r>
          </w:p>
        </w:tc>
      </w:tr>
      <w:tr w:rsidR="007443EF" w14:paraId="2179B8DE" w14:textId="77777777" w:rsidTr="007C08D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5132" w:type="dxa"/>
            <w:gridSpan w:val="4"/>
            <w:tcBorders>
              <w:top w:val="single" w:sz="18" w:space="0" w:color="365F91" w:themeColor="accent1" w:themeShade="BF"/>
              <w:left w:val="single" w:sz="18" w:space="0" w:color="365F91" w:themeColor="accent1" w:themeShade="BF"/>
              <w:bottom w:val="single" w:sz="4" w:space="0" w:color="365F91" w:themeColor="accent1" w:themeShade="BF"/>
              <w:right w:val="single" w:sz="18" w:space="0" w:color="365F91" w:themeColor="accent1" w:themeShade="BF"/>
            </w:tcBorders>
            <w:vAlign w:val="center"/>
          </w:tcPr>
          <w:p w14:paraId="79E6ACA2" w14:textId="232F7FE7" w:rsidR="007443EF" w:rsidRPr="000E38F8" w:rsidRDefault="007443EF" w:rsidP="007443EF">
            <w:pPr>
              <w:tabs>
                <w:tab w:val="left" w:pos="234"/>
                <w:tab w:val="center" w:pos="4513"/>
              </w:tabs>
              <w:jc w:val="center"/>
              <w:rPr>
                <w:rFonts w:ascii="Arial" w:hAnsi="Arial" w:cs="Arial"/>
                <w:color w:val="365F91" w:themeColor="accent1" w:themeShade="BF"/>
                <w:sz w:val="20"/>
              </w:rPr>
            </w:pPr>
            <w:r>
              <w:rPr>
                <w:rFonts w:ascii="Arial" w:hAnsi="Arial" w:cs="Arial"/>
                <w:color w:val="365F91" w:themeColor="accent1" w:themeShade="BF"/>
                <w:szCs w:val="22"/>
              </w:rPr>
              <w:t>Roadway Pavement, Shoulder &amp; Kerb and Channel</w:t>
            </w:r>
          </w:p>
        </w:tc>
      </w:tr>
      <w:tr w:rsidR="007443EF" w14:paraId="157F630A" w14:textId="77777777" w:rsidTr="007443EF">
        <w:trPr>
          <w:trHeight w:val="1569"/>
        </w:trPr>
        <w:tc>
          <w:tcPr>
            <w:cnfStyle w:val="001000000000" w:firstRow="0" w:lastRow="0" w:firstColumn="1" w:lastColumn="0" w:oddVBand="0" w:evenVBand="0" w:oddHBand="0" w:evenHBand="0" w:firstRowFirstColumn="0" w:firstRowLastColumn="0" w:lastRowFirstColumn="0" w:lastRowLastColumn="0"/>
            <w:tcW w:w="4360" w:type="dxa"/>
            <w:tcBorders>
              <w:top w:val="single" w:sz="18" w:space="0" w:color="365F91" w:themeColor="accent1" w:themeShade="BF"/>
              <w:left w:val="single" w:sz="18" w:space="0" w:color="365F91" w:themeColor="accent1" w:themeShade="BF"/>
              <w:bottom w:val="single" w:sz="4" w:space="0" w:color="365F91" w:themeColor="accent1" w:themeShade="BF"/>
              <w:right w:val="single" w:sz="4" w:space="0" w:color="365F91" w:themeColor="accent1" w:themeShade="BF"/>
            </w:tcBorders>
            <w:vAlign w:val="center"/>
          </w:tcPr>
          <w:p w14:paraId="7C76D301" w14:textId="1EF4214F" w:rsidR="007443EF" w:rsidRPr="000E38F8" w:rsidRDefault="007443EF">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Repairs to Road</w:t>
            </w:r>
            <w:r>
              <w:rPr>
                <w:rFonts w:ascii="Arial" w:hAnsi="Arial" w:cs="Arial"/>
                <w:color w:val="365F91" w:themeColor="accent1" w:themeShade="BF"/>
                <w:szCs w:val="22"/>
              </w:rPr>
              <w:t>way</w:t>
            </w:r>
            <w:r w:rsidRPr="000E38F8">
              <w:rPr>
                <w:rFonts w:ascii="Arial" w:hAnsi="Arial" w:cs="Arial"/>
                <w:color w:val="365F91" w:themeColor="accent1" w:themeShade="BF"/>
                <w:szCs w:val="22"/>
              </w:rPr>
              <w:t xml:space="preserve"> Bituminous Surfacing</w:t>
            </w:r>
          </w:p>
        </w:tc>
        <w:tc>
          <w:tcPr>
            <w:cnfStyle w:val="000010000000" w:firstRow="0" w:lastRow="0" w:firstColumn="0" w:lastColumn="0" w:oddVBand="1" w:evenVBand="0" w:oddHBand="0" w:evenHBand="0" w:firstRowFirstColumn="0" w:firstRowLastColumn="0" w:lastRowFirstColumn="0" w:lastRowLastColumn="0"/>
            <w:tcW w:w="3317" w:type="dxa"/>
            <w:tcBorders>
              <w:top w:val="single" w:sz="18"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7589D428" w14:textId="7080F413" w:rsidR="007443EF" w:rsidRDefault="007443EF"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Any </w:t>
            </w:r>
            <w:r>
              <w:rPr>
                <w:rFonts w:ascii="Arial" w:hAnsi="Arial" w:cs="Arial"/>
                <w:color w:val="365F91" w:themeColor="accent1" w:themeShade="BF"/>
                <w:sz w:val="20"/>
              </w:rPr>
              <w:t>d</w:t>
            </w:r>
            <w:r w:rsidRPr="000E38F8">
              <w:rPr>
                <w:rFonts w:ascii="Arial" w:hAnsi="Arial" w:cs="Arial"/>
                <w:color w:val="365F91" w:themeColor="accent1" w:themeShade="BF"/>
                <w:sz w:val="20"/>
              </w:rPr>
              <w:t>istressed surfacing area greater than 10sq.m. (</w:t>
            </w:r>
            <w:r>
              <w:rPr>
                <w:rFonts w:ascii="Arial" w:hAnsi="Arial" w:cs="Arial"/>
                <w:color w:val="365F91" w:themeColor="accent1" w:themeShade="BF"/>
                <w:sz w:val="20"/>
              </w:rPr>
              <w:t>d</w:t>
            </w:r>
            <w:r w:rsidRPr="000E38F8">
              <w:rPr>
                <w:rFonts w:ascii="Arial" w:hAnsi="Arial" w:cs="Arial"/>
                <w:color w:val="365F91" w:themeColor="accent1" w:themeShade="BF"/>
                <w:sz w:val="20"/>
              </w:rPr>
              <w:t>istressed surfacing includes delamination, flushing, ravelling, stripping, loss of aggregate, bleeding or excessive crocodile cracking)</w:t>
            </w:r>
          </w:p>
        </w:tc>
        <w:tc>
          <w:tcPr>
            <w:tcW w:w="4904" w:type="dxa"/>
            <w:tcBorders>
              <w:top w:val="single" w:sz="18"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439CFA0B" w14:textId="77777777" w:rsidR="007443EF" w:rsidRDefault="007443EF" w:rsidP="000E38F8">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 xml:space="preserve">Permeability: The resultant surfacing should provide a uniform </w:t>
            </w:r>
            <w:proofErr w:type="gramStart"/>
            <w:r w:rsidRPr="000E38F8">
              <w:rPr>
                <w:rFonts w:ascii="Arial" w:hAnsi="Arial" w:cs="Arial"/>
                <w:color w:val="365F91" w:themeColor="accent1" w:themeShade="BF"/>
                <w:sz w:val="20"/>
              </w:rPr>
              <w:t>water resistant</w:t>
            </w:r>
            <w:proofErr w:type="gramEnd"/>
            <w:r w:rsidRPr="000E38F8">
              <w:rPr>
                <w:rFonts w:ascii="Arial" w:hAnsi="Arial" w:cs="Arial"/>
                <w:color w:val="365F91" w:themeColor="accent1" w:themeShade="BF"/>
                <w:sz w:val="20"/>
              </w:rPr>
              <w:t xml:space="preserve"> layer to protect the pavement layers from surface infiltration of moisture.</w:t>
            </w:r>
          </w:p>
        </w:tc>
        <w:tc>
          <w:tcPr>
            <w:cnfStyle w:val="000010000000" w:firstRow="0" w:lastRow="0" w:firstColumn="0" w:lastColumn="0" w:oddVBand="1" w:evenVBand="0" w:oddHBand="0" w:evenHBand="0" w:firstRowFirstColumn="0" w:firstRowLastColumn="0" w:lastRowFirstColumn="0" w:lastRowLastColumn="0"/>
            <w:tcW w:w="2551" w:type="dxa"/>
            <w:tcBorders>
              <w:top w:val="single" w:sz="18"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shd w:val="clear" w:color="auto" w:fill="DBE5F1" w:themeFill="accent1" w:themeFillTint="33"/>
          </w:tcPr>
          <w:p w14:paraId="7831470B" w14:textId="77777777" w:rsidR="007443EF" w:rsidRDefault="007443EF"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15 Months </w:t>
            </w:r>
            <w:r>
              <w:rPr>
                <w:rFonts w:ascii="Arial" w:hAnsi="Arial" w:cs="Arial"/>
                <w:color w:val="365F91" w:themeColor="accent1" w:themeShade="BF"/>
                <w:sz w:val="20"/>
              </w:rPr>
              <w:t>(subject to funding)</w:t>
            </w:r>
          </w:p>
        </w:tc>
      </w:tr>
      <w:tr w:rsidR="007443EF" w14:paraId="77382ED8" w14:textId="77777777" w:rsidTr="007443EF">
        <w:trPr>
          <w:cnfStyle w:val="000000100000" w:firstRow="0" w:lastRow="0" w:firstColumn="0" w:lastColumn="0" w:oddVBand="0" w:evenVBand="0" w:oddHBand="1" w:evenHBand="0" w:firstRowFirstColumn="0" w:firstRowLastColumn="0" w:lastRowFirstColumn="0" w:lastRowLastColumn="0"/>
          <w:trHeight w:val="2109"/>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4" w:space="0" w:color="365F91" w:themeColor="accent1" w:themeShade="BF"/>
              <w:right w:val="single" w:sz="4" w:space="0" w:color="365F91" w:themeColor="accent1" w:themeShade="BF"/>
            </w:tcBorders>
            <w:vAlign w:val="center"/>
          </w:tcPr>
          <w:p w14:paraId="53073BCA" w14:textId="42A6C273" w:rsidR="007443EF" w:rsidRPr="000E38F8" w:rsidRDefault="007443EF">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Concrete Road</w:t>
            </w:r>
            <w:r>
              <w:rPr>
                <w:rFonts w:ascii="Arial" w:hAnsi="Arial" w:cs="Arial"/>
                <w:color w:val="365F91" w:themeColor="accent1" w:themeShade="BF"/>
                <w:szCs w:val="22"/>
              </w:rPr>
              <w:t>way</w:t>
            </w:r>
            <w:r w:rsidRPr="000E38F8">
              <w:rPr>
                <w:rFonts w:ascii="Arial" w:hAnsi="Arial" w:cs="Arial"/>
                <w:color w:val="365F91" w:themeColor="accent1" w:themeShade="BF"/>
                <w:szCs w:val="22"/>
              </w:rPr>
              <w:t xml:space="preserve"> Pavement Repairs</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578DA752" w14:textId="6CC07A65" w:rsidR="007443EF" w:rsidRDefault="007443EF"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Greater than </w:t>
            </w:r>
            <w:proofErr w:type="gramStart"/>
            <w:r w:rsidR="00CD12C5">
              <w:rPr>
                <w:rFonts w:ascii="Arial" w:hAnsi="Arial" w:cs="Arial"/>
                <w:color w:val="365F91" w:themeColor="accent1" w:themeShade="BF"/>
                <w:sz w:val="20"/>
              </w:rPr>
              <w:t>4</w:t>
            </w:r>
            <w:r w:rsidRPr="000E38F8">
              <w:rPr>
                <w:rFonts w:ascii="Arial" w:hAnsi="Arial" w:cs="Arial"/>
                <w:color w:val="365F91" w:themeColor="accent1" w:themeShade="BF"/>
                <w:sz w:val="20"/>
              </w:rPr>
              <w:t xml:space="preserve">  cracks</w:t>
            </w:r>
            <w:proofErr w:type="gramEnd"/>
            <w:r w:rsidRPr="000E38F8">
              <w:rPr>
                <w:rFonts w:ascii="Arial" w:hAnsi="Arial" w:cs="Arial"/>
                <w:color w:val="365F91" w:themeColor="accent1" w:themeShade="BF"/>
                <w:sz w:val="20"/>
              </w:rPr>
              <w:t xml:space="preserve"> per slab where crack width </w:t>
            </w:r>
            <w:r w:rsidRPr="009D7A55">
              <w:rPr>
                <w:rFonts w:ascii="Arial" w:hAnsi="Arial" w:cs="Arial"/>
                <w:color w:val="365F91" w:themeColor="accent1" w:themeShade="BF"/>
                <w:spacing w:val="50"/>
                <w:sz w:val="20"/>
              </w:rPr>
              <w:t>&gt;</w:t>
            </w:r>
            <w:r w:rsidR="00CD12C5">
              <w:rPr>
                <w:rFonts w:ascii="Arial" w:hAnsi="Arial" w:cs="Arial"/>
                <w:color w:val="365F91" w:themeColor="accent1" w:themeShade="BF"/>
                <w:sz w:val="20"/>
              </w:rPr>
              <w:t>10</w:t>
            </w:r>
            <w:r w:rsidRPr="000E38F8">
              <w:rPr>
                <w:rFonts w:ascii="Arial" w:hAnsi="Arial" w:cs="Arial"/>
                <w:color w:val="365F91" w:themeColor="accent1" w:themeShade="BF"/>
                <w:sz w:val="20"/>
              </w:rPr>
              <w:t xml:space="preserve">mm or faulting </w:t>
            </w:r>
            <w:r w:rsidRPr="009D7A55">
              <w:rPr>
                <w:rFonts w:ascii="Arial" w:hAnsi="Arial" w:cs="Arial"/>
                <w:color w:val="365F91" w:themeColor="accent1" w:themeShade="BF"/>
                <w:spacing w:val="50"/>
                <w:sz w:val="20"/>
              </w:rPr>
              <w:t>&gt;</w:t>
            </w:r>
            <w:r w:rsidR="00CD12C5">
              <w:rPr>
                <w:rFonts w:ascii="Arial" w:hAnsi="Arial" w:cs="Arial"/>
                <w:color w:val="365F91" w:themeColor="accent1" w:themeShade="BF"/>
                <w:spacing w:val="50"/>
                <w:sz w:val="20"/>
              </w:rPr>
              <w:t>50</w:t>
            </w:r>
            <w:r w:rsidRPr="000E38F8">
              <w:rPr>
                <w:rFonts w:ascii="Arial" w:hAnsi="Arial" w:cs="Arial"/>
                <w:color w:val="365F91" w:themeColor="accent1" w:themeShade="BF"/>
                <w:sz w:val="20"/>
              </w:rPr>
              <w:t>mm</w:t>
            </w:r>
            <w:r>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7058E70D" w14:textId="77777777" w:rsidR="007443EF" w:rsidRDefault="007443EF" w:rsidP="00A53FAD">
            <w:pPr>
              <w:tabs>
                <w:tab w:val="left" w:pos="234"/>
                <w:tab w:val="center" w:pos="4513"/>
              </w:tabs>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The concrete pavement is to comply with the adjacent pavement as a minimum standard and will meet Council materials specifications.  Similarly surfacing is to comply with the adjacent roadway and Council specifications.</w:t>
            </w:r>
          </w:p>
          <w:p w14:paraId="1DA4DE01" w14:textId="77777777" w:rsidR="007443EF" w:rsidRDefault="007443EF" w:rsidP="000E38F8">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 xml:space="preserve">Permeability: The surfacing should provide a uniform </w:t>
            </w:r>
            <w:proofErr w:type="gramStart"/>
            <w:r w:rsidRPr="000E38F8">
              <w:rPr>
                <w:rFonts w:ascii="Arial" w:hAnsi="Arial" w:cs="Arial"/>
                <w:color w:val="365F91" w:themeColor="accent1" w:themeShade="BF"/>
                <w:sz w:val="20"/>
              </w:rPr>
              <w:t>water resistant</w:t>
            </w:r>
            <w:proofErr w:type="gramEnd"/>
            <w:r w:rsidRPr="000E38F8">
              <w:rPr>
                <w:rFonts w:ascii="Arial" w:hAnsi="Arial" w:cs="Arial"/>
                <w:color w:val="365F91" w:themeColor="accent1" w:themeShade="BF"/>
                <w:sz w:val="20"/>
              </w:rPr>
              <w:t xml:space="preserve"> layer to protect the pavement from surface infiltration of moisture.</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shd w:val="clear" w:color="auto" w:fill="DBE5F1" w:themeFill="accent1" w:themeFillTint="33"/>
          </w:tcPr>
          <w:p w14:paraId="58E57EA4" w14:textId="77777777" w:rsidR="007443EF" w:rsidRDefault="007443EF"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15 Months</w:t>
            </w:r>
            <w:r>
              <w:rPr>
                <w:rFonts w:ascii="Arial" w:hAnsi="Arial" w:cs="Arial"/>
                <w:color w:val="365F91" w:themeColor="accent1" w:themeShade="BF"/>
                <w:sz w:val="20"/>
              </w:rPr>
              <w:t xml:space="preserve"> (subject to funding)</w:t>
            </w:r>
          </w:p>
        </w:tc>
      </w:tr>
      <w:tr w:rsidR="007443EF" w14:paraId="62CE81F9" w14:textId="77777777" w:rsidTr="007443EF">
        <w:trPr>
          <w:trHeight w:val="1969"/>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4" w:space="0" w:color="365F91" w:themeColor="accent1" w:themeShade="BF"/>
              <w:right w:val="single" w:sz="4" w:space="0" w:color="365F91" w:themeColor="accent1" w:themeShade="BF"/>
            </w:tcBorders>
            <w:vAlign w:val="center"/>
          </w:tcPr>
          <w:p w14:paraId="416A096F" w14:textId="19EB8E02" w:rsidR="007443EF" w:rsidRPr="000E38F8" w:rsidRDefault="007443EF">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Road</w:t>
            </w:r>
            <w:r>
              <w:rPr>
                <w:rFonts w:ascii="Arial" w:hAnsi="Arial" w:cs="Arial"/>
                <w:color w:val="365F91" w:themeColor="accent1" w:themeShade="BF"/>
                <w:szCs w:val="22"/>
              </w:rPr>
              <w:t>way</w:t>
            </w:r>
            <w:r w:rsidRPr="000E38F8">
              <w:rPr>
                <w:rFonts w:ascii="Arial" w:hAnsi="Arial" w:cs="Arial"/>
                <w:color w:val="365F91" w:themeColor="accent1" w:themeShade="BF"/>
                <w:szCs w:val="22"/>
              </w:rPr>
              <w:t xml:space="preserve"> Crack Sealing</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1BF8AFA2" w14:textId="2F245307" w:rsidR="007443EF" w:rsidRDefault="007443EF" w:rsidP="000E38F8">
            <w:pPr>
              <w:tabs>
                <w:tab w:val="left" w:pos="234"/>
                <w:tab w:val="center" w:pos="4513"/>
              </w:tabs>
              <w:jc w:val="both"/>
              <w:rPr>
                <w:rFonts w:ascii="Arial" w:hAnsi="Arial" w:cs="Arial"/>
                <w:color w:val="365F91" w:themeColor="accent1" w:themeShade="BF"/>
                <w:sz w:val="20"/>
                <w:szCs w:val="24"/>
              </w:rPr>
            </w:pPr>
            <w:r w:rsidRPr="000E38F8">
              <w:rPr>
                <w:rFonts w:ascii="Arial" w:hAnsi="Arial" w:cs="Arial"/>
                <w:color w:val="365F91" w:themeColor="accent1" w:themeShade="BF"/>
                <w:sz w:val="20"/>
              </w:rPr>
              <w:t xml:space="preserve">Any crack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 xml:space="preserve">2m in length with average crack width </w:t>
            </w:r>
            <w:r w:rsidRPr="009D7A55">
              <w:rPr>
                <w:rFonts w:ascii="Arial" w:hAnsi="Arial" w:cs="Arial"/>
                <w:color w:val="365F91" w:themeColor="accent1" w:themeShade="BF"/>
                <w:spacing w:val="50"/>
                <w:sz w:val="20"/>
              </w:rPr>
              <w:t>≥</w:t>
            </w:r>
            <w:r w:rsidR="00CD12C5">
              <w:rPr>
                <w:rFonts w:ascii="Arial" w:hAnsi="Arial" w:cs="Arial"/>
                <w:color w:val="365F91" w:themeColor="accent1" w:themeShade="BF"/>
                <w:spacing w:val="50"/>
                <w:sz w:val="20"/>
              </w:rPr>
              <w:t>10</w:t>
            </w:r>
            <w:r w:rsidRPr="000E38F8">
              <w:rPr>
                <w:rFonts w:ascii="Arial" w:hAnsi="Arial" w:cs="Arial"/>
                <w:color w:val="365F91" w:themeColor="accent1" w:themeShade="BF"/>
                <w:sz w:val="20"/>
              </w:rPr>
              <w:t>mm</w:t>
            </w:r>
            <w:r>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2E769831" w14:textId="3FE20EDD" w:rsidR="007443EF" w:rsidRDefault="007443EF" w:rsidP="0094207A">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szCs w:val="24"/>
              </w:rPr>
            </w:pPr>
            <w:r w:rsidRPr="000E38F8">
              <w:rPr>
                <w:rFonts w:ascii="Arial" w:hAnsi="Arial" w:cs="Arial"/>
                <w:color w:val="365F91" w:themeColor="accent1" w:themeShade="BF"/>
                <w:sz w:val="20"/>
              </w:rPr>
              <w:t xml:space="preserve">Appropriate treatments shall be used to allow suitable infill rather than surface “bridging” of cracks.  The resultant surface should provide a </w:t>
            </w:r>
            <w:proofErr w:type="gramStart"/>
            <w:r w:rsidRPr="000E38F8">
              <w:rPr>
                <w:rFonts w:ascii="Arial" w:hAnsi="Arial" w:cs="Arial"/>
                <w:color w:val="365F91" w:themeColor="accent1" w:themeShade="BF"/>
                <w:sz w:val="20"/>
              </w:rPr>
              <w:t>water resistant</w:t>
            </w:r>
            <w:proofErr w:type="gramEnd"/>
            <w:r w:rsidRPr="000E38F8">
              <w:rPr>
                <w:rFonts w:ascii="Arial" w:hAnsi="Arial" w:cs="Arial"/>
                <w:color w:val="365F91" w:themeColor="accent1" w:themeShade="BF"/>
                <w:sz w:val="20"/>
              </w:rPr>
              <w:t xml:space="preserve"> layer to protect the pavement layers from surface infiltration of water.</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shd w:val="clear" w:color="auto" w:fill="DBE5F1" w:themeFill="accent1" w:themeFillTint="33"/>
          </w:tcPr>
          <w:p w14:paraId="16B96E70" w14:textId="77777777" w:rsidR="007443EF" w:rsidRDefault="007443EF" w:rsidP="00DB672A">
            <w:pPr>
              <w:tabs>
                <w:tab w:val="left" w:pos="234"/>
                <w:tab w:val="center" w:pos="4513"/>
              </w:tabs>
              <w:jc w:val="both"/>
              <w:rPr>
                <w:rFonts w:ascii="Arial" w:hAnsi="Arial" w:cs="Arial"/>
                <w:color w:val="365F91" w:themeColor="accent1" w:themeShade="BF"/>
                <w:sz w:val="20"/>
                <w:szCs w:val="24"/>
              </w:rPr>
            </w:pPr>
            <w:r w:rsidRPr="000E38F8">
              <w:rPr>
                <w:rFonts w:ascii="Arial" w:hAnsi="Arial" w:cs="Arial"/>
                <w:color w:val="365F91" w:themeColor="accent1" w:themeShade="BF"/>
                <w:sz w:val="20"/>
              </w:rPr>
              <w:t xml:space="preserve">15 Months </w:t>
            </w:r>
            <w:r>
              <w:rPr>
                <w:rFonts w:ascii="Arial" w:hAnsi="Arial" w:cs="Arial"/>
                <w:color w:val="365F91" w:themeColor="accent1" w:themeShade="BF"/>
                <w:sz w:val="20"/>
              </w:rPr>
              <w:t>(</w:t>
            </w:r>
            <w:r w:rsidRPr="000E38F8">
              <w:rPr>
                <w:rFonts w:ascii="Arial" w:hAnsi="Arial" w:cs="Arial"/>
                <w:color w:val="365F91" w:themeColor="accent1" w:themeShade="BF"/>
                <w:sz w:val="20"/>
              </w:rPr>
              <w:t>subject to funding</w:t>
            </w:r>
            <w:r>
              <w:rPr>
                <w:rFonts w:ascii="Arial" w:hAnsi="Arial" w:cs="Arial"/>
                <w:color w:val="365F91" w:themeColor="accent1" w:themeShade="BF"/>
                <w:sz w:val="20"/>
              </w:rPr>
              <w:t>)</w:t>
            </w:r>
          </w:p>
        </w:tc>
      </w:tr>
      <w:tr w:rsidR="007443EF" w:rsidRPr="004A5C61" w14:paraId="570607A0" w14:textId="77777777" w:rsidTr="007443EF">
        <w:trPr>
          <w:cnfStyle w:val="000000100000" w:firstRow="0" w:lastRow="0" w:firstColumn="0" w:lastColumn="0" w:oddVBand="0" w:evenVBand="0" w:oddHBand="1" w:evenHBand="0" w:firstRowFirstColumn="0" w:firstRowLastColumn="0" w:lastRowFirstColumn="0" w:lastRowLastColumn="0"/>
          <w:trHeight w:val="2394"/>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vAlign w:val="center"/>
          </w:tcPr>
          <w:p w14:paraId="275D0BA5" w14:textId="11AFCDE4" w:rsidR="007443EF" w:rsidRPr="00DE5588" w:rsidRDefault="007443EF" w:rsidP="0046540C">
            <w:pPr>
              <w:tabs>
                <w:tab w:val="left" w:pos="234"/>
                <w:tab w:val="center" w:pos="4513"/>
              </w:tabs>
              <w:rPr>
                <w:rFonts w:ascii="Arial" w:hAnsi="Arial" w:cs="Arial"/>
                <w:color w:val="365F91" w:themeColor="accent1" w:themeShade="BF"/>
                <w:sz w:val="20"/>
                <w:szCs w:val="16"/>
              </w:rPr>
            </w:pPr>
            <w:r w:rsidRPr="00DE5588">
              <w:rPr>
                <w:rFonts w:ascii="Arial" w:hAnsi="Arial" w:cs="Arial"/>
                <w:color w:val="365F91" w:themeColor="accent1" w:themeShade="BF"/>
                <w:szCs w:val="22"/>
              </w:rPr>
              <w:t>Grading Unsealed Road</w:t>
            </w:r>
            <w:r>
              <w:rPr>
                <w:rFonts w:ascii="Arial" w:hAnsi="Arial" w:cs="Arial"/>
                <w:color w:val="365F91" w:themeColor="accent1" w:themeShade="BF"/>
                <w:szCs w:val="22"/>
              </w:rPr>
              <w:t>ways</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379478C8" w14:textId="77777777" w:rsidR="007443EF" w:rsidRPr="0046540C" w:rsidRDefault="007443EF" w:rsidP="0046540C">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Approved unsealed road grading program to be delivered to schedule</w:t>
            </w:r>
            <w:r>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55EA6134" w14:textId="77777777" w:rsidR="007443EF" w:rsidRDefault="007443EF" w:rsidP="00A53FAD">
            <w:pPr>
              <w:tabs>
                <w:tab w:val="left" w:pos="234"/>
                <w:tab w:val="center" w:pos="4513"/>
              </w:tabs>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4"/>
              </w:rPr>
            </w:pPr>
            <w:r w:rsidRPr="0046540C">
              <w:rPr>
                <w:rFonts w:ascii="Arial" w:hAnsi="Arial" w:cs="Arial"/>
                <w:color w:val="365F91" w:themeColor="accent1" w:themeShade="BF"/>
                <w:sz w:val="20"/>
              </w:rPr>
              <w:t>Lateral Drainage:  Crossfall on straights is to be be</w:t>
            </w:r>
            <w:r>
              <w:rPr>
                <w:rFonts w:ascii="Arial" w:hAnsi="Arial" w:cs="Arial"/>
                <w:color w:val="365F91" w:themeColor="accent1" w:themeShade="BF"/>
                <w:sz w:val="20"/>
              </w:rPr>
              <w:t xml:space="preserve">tween 3% and 6% </w:t>
            </w:r>
            <w:r w:rsidRPr="0046540C">
              <w:rPr>
                <w:rFonts w:ascii="Arial" w:hAnsi="Arial" w:cs="Arial"/>
                <w:color w:val="365F91" w:themeColor="accent1" w:themeShade="BF"/>
                <w:sz w:val="20"/>
              </w:rPr>
              <w:t>directly after grading.</w:t>
            </w:r>
          </w:p>
          <w:p w14:paraId="1B9FEBD9" w14:textId="77777777" w:rsidR="007443EF" w:rsidRDefault="007443EF" w:rsidP="00A53FAD">
            <w:pPr>
              <w:tabs>
                <w:tab w:val="left" w:pos="234"/>
                <w:tab w:val="center" w:pos="4513"/>
              </w:tabs>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4"/>
              </w:rPr>
            </w:pPr>
            <w:r w:rsidRPr="0046540C">
              <w:rPr>
                <w:rFonts w:ascii="Arial" w:hAnsi="Arial" w:cs="Arial"/>
                <w:color w:val="365F91" w:themeColor="accent1" w:themeShade="BF"/>
                <w:sz w:val="20"/>
              </w:rPr>
              <w:t>Surface Defects:  Defects such as channels, scouring</w:t>
            </w:r>
            <w:r>
              <w:rPr>
                <w:rFonts w:ascii="Arial" w:hAnsi="Arial" w:cs="Arial"/>
                <w:color w:val="365F91" w:themeColor="accent1" w:themeShade="BF"/>
                <w:sz w:val="20"/>
              </w:rPr>
              <w:t>,</w:t>
            </w:r>
            <w:r w:rsidRPr="0046540C">
              <w:rPr>
                <w:rFonts w:ascii="Arial" w:hAnsi="Arial" w:cs="Arial"/>
                <w:color w:val="365F91" w:themeColor="accent1" w:themeShade="BF"/>
                <w:sz w:val="20"/>
              </w:rPr>
              <w:t xml:space="preserve"> corrugations, rutting, shoving and soft spots are to be limited to less than 5% of the area directly after grading</w:t>
            </w:r>
            <w:r>
              <w:rPr>
                <w:rFonts w:ascii="Arial" w:hAnsi="Arial" w:cs="Arial"/>
                <w:color w:val="365F91" w:themeColor="accent1" w:themeShade="BF"/>
                <w:sz w:val="20"/>
              </w:rPr>
              <w:t>.</w:t>
            </w:r>
          </w:p>
          <w:p w14:paraId="6127A325" w14:textId="77777777" w:rsidR="007443EF" w:rsidRDefault="007443EF" w:rsidP="000E38F8">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4"/>
              </w:rPr>
            </w:pPr>
            <w:r w:rsidRPr="0046540C">
              <w:rPr>
                <w:rFonts w:ascii="Arial" w:hAnsi="Arial" w:cs="Arial"/>
                <w:color w:val="365F91" w:themeColor="accent1" w:themeShade="BF"/>
                <w:sz w:val="20"/>
              </w:rPr>
              <w:t xml:space="preserve">Drainage:  The </w:t>
            </w:r>
            <w:r>
              <w:rPr>
                <w:rFonts w:ascii="Arial" w:hAnsi="Arial" w:cs="Arial"/>
                <w:color w:val="365F91" w:themeColor="accent1" w:themeShade="BF"/>
                <w:sz w:val="20"/>
              </w:rPr>
              <w:t xml:space="preserve">existing </w:t>
            </w:r>
            <w:r w:rsidRPr="0046540C">
              <w:rPr>
                <w:rFonts w:ascii="Arial" w:hAnsi="Arial" w:cs="Arial"/>
                <w:color w:val="365F91" w:themeColor="accent1" w:themeShade="BF"/>
                <w:sz w:val="20"/>
              </w:rPr>
              <w:t xml:space="preserve">invert level in table drains is to be </w:t>
            </w:r>
            <w:r>
              <w:rPr>
                <w:rFonts w:ascii="Arial" w:hAnsi="Arial" w:cs="Arial"/>
                <w:color w:val="365F91" w:themeColor="accent1" w:themeShade="BF"/>
                <w:sz w:val="20"/>
              </w:rPr>
              <w:t>maintained</w:t>
            </w:r>
            <w:r w:rsidRPr="0046540C">
              <w:rPr>
                <w:rFonts w:ascii="Arial" w:hAnsi="Arial" w:cs="Arial"/>
                <w:color w:val="365F91" w:themeColor="accent1" w:themeShade="BF"/>
                <w:sz w:val="20"/>
              </w:rPr>
              <w:t xml:space="preserve"> below the surface at the edge of formation directly after grading.</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tcPr>
          <w:p w14:paraId="48AAAEF0" w14:textId="729CBB4B" w:rsidR="007443EF" w:rsidRPr="0046540C" w:rsidRDefault="007443EF" w:rsidP="0046540C">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As per approved unsealed road grading program, generally graded 3 to 6 times per year depend</w:t>
            </w:r>
            <w:r w:rsidR="00F224FF">
              <w:rPr>
                <w:rFonts w:ascii="Arial" w:hAnsi="Arial" w:cs="Arial"/>
                <w:color w:val="365F91" w:themeColor="accent1" w:themeShade="BF"/>
                <w:sz w:val="20"/>
              </w:rPr>
              <w:t>a</w:t>
            </w:r>
            <w:r w:rsidRPr="0046540C">
              <w:rPr>
                <w:rFonts w:ascii="Arial" w:hAnsi="Arial" w:cs="Arial"/>
                <w:color w:val="365F91" w:themeColor="accent1" w:themeShade="BF"/>
                <w:sz w:val="20"/>
              </w:rPr>
              <w:t>nt on road category.</w:t>
            </w:r>
          </w:p>
        </w:tc>
      </w:tr>
    </w:tbl>
    <w:p w14:paraId="1D5F682F" w14:textId="461F4503" w:rsidR="00881B69" w:rsidRPr="000E38F8" w:rsidRDefault="00854672" w:rsidP="000E38F8">
      <w:pPr>
        <w:tabs>
          <w:tab w:val="left" w:pos="234"/>
          <w:tab w:val="center" w:pos="4513"/>
        </w:tabs>
        <w:jc w:val="center"/>
        <w:rPr>
          <w:rFonts w:ascii="Arial" w:hAnsi="Arial" w:cs="Arial"/>
          <w:color w:val="365F91" w:themeColor="accent1" w:themeShade="BF"/>
          <w:sz w:val="24"/>
          <w:szCs w:val="24"/>
        </w:rPr>
      </w:pPr>
      <w:r w:rsidRPr="000E38F8">
        <w:rPr>
          <w:rFonts w:ascii="Arial" w:hAnsi="Arial" w:cs="Arial"/>
          <w:b/>
          <w:bCs/>
          <w:sz w:val="24"/>
          <w:szCs w:val="24"/>
        </w:rPr>
        <w:t>APPENDIX C - LEVEL OF SERVICE - INTERVENTION LEVELS, PERFORMANCE STANDARD &amp; RESPONSE TIMES</w:t>
      </w:r>
    </w:p>
    <w:p w14:paraId="702C8B7E" w14:textId="77777777" w:rsidR="006670AA" w:rsidRPr="007C08D0" w:rsidRDefault="006670AA" w:rsidP="000D25E5">
      <w:pPr>
        <w:tabs>
          <w:tab w:val="left" w:pos="234"/>
          <w:tab w:val="center" w:pos="4513"/>
        </w:tabs>
        <w:rPr>
          <w:rFonts w:ascii="Arial" w:hAnsi="Arial" w:cs="Arial"/>
          <w:color w:val="365F91" w:themeColor="accent1" w:themeShade="BF"/>
          <w:sz w:val="6"/>
          <w:szCs w:val="6"/>
        </w:rPr>
      </w:pPr>
    </w:p>
    <w:tbl>
      <w:tblPr>
        <w:tblStyle w:val="LightList-Accent11"/>
        <w:tblW w:w="0" w:type="auto"/>
        <w:tblLook w:val="00A0" w:firstRow="1" w:lastRow="0" w:firstColumn="1" w:lastColumn="0" w:noHBand="0" w:noVBand="0"/>
      </w:tblPr>
      <w:tblGrid>
        <w:gridCol w:w="4360"/>
        <w:gridCol w:w="3317"/>
        <w:gridCol w:w="4904"/>
        <w:gridCol w:w="2551"/>
      </w:tblGrid>
      <w:tr w:rsidR="007443EF" w:rsidRPr="0073756A" w14:paraId="42DDBB41" w14:textId="77777777" w:rsidTr="007C0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Borders>
              <w:top w:val="single" w:sz="18"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77F0585B" w14:textId="7A63208D" w:rsidR="007443EF" w:rsidRPr="006E1070" w:rsidRDefault="007443EF" w:rsidP="006E1070">
            <w:pPr>
              <w:tabs>
                <w:tab w:val="left" w:pos="234"/>
                <w:tab w:val="center" w:pos="4513"/>
              </w:tabs>
              <w:rPr>
                <w:rFonts w:ascii="Arial" w:hAnsi="Arial" w:cs="Arial"/>
                <w:sz w:val="20"/>
                <w:szCs w:val="16"/>
              </w:rPr>
            </w:pPr>
            <w:r w:rsidRPr="006E1070">
              <w:rPr>
                <w:rFonts w:ascii="Arial" w:hAnsi="Arial" w:cs="Arial"/>
                <w:szCs w:val="22"/>
              </w:rPr>
              <w:t>DEFECT TYPE</w:t>
            </w:r>
          </w:p>
        </w:tc>
        <w:tc>
          <w:tcPr>
            <w:cnfStyle w:val="000010000000" w:firstRow="0" w:lastRow="0" w:firstColumn="0" w:lastColumn="0" w:oddVBand="1" w:evenVBand="0" w:oddHBand="0" w:evenHBand="0" w:firstRowFirstColumn="0" w:firstRowLastColumn="0" w:lastRowFirstColumn="0" w:lastRowLastColumn="0"/>
            <w:tcW w:w="3317"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5A7A975D" w14:textId="77777777" w:rsidR="007443EF" w:rsidRPr="006E1070" w:rsidRDefault="007443EF" w:rsidP="006E1070">
            <w:pPr>
              <w:tabs>
                <w:tab w:val="left" w:pos="234"/>
                <w:tab w:val="center" w:pos="4513"/>
              </w:tabs>
              <w:rPr>
                <w:rFonts w:ascii="Arial" w:hAnsi="Arial" w:cs="Arial"/>
                <w:sz w:val="20"/>
                <w:szCs w:val="16"/>
              </w:rPr>
            </w:pPr>
            <w:r w:rsidRPr="006E1070">
              <w:rPr>
                <w:rFonts w:ascii="Arial" w:hAnsi="Arial" w:cs="Arial"/>
                <w:szCs w:val="22"/>
              </w:rPr>
              <w:t>INTERVENTION LEVEL</w:t>
            </w:r>
          </w:p>
        </w:tc>
        <w:tc>
          <w:tcPr>
            <w:tcW w:w="4904"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2C0DB1D0" w14:textId="77777777" w:rsidR="007443EF" w:rsidRPr="006E1070" w:rsidRDefault="007443EF" w:rsidP="006E1070">
            <w:pPr>
              <w:tabs>
                <w:tab w:val="left" w:pos="234"/>
                <w:tab w:val="center" w:pos="4513"/>
              </w:tabs>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sidRPr="006E1070">
              <w:rPr>
                <w:rFonts w:ascii="Arial" w:hAnsi="Arial" w:cs="Arial"/>
                <w:szCs w:val="22"/>
              </w:rPr>
              <w:t>PERFORMANCE STANDARD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18"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14:paraId="246B490A" w14:textId="77777777" w:rsidR="007443EF" w:rsidRPr="006E1070" w:rsidRDefault="007443EF" w:rsidP="006E1070">
            <w:pPr>
              <w:tabs>
                <w:tab w:val="left" w:pos="234"/>
                <w:tab w:val="center" w:pos="4513"/>
              </w:tabs>
              <w:rPr>
                <w:rFonts w:ascii="Arial" w:hAnsi="Arial" w:cs="Arial"/>
                <w:sz w:val="20"/>
                <w:szCs w:val="16"/>
              </w:rPr>
            </w:pPr>
            <w:r w:rsidRPr="006E1070">
              <w:rPr>
                <w:rFonts w:ascii="Arial" w:hAnsi="Arial" w:cs="Arial"/>
                <w:szCs w:val="22"/>
              </w:rPr>
              <w:t>RESPONSE TIME</w:t>
            </w:r>
          </w:p>
        </w:tc>
      </w:tr>
      <w:tr w:rsidR="007443EF" w:rsidRPr="0073756A" w14:paraId="493F986C" w14:textId="77777777" w:rsidTr="00905A0A">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5132"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14:paraId="0C022484" w14:textId="5B14E70A" w:rsidR="007443EF" w:rsidRPr="006E1070" w:rsidRDefault="007443EF" w:rsidP="007C08D0">
            <w:pPr>
              <w:tabs>
                <w:tab w:val="left" w:pos="234"/>
                <w:tab w:val="center" w:pos="4513"/>
              </w:tabs>
              <w:jc w:val="center"/>
              <w:rPr>
                <w:rFonts w:ascii="Arial" w:hAnsi="Arial" w:cs="Arial"/>
                <w:szCs w:val="22"/>
              </w:rPr>
            </w:pPr>
            <w:r w:rsidRPr="00905A0A">
              <w:rPr>
                <w:rFonts w:ascii="Arial" w:hAnsi="Arial" w:cs="Arial"/>
                <w:color w:val="365F91" w:themeColor="accent1" w:themeShade="BF"/>
                <w:szCs w:val="22"/>
              </w:rPr>
              <w:t>Roadway Pavement, Shoulder &amp; Kerb and Channel (cont.)</w:t>
            </w:r>
          </w:p>
        </w:tc>
      </w:tr>
      <w:tr w:rsidR="007443EF" w:rsidRPr="004A5C61" w14:paraId="1C964930" w14:textId="77777777" w:rsidTr="007C08D0">
        <w:trPr>
          <w:trHeight w:val="1431"/>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4" w:space="0" w:color="365F91" w:themeColor="accent1" w:themeShade="BF"/>
              <w:right w:val="single" w:sz="4" w:space="0" w:color="365F91" w:themeColor="accent1" w:themeShade="BF"/>
            </w:tcBorders>
            <w:vAlign w:val="center"/>
          </w:tcPr>
          <w:p w14:paraId="4F659669" w14:textId="2C1CD885" w:rsidR="007443EF" w:rsidRPr="000E38F8" w:rsidRDefault="007443EF">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Pothole Repair - Unsealed Roads</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07482645" w14:textId="5B02D914" w:rsidR="007443EF" w:rsidRDefault="007443EF"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Any pothole with depth </w:t>
            </w:r>
            <w:r w:rsidRPr="009D7A55">
              <w:rPr>
                <w:rFonts w:ascii="Arial" w:hAnsi="Arial" w:cs="Arial"/>
                <w:color w:val="365F91" w:themeColor="accent1" w:themeShade="BF"/>
                <w:spacing w:val="50"/>
                <w:sz w:val="20"/>
              </w:rPr>
              <w:t>≥</w:t>
            </w:r>
            <w:r w:rsidRPr="000E38F8">
              <w:rPr>
                <w:rFonts w:ascii="Arial" w:hAnsi="Arial" w:cs="Arial"/>
                <w:color w:val="365F91" w:themeColor="accent1" w:themeShade="BF"/>
                <w:sz w:val="20"/>
              </w:rPr>
              <w:t xml:space="preserve">150mm and </w:t>
            </w:r>
            <w:r w:rsidRPr="009D7A55">
              <w:rPr>
                <w:rFonts w:ascii="Arial" w:hAnsi="Arial" w:cs="Arial"/>
                <w:color w:val="365F91" w:themeColor="accent1" w:themeShade="BF"/>
                <w:spacing w:val="50"/>
                <w:sz w:val="20"/>
              </w:rPr>
              <w:t>≥</w:t>
            </w:r>
            <w:r w:rsidRPr="000E38F8">
              <w:rPr>
                <w:rFonts w:ascii="Arial" w:hAnsi="Arial" w:cs="Arial"/>
                <w:color w:val="365F91" w:themeColor="accent1" w:themeShade="BF"/>
                <w:sz w:val="20"/>
              </w:rPr>
              <w:t>500mm or equivalent lateral dimension</w:t>
            </w:r>
            <w:r>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75F0DCA9" w14:textId="77777777" w:rsidR="007443EF" w:rsidRDefault="007443EF" w:rsidP="00A53FAD">
            <w:pPr>
              <w:tabs>
                <w:tab w:val="left" w:pos="234"/>
                <w:tab w:val="center" w:pos="4513"/>
              </w:tabs>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Ride Quality: The patch shall be consistent with prevailing surrounding road conditions.</w:t>
            </w:r>
            <w:r>
              <w:rPr>
                <w:rFonts w:ascii="Arial" w:hAnsi="Arial" w:cs="Arial"/>
                <w:color w:val="365F91" w:themeColor="accent1" w:themeShade="BF"/>
                <w:sz w:val="20"/>
              </w:rPr>
              <w:t xml:space="preserve"> </w:t>
            </w:r>
          </w:p>
          <w:p w14:paraId="344E370E" w14:textId="77777777" w:rsidR="007443EF" w:rsidRDefault="007443EF" w:rsidP="000C6DC5">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br w:type="page"/>
              <w:t>Integrity: All repairs shall comprise materials that are generally compatible with the existing pavement.</w:t>
            </w:r>
          </w:p>
          <w:p w14:paraId="37A2F113" w14:textId="77777777" w:rsidR="007443EF" w:rsidRDefault="007443EF" w:rsidP="000C6DC5">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Better quality materials may be used.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shd w:val="clear" w:color="auto" w:fill="DBE5F1" w:themeFill="accent1" w:themeFillTint="33"/>
          </w:tcPr>
          <w:p w14:paraId="01072958" w14:textId="77777777" w:rsidR="007443EF" w:rsidRDefault="007443EF" w:rsidP="00DE60A3">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Local - </w:t>
            </w:r>
            <w:r>
              <w:rPr>
                <w:rFonts w:ascii="Arial" w:hAnsi="Arial" w:cs="Arial"/>
                <w:color w:val="365F91" w:themeColor="accent1" w:themeShade="BF"/>
                <w:sz w:val="20"/>
              </w:rPr>
              <w:t>40 Business Days</w:t>
            </w:r>
          </w:p>
          <w:p w14:paraId="771931BE" w14:textId="3416DFF3" w:rsidR="007443EF" w:rsidRDefault="007443EF"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Collector - </w:t>
            </w:r>
            <w:r>
              <w:rPr>
                <w:rFonts w:ascii="Arial" w:hAnsi="Arial" w:cs="Arial"/>
                <w:color w:val="365F91" w:themeColor="accent1" w:themeShade="BF"/>
                <w:sz w:val="20"/>
              </w:rPr>
              <w:t>20 Business Days</w:t>
            </w:r>
          </w:p>
        </w:tc>
      </w:tr>
      <w:tr w:rsidR="007443EF" w:rsidRPr="004A5C61" w14:paraId="64247478" w14:textId="77777777" w:rsidTr="007C08D0">
        <w:trPr>
          <w:cnfStyle w:val="000000100000" w:firstRow="0" w:lastRow="0" w:firstColumn="0" w:lastColumn="0" w:oddVBand="0" w:evenVBand="0" w:oddHBand="1" w:evenHBand="0" w:firstRowFirstColumn="0" w:firstRowLastColumn="0" w:lastRowFirstColumn="0" w:lastRowLastColumn="0"/>
          <w:trHeight w:val="1973"/>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4" w:space="0" w:color="365F91" w:themeColor="accent1" w:themeShade="BF"/>
              <w:right w:val="single" w:sz="4" w:space="0" w:color="365F91" w:themeColor="accent1" w:themeShade="BF"/>
            </w:tcBorders>
            <w:vAlign w:val="center"/>
          </w:tcPr>
          <w:p w14:paraId="4C827BBF" w14:textId="695EB4FC" w:rsidR="007443EF" w:rsidRPr="000E38F8" w:rsidRDefault="007443EF">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Pothole Repair - Sealed Roads</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44D228E6" w14:textId="6C9A3881" w:rsidR="007443EF" w:rsidRDefault="007443EF" w:rsidP="005F27C6">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Any pothole with depth </w:t>
            </w:r>
            <w:r w:rsidRPr="009D7A55">
              <w:rPr>
                <w:rFonts w:ascii="Arial" w:hAnsi="Arial" w:cs="Arial"/>
                <w:color w:val="365F91" w:themeColor="accent1" w:themeShade="BF"/>
                <w:spacing w:val="50"/>
                <w:sz w:val="20"/>
              </w:rPr>
              <w:t>≥</w:t>
            </w:r>
            <w:r w:rsidRPr="000E38F8">
              <w:rPr>
                <w:rFonts w:ascii="Arial" w:hAnsi="Arial" w:cs="Arial"/>
                <w:color w:val="365F91" w:themeColor="accent1" w:themeShade="BF"/>
                <w:sz w:val="20"/>
              </w:rPr>
              <w:t xml:space="preserve">100mm and </w:t>
            </w:r>
            <w:r w:rsidRPr="009D7A55">
              <w:rPr>
                <w:rFonts w:ascii="Arial" w:hAnsi="Arial" w:cs="Arial"/>
                <w:color w:val="365F91" w:themeColor="accent1" w:themeShade="BF"/>
                <w:spacing w:val="50"/>
                <w:sz w:val="20"/>
              </w:rPr>
              <w:t>≥</w:t>
            </w:r>
            <w:r w:rsidRPr="000E38F8">
              <w:rPr>
                <w:rFonts w:ascii="Arial" w:hAnsi="Arial" w:cs="Arial"/>
                <w:color w:val="365F91" w:themeColor="accent1" w:themeShade="BF"/>
                <w:sz w:val="20"/>
              </w:rPr>
              <w:t>300mm or equivalent lateral dimension</w:t>
            </w:r>
            <w:r>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4D77E994" w14:textId="77777777" w:rsidR="007443EF" w:rsidRDefault="007443EF" w:rsidP="00A53FAD">
            <w:pPr>
              <w:tabs>
                <w:tab w:val="left" w:pos="234"/>
                <w:tab w:val="center" w:pos="4513"/>
              </w:tabs>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Ride Quality: The patch shall be consistent with prevailing surrounding road conditions.</w:t>
            </w:r>
          </w:p>
          <w:p w14:paraId="0C48AD6F" w14:textId="77777777" w:rsidR="007443EF" w:rsidRDefault="007443EF" w:rsidP="00A53FAD">
            <w:pPr>
              <w:tabs>
                <w:tab w:val="left" w:pos="234"/>
                <w:tab w:val="center" w:pos="4513"/>
              </w:tabs>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Permeability: All repairs shall be provided with water resistant surfaces.</w:t>
            </w:r>
          </w:p>
          <w:p w14:paraId="5B32268E" w14:textId="77777777" w:rsidR="007443EF" w:rsidRDefault="007443EF" w:rsidP="000E38F8">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Integrity: All repairs shall comprise materials that are generally compatible with the existing pavement.  Better quality materials may be used.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shd w:val="clear" w:color="auto" w:fill="DBE5F1" w:themeFill="accent1" w:themeFillTint="33"/>
          </w:tcPr>
          <w:p w14:paraId="2DFE0E5F" w14:textId="77777777" w:rsidR="007443EF" w:rsidRDefault="007443EF" w:rsidP="00DE60A3">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Local - </w:t>
            </w:r>
            <w:r>
              <w:rPr>
                <w:rFonts w:ascii="Arial" w:hAnsi="Arial" w:cs="Arial"/>
                <w:color w:val="365F91" w:themeColor="accent1" w:themeShade="BF"/>
                <w:sz w:val="20"/>
              </w:rPr>
              <w:t>40 Business Days</w:t>
            </w:r>
          </w:p>
          <w:p w14:paraId="16E4D74D" w14:textId="7F5BD797" w:rsidR="007443EF" w:rsidRDefault="007443EF"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Collector - </w:t>
            </w:r>
            <w:r>
              <w:rPr>
                <w:rFonts w:ascii="Arial" w:hAnsi="Arial" w:cs="Arial"/>
                <w:color w:val="365F91" w:themeColor="accent1" w:themeShade="BF"/>
                <w:sz w:val="20"/>
              </w:rPr>
              <w:t>20 Business Days</w:t>
            </w:r>
          </w:p>
        </w:tc>
      </w:tr>
      <w:tr w:rsidR="007443EF" w:rsidRPr="004A5C61" w14:paraId="49AF86A2" w14:textId="77777777" w:rsidTr="007C08D0">
        <w:trPr>
          <w:trHeight w:val="2114"/>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2" w:space="0" w:color="365F91" w:themeColor="accent1" w:themeShade="BF"/>
              <w:right w:val="single" w:sz="4" w:space="0" w:color="365F91" w:themeColor="accent1" w:themeShade="BF"/>
            </w:tcBorders>
            <w:vAlign w:val="center"/>
          </w:tcPr>
          <w:p w14:paraId="65951514" w14:textId="779524E0" w:rsidR="007443EF" w:rsidRPr="000E38F8" w:rsidRDefault="007443EF">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Sealed Road Edge Break Repairs</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2" w:space="0" w:color="365F91" w:themeColor="accent1" w:themeShade="BF"/>
              <w:right w:val="single" w:sz="4" w:space="0" w:color="365F91" w:themeColor="accent1" w:themeShade="BF"/>
            </w:tcBorders>
            <w:shd w:val="clear" w:color="auto" w:fill="DBE5F1" w:themeFill="accent1" w:themeFillTint="33"/>
          </w:tcPr>
          <w:p w14:paraId="23569947" w14:textId="3F4C4EF7" w:rsidR="007443EF" w:rsidRDefault="007443EF"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Longitudinal Fretting </w:t>
            </w:r>
            <w:r w:rsidRPr="009D7A55">
              <w:rPr>
                <w:rFonts w:ascii="Arial" w:hAnsi="Arial" w:cs="Arial"/>
                <w:color w:val="365F91" w:themeColor="accent1" w:themeShade="BF"/>
                <w:spacing w:val="50"/>
                <w:sz w:val="20"/>
              </w:rPr>
              <w:t>&gt;</w:t>
            </w:r>
            <w:r w:rsidR="00DF0E44">
              <w:rPr>
                <w:rFonts w:ascii="Arial" w:hAnsi="Arial" w:cs="Arial"/>
                <w:color w:val="365F91" w:themeColor="accent1" w:themeShade="BF"/>
                <w:sz w:val="20"/>
              </w:rPr>
              <w:t>5m</w:t>
            </w:r>
            <w:r w:rsidRPr="000E38F8">
              <w:rPr>
                <w:rFonts w:ascii="Arial" w:hAnsi="Arial" w:cs="Arial"/>
                <w:color w:val="365F91" w:themeColor="accent1" w:themeShade="BF"/>
                <w:sz w:val="20"/>
              </w:rPr>
              <w:t xml:space="preserve">, </w:t>
            </w:r>
            <w:r w:rsidRPr="009D7A55">
              <w:rPr>
                <w:rFonts w:ascii="Arial" w:hAnsi="Arial" w:cs="Arial"/>
                <w:color w:val="365F91" w:themeColor="accent1" w:themeShade="BF"/>
                <w:spacing w:val="50"/>
                <w:sz w:val="20"/>
              </w:rPr>
              <w:t>&gt;</w:t>
            </w:r>
            <w:r w:rsidR="00DF0E44">
              <w:rPr>
                <w:rFonts w:ascii="Arial" w:hAnsi="Arial" w:cs="Arial"/>
                <w:color w:val="365F91" w:themeColor="accent1" w:themeShade="BF"/>
                <w:spacing w:val="50"/>
                <w:sz w:val="20"/>
              </w:rPr>
              <w:t>300</w:t>
            </w:r>
            <w:r w:rsidRPr="000E38F8">
              <w:rPr>
                <w:rFonts w:ascii="Arial" w:hAnsi="Arial" w:cs="Arial"/>
                <w:color w:val="365F91" w:themeColor="accent1" w:themeShade="BF"/>
                <w:sz w:val="20"/>
              </w:rPr>
              <w:t xml:space="preserve">mm lateral fretting and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100mm in depth</w:t>
            </w:r>
            <w:r>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2" w:space="0" w:color="365F91" w:themeColor="accent1" w:themeShade="BF"/>
              <w:right w:val="single" w:sz="4" w:space="0" w:color="365F91" w:themeColor="accent1" w:themeShade="BF"/>
            </w:tcBorders>
            <w:shd w:val="clear" w:color="auto" w:fill="DBE5F1" w:themeFill="accent1" w:themeFillTint="33"/>
          </w:tcPr>
          <w:p w14:paraId="4C42F9AE" w14:textId="77777777" w:rsidR="007443EF" w:rsidRDefault="007443EF" w:rsidP="00A53FAD">
            <w:pPr>
              <w:tabs>
                <w:tab w:val="left" w:pos="234"/>
                <w:tab w:val="center" w:pos="4513"/>
              </w:tabs>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Ride Quality: The road edge break repair shall be consistent with prevailing surrounding road conditions.</w:t>
            </w:r>
          </w:p>
          <w:p w14:paraId="40716D97" w14:textId="77777777" w:rsidR="007443EF" w:rsidRDefault="007443EF" w:rsidP="00A53FAD">
            <w:pPr>
              <w:tabs>
                <w:tab w:val="left" w:pos="234"/>
                <w:tab w:val="center" w:pos="4513"/>
              </w:tabs>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Permeability: All repairs shall be provided with water resistant surfaces.</w:t>
            </w:r>
          </w:p>
          <w:p w14:paraId="5A860A7A" w14:textId="77777777" w:rsidR="007443EF" w:rsidRDefault="007443EF" w:rsidP="000E38F8">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Integrity: All repairs shall comprise materials that are generally compatible with the existing pavement.  Better quality materials may be used.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2" w:space="0" w:color="365F91" w:themeColor="accent1" w:themeShade="BF"/>
              <w:right w:val="single" w:sz="18" w:space="0" w:color="365F91" w:themeColor="accent1" w:themeShade="BF"/>
            </w:tcBorders>
            <w:shd w:val="clear" w:color="auto" w:fill="DBE5F1" w:themeFill="accent1" w:themeFillTint="33"/>
          </w:tcPr>
          <w:p w14:paraId="634CD53E" w14:textId="77777777" w:rsidR="007443EF" w:rsidRDefault="007443EF" w:rsidP="00DE60A3">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Local - </w:t>
            </w:r>
            <w:r>
              <w:rPr>
                <w:rFonts w:ascii="Arial" w:hAnsi="Arial" w:cs="Arial"/>
                <w:color w:val="365F91" w:themeColor="accent1" w:themeShade="BF"/>
                <w:sz w:val="20"/>
              </w:rPr>
              <w:t>40 Business Days</w:t>
            </w:r>
          </w:p>
          <w:p w14:paraId="583A2523" w14:textId="3A2D8675" w:rsidR="007443EF" w:rsidRDefault="007443EF"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Collector - </w:t>
            </w:r>
            <w:r>
              <w:rPr>
                <w:rFonts w:ascii="Arial" w:hAnsi="Arial" w:cs="Arial"/>
                <w:color w:val="365F91" w:themeColor="accent1" w:themeShade="BF"/>
                <w:sz w:val="20"/>
              </w:rPr>
              <w:t>20 Business Days</w:t>
            </w:r>
          </w:p>
        </w:tc>
      </w:tr>
      <w:tr w:rsidR="007443EF" w:rsidRPr="004A5C61" w14:paraId="10347293" w14:textId="77777777" w:rsidTr="007C08D0">
        <w:trPr>
          <w:cnfStyle w:val="000000100000" w:firstRow="0" w:lastRow="0" w:firstColumn="0" w:lastColumn="0" w:oddVBand="0" w:evenVBand="0" w:oddHBand="1" w:evenHBand="0" w:firstRowFirstColumn="0" w:firstRowLastColumn="0" w:lastRowFirstColumn="0" w:lastRowLastColumn="0"/>
          <w:trHeight w:val="2289"/>
        </w:trPr>
        <w:tc>
          <w:tcPr>
            <w:cnfStyle w:val="001000000000" w:firstRow="0" w:lastRow="0" w:firstColumn="1" w:lastColumn="0" w:oddVBand="0" w:evenVBand="0" w:oddHBand="0" w:evenHBand="0" w:firstRowFirstColumn="0" w:firstRowLastColumn="0" w:lastRowFirstColumn="0" w:lastRowLastColumn="0"/>
            <w:tcW w:w="4360" w:type="dxa"/>
            <w:tcBorders>
              <w:top w:val="single" w:sz="2"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vAlign w:val="center"/>
          </w:tcPr>
          <w:p w14:paraId="6DCCC34D" w14:textId="406EEE72" w:rsidR="007443EF" w:rsidRPr="00DE5588" w:rsidRDefault="007443EF" w:rsidP="0029069C">
            <w:pPr>
              <w:tabs>
                <w:tab w:val="left" w:pos="234"/>
                <w:tab w:val="center" w:pos="4513"/>
              </w:tabs>
              <w:rPr>
                <w:rFonts w:ascii="Arial" w:hAnsi="Arial" w:cs="Arial"/>
                <w:color w:val="365F91" w:themeColor="accent1" w:themeShade="BF"/>
                <w:sz w:val="20"/>
                <w:szCs w:val="16"/>
              </w:rPr>
            </w:pPr>
            <w:r w:rsidRPr="00DE5588">
              <w:rPr>
                <w:rFonts w:ascii="Arial" w:hAnsi="Arial" w:cs="Arial"/>
                <w:color w:val="365F91" w:themeColor="accent1" w:themeShade="BF"/>
                <w:szCs w:val="22"/>
              </w:rPr>
              <w:t>Sealed Road Pavement Repair</w:t>
            </w:r>
          </w:p>
        </w:tc>
        <w:tc>
          <w:tcPr>
            <w:cnfStyle w:val="000010000000" w:firstRow="0" w:lastRow="0" w:firstColumn="0" w:lastColumn="0" w:oddVBand="1" w:evenVBand="0" w:oddHBand="0" w:evenHBand="0" w:firstRowFirstColumn="0" w:firstRowLastColumn="0" w:lastRowFirstColumn="0" w:lastRowLastColumn="0"/>
            <w:tcW w:w="3317" w:type="dxa"/>
            <w:tcBorders>
              <w:top w:val="single" w:sz="2"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636D41A1" w14:textId="77777777" w:rsidR="007443EF" w:rsidRPr="0046540C" w:rsidRDefault="007443EF" w:rsidP="0029069C">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Any road pavement failure not covered by another defect type, including pothole repair, edge repair, and repairs to bituminous surfacing</w:t>
            </w:r>
            <w:r>
              <w:rPr>
                <w:rFonts w:ascii="Arial" w:hAnsi="Arial" w:cs="Arial"/>
                <w:color w:val="365F91" w:themeColor="accent1" w:themeShade="BF"/>
                <w:sz w:val="20"/>
              </w:rPr>
              <w:t>.</w:t>
            </w:r>
          </w:p>
        </w:tc>
        <w:tc>
          <w:tcPr>
            <w:tcW w:w="4904" w:type="dxa"/>
            <w:tcBorders>
              <w:top w:val="single" w:sz="2"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717BA39D" w14:textId="77777777" w:rsidR="007443EF" w:rsidRDefault="007443EF" w:rsidP="0029069C">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46540C">
              <w:rPr>
                <w:rFonts w:ascii="Arial" w:hAnsi="Arial" w:cs="Arial"/>
                <w:color w:val="365F91" w:themeColor="accent1" w:themeShade="BF"/>
                <w:sz w:val="20"/>
              </w:rPr>
              <w:t>Ride Quality: The patch shall be consistent with prevailing surrounding road conditions.</w:t>
            </w:r>
          </w:p>
          <w:p w14:paraId="2F40ADFB" w14:textId="77777777" w:rsidR="007443EF" w:rsidRDefault="007443EF" w:rsidP="00A53FAD">
            <w:pPr>
              <w:tabs>
                <w:tab w:val="left" w:pos="234"/>
                <w:tab w:val="center" w:pos="4513"/>
              </w:tabs>
              <w:spacing w:before="100"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46540C">
              <w:rPr>
                <w:rFonts w:ascii="Arial" w:hAnsi="Arial" w:cs="Arial"/>
                <w:color w:val="365F91" w:themeColor="accent1" w:themeShade="BF"/>
                <w:sz w:val="20"/>
              </w:rPr>
              <w:t>Permeability: All repairs shall be provided with water resistant surfaces.</w:t>
            </w:r>
          </w:p>
          <w:p w14:paraId="5F5F380B" w14:textId="77777777" w:rsidR="007443EF" w:rsidRPr="0046540C" w:rsidRDefault="007443EF" w:rsidP="0029069C">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46540C">
              <w:rPr>
                <w:rFonts w:ascii="Arial" w:hAnsi="Arial" w:cs="Arial"/>
                <w:color w:val="365F91" w:themeColor="accent1" w:themeShade="BF"/>
                <w:sz w:val="20"/>
              </w:rPr>
              <w:t>Integrity: All repairs shall comprise materials that are generally compatible with the existing pavement.  Better quality materials may be used.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2"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tcPr>
          <w:p w14:paraId="62F5F13C" w14:textId="77777777" w:rsidR="007443EF" w:rsidRPr="0046540C" w:rsidRDefault="007443EF" w:rsidP="00DB672A">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15 Months</w:t>
            </w:r>
            <w:r>
              <w:rPr>
                <w:rFonts w:ascii="Arial" w:hAnsi="Arial" w:cs="Arial"/>
                <w:color w:val="365F91" w:themeColor="accent1" w:themeShade="BF"/>
                <w:sz w:val="20"/>
              </w:rPr>
              <w:t xml:space="preserve"> (</w:t>
            </w:r>
            <w:r w:rsidRPr="0046540C">
              <w:rPr>
                <w:rFonts w:ascii="Arial" w:hAnsi="Arial" w:cs="Arial"/>
                <w:color w:val="365F91" w:themeColor="accent1" w:themeShade="BF"/>
                <w:sz w:val="20"/>
              </w:rPr>
              <w:t>subject to funding</w:t>
            </w:r>
            <w:r>
              <w:rPr>
                <w:rFonts w:ascii="Arial" w:hAnsi="Arial" w:cs="Arial"/>
                <w:color w:val="365F91" w:themeColor="accent1" w:themeShade="BF"/>
                <w:sz w:val="20"/>
              </w:rPr>
              <w:t>)</w:t>
            </w:r>
          </w:p>
        </w:tc>
      </w:tr>
    </w:tbl>
    <w:p w14:paraId="204C7F54" w14:textId="77777777" w:rsidR="007C08D0" w:rsidRDefault="007C08D0" w:rsidP="000E38F8">
      <w:pPr>
        <w:tabs>
          <w:tab w:val="left" w:pos="234"/>
          <w:tab w:val="center" w:pos="4513"/>
        </w:tabs>
        <w:jc w:val="center"/>
        <w:rPr>
          <w:rFonts w:ascii="Arial" w:hAnsi="Arial" w:cs="Arial"/>
          <w:b/>
          <w:bCs/>
          <w:sz w:val="24"/>
          <w:szCs w:val="24"/>
        </w:rPr>
      </w:pPr>
    </w:p>
    <w:p w14:paraId="2109D785" w14:textId="77777777" w:rsidR="00881B69" w:rsidRPr="000E38F8" w:rsidRDefault="00854672" w:rsidP="000E38F8">
      <w:pPr>
        <w:tabs>
          <w:tab w:val="left" w:pos="234"/>
          <w:tab w:val="center" w:pos="4513"/>
        </w:tabs>
        <w:jc w:val="center"/>
        <w:rPr>
          <w:rFonts w:ascii="Arial" w:hAnsi="Arial" w:cs="Arial"/>
          <w:b/>
          <w:color w:val="365F91" w:themeColor="accent1" w:themeShade="BF"/>
          <w:sz w:val="24"/>
          <w:szCs w:val="24"/>
        </w:rPr>
      </w:pPr>
      <w:r w:rsidRPr="000E38F8">
        <w:rPr>
          <w:rFonts w:ascii="Arial" w:hAnsi="Arial" w:cs="Arial"/>
          <w:b/>
          <w:bCs/>
          <w:sz w:val="24"/>
          <w:szCs w:val="24"/>
        </w:rPr>
        <w:t>APPENDIX C - LEVEL OF SERVICE - INTERVENTION LEVELS, PERFORMANCE STANDARD &amp; RESPONSE TIMES</w:t>
      </w:r>
    </w:p>
    <w:p w14:paraId="119DD080" w14:textId="77777777" w:rsidR="006E1070" w:rsidRPr="007C08D0" w:rsidRDefault="006E1070" w:rsidP="006E1070">
      <w:pPr>
        <w:tabs>
          <w:tab w:val="left" w:pos="234"/>
          <w:tab w:val="center" w:pos="4513"/>
        </w:tabs>
        <w:rPr>
          <w:rFonts w:ascii="Arial" w:hAnsi="Arial" w:cs="Arial"/>
          <w:b/>
          <w:color w:val="365F91" w:themeColor="accent1" w:themeShade="BF"/>
          <w:sz w:val="6"/>
          <w:szCs w:val="6"/>
        </w:rPr>
      </w:pPr>
    </w:p>
    <w:tbl>
      <w:tblPr>
        <w:tblStyle w:val="LightList-Accent11"/>
        <w:tblW w:w="0" w:type="auto"/>
        <w:tblLook w:val="00A0" w:firstRow="1" w:lastRow="0" w:firstColumn="1" w:lastColumn="0" w:noHBand="0" w:noVBand="0"/>
      </w:tblPr>
      <w:tblGrid>
        <w:gridCol w:w="4360"/>
        <w:gridCol w:w="3317"/>
        <w:gridCol w:w="4904"/>
        <w:gridCol w:w="2551"/>
      </w:tblGrid>
      <w:tr w:rsidR="007C08D0" w:rsidRPr="007D2676" w14:paraId="41118D7B" w14:textId="77777777" w:rsidTr="007C0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Borders>
              <w:top w:val="single" w:sz="18"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6E548767" w14:textId="4E150D12" w:rsidR="007C08D0" w:rsidRPr="006914C6" w:rsidRDefault="007C08D0" w:rsidP="006E1070">
            <w:pPr>
              <w:tabs>
                <w:tab w:val="left" w:pos="234"/>
                <w:tab w:val="center" w:pos="4513"/>
              </w:tabs>
              <w:rPr>
                <w:rFonts w:ascii="Arial" w:hAnsi="Arial" w:cs="Arial"/>
                <w:sz w:val="20"/>
                <w:szCs w:val="16"/>
              </w:rPr>
            </w:pPr>
            <w:r w:rsidRPr="006914C6">
              <w:rPr>
                <w:rFonts w:ascii="Arial" w:hAnsi="Arial" w:cs="Arial"/>
                <w:szCs w:val="22"/>
              </w:rPr>
              <w:t>DEFECT TYPE</w:t>
            </w:r>
          </w:p>
        </w:tc>
        <w:tc>
          <w:tcPr>
            <w:cnfStyle w:val="000010000000" w:firstRow="0" w:lastRow="0" w:firstColumn="0" w:lastColumn="0" w:oddVBand="1" w:evenVBand="0" w:oddHBand="0" w:evenHBand="0" w:firstRowFirstColumn="0" w:firstRowLastColumn="0" w:lastRowFirstColumn="0" w:lastRowLastColumn="0"/>
            <w:tcW w:w="3317"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3BDB7081" w14:textId="77777777" w:rsidR="007C08D0" w:rsidRPr="006914C6" w:rsidRDefault="007C08D0" w:rsidP="006E1070">
            <w:pPr>
              <w:tabs>
                <w:tab w:val="left" w:pos="234"/>
                <w:tab w:val="center" w:pos="4513"/>
              </w:tabs>
              <w:rPr>
                <w:rFonts w:ascii="Arial" w:hAnsi="Arial" w:cs="Arial"/>
                <w:sz w:val="20"/>
                <w:szCs w:val="16"/>
              </w:rPr>
            </w:pPr>
            <w:r w:rsidRPr="006914C6">
              <w:rPr>
                <w:rFonts w:ascii="Arial" w:hAnsi="Arial" w:cs="Arial"/>
                <w:szCs w:val="22"/>
              </w:rPr>
              <w:t>INTERVENTION LEVEL</w:t>
            </w:r>
          </w:p>
        </w:tc>
        <w:tc>
          <w:tcPr>
            <w:tcW w:w="4904"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6C77E8E4" w14:textId="77777777" w:rsidR="007C08D0" w:rsidRPr="006914C6" w:rsidRDefault="007C08D0" w:rsidP="006E1070">
            <w:pPr>
              <w:tabs>
                <w:tab w:val="left" w:pos="234"/>
                <w:tab w:val="center" w:pos="4513"/>
              </w:tabs>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sidRPr="006914C6">
              <w:rPr>
                <w:rFonts w:ascii="Arial" w:hAnsi="Arial" w:cs="Arial"/>
                <w:szCs w:val="22"/>
              </w:rPr>
              <w:t>PERFORMANCE STANDARD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18"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14:paraId="4F2E5F79" w14:textId="77777777" w:rsidR="007C08D0" w:rsidRPr="006914C6" w:rsidRDefault="007C08D0" w:rsidP="006E1070">
            <w:pPr>
              <w:tabs>
                <w:tab w:val="left" w:pos="234"/>
                <w:tab w:val="center" w:pos="4513"/>
              </w:tabs>
              <w:rPr>
                <w:rFonts w:ascii="Arial" w:hAnsi="Arial" w:cs="Arial"/>
                <w:sz w:val="20"/>
                <w:szCs w:val="16"/>
              </w:rPr>
            </w:pPr>
            <w:r w:rsidRPr="006914C6">
              <w:rPr>
                <w:rFonts w:ascii="Arial" w:hAnsi="Arial" w:cs="Arial"/>
                <w:szCs w:val="22"/>
              </w:rPr>
              <w:t>RESPONSE TIME</w:t>
            </w:r>
          </w:p>
        </w:tc>
      </w:tr>
      <w:tr w:rsidR="007C08D0" w:rsidRPr="007D2676" w14:paraId="2813A00B" w14:textId="77777777" w:rsidTr="007C08D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5132"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14:paraId="53D18622" w14:textId="1E31F7D8" w:rsidR="007C08D0" w:rsidRPr="006914C6" w:rsidRDefault="007C08D0" w:rsidP="007C08D0">
            <w:pPr>
              <w:tabs>
                <w:tab w:val="left" w:pos="234"/>
                <w:tab w:val="center" w:pos="4513"/>
              </w:tabs>
              <w:jc w:val="center"/>
              <w:rPr>
                <w:rFonts w:ascii="Arial" w:hAnsi="Arial" w:cs="Arial"/>
                <w:szCs w:val="22"/>
              </w:rPr>
            </w:pPr>
            <w:r w:rsidRPr="007C08D0">
              <w:rPr>
                <w:rFonts w:ascii="Arial" w:hAnsi="Arial" w:cs="Arial"/>
                <w:color w:val="365F91" w:themeColor="accent1" w:themeShade="BF"/>
                <w:szCs w:val="22"/>
              </w:rPr>
              <w:t>Roadway Pavement, Shoulder &amp; Kerb and Channel (cont.)</w:t>
            </w:r>
          </w:p>
        </w:tc>
      </w:tr>
      <w:tr w:rsidR="007C08D0" w:rsidRPr="00E53898" w14:paraId="42FEEB77" w14:textId="77777777" w:rsidTr="007C08D0">
        <w:trPr>
          <w:trHeight w:val="3155"/>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4" w:space="0" w:color="365F91" w:themeColor="accent1" w:themeShade="BF"/>
              <w:right w:val="single" w:sz="4" w:space="0" w:color="365F91" w:themeColor="accent1" w:themeShade="BF"/>
            </w:tcBorders>
            <w:vAlign w:val="center"/>
          </w:tcPr>
          <w:p w14:paraId="596D906F" w14:textId="48E90016" w:rsidR="007C08D0" w:rsidRPr="000E38F8" w:rsidRDefault="007C08D0">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Unsealed Shoulders Repairs</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5B4AC99D" w14:textId="77777777" w:rsidR="007C08D0" w:rsidRDefault="007C08D0"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Edge of seal drop off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 xml:space="preserve">100mm for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100m</w:t>
            </w:r>
            <w:r>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5F257D53" w14:textId="77777777" w:rsidR="007C08D0" w:rsidRDefault="007C08D0" w:rsidP="003C3DA2">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The performance standards include:</w:t>
            </w:r>
          </w:p>
          <w:p w14:paraId="3C45CB92" w14:textId="77777777" w:rsidR="007C08D0" w:rsidRDefault="007C08D0" w:rsidP="003C3DA2">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Lateral Drainage:  Crossfall on straights is to be between 3% and 6% directly after grading and the increase of crossfall from the standard 3% is to be minimised.</w:t>
            </w:r>
          </w:p>
          <w:p w14:paraId="5C9F6186" w14:textId="77777777" w:rsidR="007C08D0" w:rsidRDefault="007C08D0" w:rsidP="00A53FAD">
            <w:pPr>
              <w:tabs>
                <w:tab w:val="left" w:pos="234"/>
                <w:tab w:val="center" w:pos="4513"/>
              </w:tabs>
              <w:spacing w:before="100"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Surface Defects:  The surface is to be tight, compact and free of defects in shape or soft spots.</w:t>
            </w:r>
          </w:p>
          <w:p w14:paraId="696D4870" w14:textId="77777777" w:rsidR="007C08D0" w:rsidRDefault="007C08D0" w:rsidP="003C3DA2">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Shape: Throughout the length the shape of the shoulder will be continuous with the sealed pavement and reflect the superelevation or crossfall of that pavement such that grass or silt build up will not hold up water.</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shd w:val="clear" w:color="auto" w:fill="DBE5F1" w:themeFill="accent1" w:themeFillTint="33"/>
          </w:tcPr>
          <w:p w14:paraId="2080ED12" w14:textId="7F8C1343" w:rsidR="007C08D0" w:rsidRDefault="007C08D0"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Local - </w:t>
            </w:r>
            <w:r>
              <w:rPr>
                <w:rFonts w:ascii="Arial" w:hAnsi="Arial" w:cs="Arial"/>
                <w:color w:val="365F91" w:themeColor="accent1" w:themeShade="BF"/>
                <w:sz w:val="20"/>
              </w:rPr>
              <w:t>40 Business Days</w:t>
            </w:r>
          </w:p>
          <w:p w14:paraId="0D139319" w14:textId="3BCBEC99" w:rsidR="007C08D0" w:rsidRDefault="007C08D0" w:rsidP="00DE60A3">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Collector - </w:t>
            </w:r>
            <w:r>
              <w:rPr>
                <w:rFonts w:ascii="Arial" w:hAnsi="Arial" w:cs="Arial"/>
                <w:color w:val="365F91" w:themeColor="accent1" w:themeShade="BF"/>
                <w:sz w:val="20"/>
              </w:rPr>
              <w:t>20 Business Days</w:t>
            </w:r>
          </w:p>
        </w:tc>
      </w:tr>
      <w:tr w:rsidR="007C08D0" w:rsidRPr="004A5C61" w14:paraId="50BAD908" w14:textId="77777777" w:rsidTr="007C08D0">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2" w:space="0" w:color="365F91" w:themeColor="accent1" w:themeShade="BF"/>
              <w:right w:val="single" w:sz="4" w:space="0" w:color="365F91" w:themeColor="accent1" w:themeShade="BF"/>
            </w:tcBorders>
            <w:vAlign w:val="center"/>
          </w:tcPr>
          <w:p w14:paraId="489C15B6" w14:textId="18037EDE" w:rsidR="007C08D0" w:rsidRPr="000E38F8" w:rsidRDefault="007C08D0">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Local Scour Repair</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2" w:space="0" w:color="365F91" w:themeColor="accent1" w:themeShade="BF"/>
              <w:right w:val="single" w:sz="4" w:space="0" w:color="365F91" w:themeColor="accent1" w:themeShade="BF"/>
            </w:tcBorders>
            <w:shd w:val="clear" w:color="auto" w:fill="DBE5F1" w:themeFill="accent1" w:themeFillTint="33"/>
          </w:tcPr>
          <w:p w14:paraId="26F9CD06" w14:textId="77777777" w:rsidR="007C08D0" w:rsidRDefault="007C08D0"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Any scour occurrence length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 xml:space="preserve">5m and mean scour depth </w:t>
            </w:r>
            <w:r w:rsidRPr="009D7A55">
              <w:rPr>
                <w:rFonts w:ascii="Arial" w:hAnsi="Arial" w:cs="Arial"/>
                <w:color w:val="365F91" w:themeColor="accent1" w:themeShade="BF"/>
                <w:spacing w:val="50"/>
                <w:sz w:val="20"/>
              </w:rPr>
              <w:t>≥</w:t>
            </w:r>
            <w:r w:rsidRPr="000E38F8">
              <w:rPr>
                <w:rFonts w:ascii="Arial" w:hAnsi="Arial" w:cs="Arial"/>
                <w:color w:val="365F91" w:themeColor="accent1" w:themeShade="BF"/>
                <w:sz w:val="20"/>
              </w:rPr>
              <w:t>200mm</w:t>
            </w:r>
            <w:r>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2" w:space="0" w:color="365F91" w:themeColor="accent1" w:themeShade="BF"/>
              <w:right w:val="single" w:sz="4" w:space="0" w:color="365F91" w:themeColor="accent1" w:themeShade="BF"/>
            </w:tcBorders>
            <w:shd w:val="clear" w:color="auto" w:fill="DBE5F1" w:themeFill="accent1" w:themeFillTint="33"/>
          </w:tcPr>
          <w:p w14:paraId="583B13DA" w14:textId="77777777" w:rsidR="007C08D0" w:rsidRDefault="007C08D0" w:rsidP="000E38F8">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This activity covers the minor repair of scouring in the vicinity of drains and/or scouring adjacent to inlets or outlets to drainage structures draining the road area.  The work includes action to reinstate the area affected and to prevent re-occurrence of the scour.</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2" w:space="0" w:color="365F91" w:themeColor="accent1" w:themeShade="BF"/>
              <w:right w:val="single" w:sz="18" w:space="0" w:color="365F91" w:themeColor="accent1" w:themeShade="BF"/>
            </w:tcBorders>
            <w:shd w:val="clear" w:color="auto" w:fill="DBE5F1" w:themeFill="accent1" w:themeFillTint="33"/>
          </w:tcPr>
          <w:p w14:paraId="6D7586A2" w14:textId="77777777" w:rsidR="007C08D0" w:rsidRDefault="007C08D0"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15 Months (subject to funding)</w:t>
            </w:r>
          </w:p>
        </w:tc>
      </w:tr>
      <w:tr w:rsidR="007C08D0" w14:paraId="45263353" w14:textId="77777777" w:rsidTr="007C08D0">
        <w:trPr>
          <w:trHeight w:val="1013"/>
        </w:trPr>
        <w:tc>
          <w:tcPr>
            <w:cnfStyle w:val="001000000000" w:firstRow="0" w:lastRow="0" w:firstColumn="1" w:lastColumn="0" w:oddVBand="0" w:evenVBand="0" w:oddHBand="0" w:evenHBand="0" w:firstRowFirstColumn="0" w:firstRowLastColumn="0" w:lastRowFirstColumn="0" w:lastRowLastColumn="0"/>
            <w:tcW w:w="4360" w:type="dxa"/>
            <w:tcBorders>
              <w:top w:val="single" w:sz="2" w:space="0" w:color="365F91" w:themeColor="accent1" w:themeShade="BF"/>
              <w:left w:val="single" w:sz="18" w:space="0" w:color="365F91" w:themeColor="accent1" w:themeShade="BF"/>
              <w:bottom w:val="single" w:sz="4" w:space="0" w:color="365F91" w:themeColor="accent1" w:themeShade="BF"/>
              <w:right w:val="single" w:sz="4" w:space="0" w:color="365F91" w:themeColor="accent1" w:themeShade="BF"/>
            </w:tcBorders>
            <w:vAlign w:val="center"/>
          </w:tcPr>
          <w:p w14:paraId="2B24DC34" w14:textId="4405B0C8" w:rsidR="007C08D0" w:rsidRPr="00DE5588" w:rsidRDefault="007C08D0" w:rsidP="0029069C">
            <w:pPr>
              <w:tabs>
                <w:tab w:val="left" w:pos="234"/>
                <w:tab w:val="center" w:pos="4513"/>
              </w:tabs>
              <w:rPr>
                <w:rFonts w:ascii="Arial" w:hAnsi="Arial" w:cs="Arial"/>
                <w:color w:val="365F91" w:themeColor="accent1" w:themeShade="BF"/>
                <w:sz w:val="20"/>
                <w:szCs w:val="16"/>
              </w:rPr>
            </w:pPr>
            <w:r>
              <w:rPr>
                <w:rFonts w:ascii="Arial" w:hAnsi="Arial" w:cs="Arial"/>
                <w:color w:val="365F91" w:themeColor="accent1" w:themeShade="BF"/>
                <w:szCs w:val="22"/>
              </w:rPr>
              <w:t>Street Sweeping – Localised Areas on Road Pavement</w:t>
            </w:r>
          </w:p>
        </w:tc>
        <w:tc>
          <w:tcPr>
            <w:cnfStyle w:val="000010000000" w:firstRow="0" w:lastRow="0" w:firstColumn="0" w:lastColumn="0" w:oddVBand="1" w:evenVBand="0" w:oddHBand="0" w:evenHBand="0" w:firstRowFirstColumn="0" w:firstRowLastColumn="0" w:lastRowFirstColumn="0" w:lastRowLastColumn="0"/>
            <w:tcW w:w="3317" w:type="dxa"/>
            <w:tcBorders>
              <w:top w:val="single" w:sz="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402077A1" w14:textId="51349A7B" w:rsidR="007C08D0" w:rsidRPr="0046540C" w:rsidRDefault="007C08D0" w:rsidP="0069351D">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When the accumulation of aggregate, dirt and other debris becomes </w:t>
            </w:r>
            <w:r w:rsidR="0069351D" w:rsidRPr="0029548E">
              <w:rPr>
                <w:rFonts w:ascii="Arial" w:hAnsi="Arial" w:cs="Arial"/>
                <w:color w:val="365F91" w:themeColor="accent1" w:themeShade="BF"/>
                <w:spacing w:val="50"/>
                <w:sz w:val="20"/>
              </w:rPr>
              <w:t>≥</w:t>
            </w:r>
            <w:r w:rsidR="000A63CD">
              <w:rPr>
                <w:rFonts w:ascii="Arial" w:hAnsi="Arial" w:cs="Arial"/>
                <w:color w:val="365F91" w:themeColor="accent1" w:themeShade="BF"/>
                <w:sz w:val="20"/>
              </w:rPr>
              <w:t>10sqm</w:t>
            </w:r>
            <w:r>
              <w:rPr>
                <w:rFonts w:ascii="Arial" w:hAnsi="Arial" w:cs="Arial"/>
                <w:color w:val="365F91" w:themeColor="accent1" w:themeShade="BF"/>
                <w:sz w:val="20"/>
              </w:rPr>
              <w:t>.</w:t>
            </w:r>
          </w:p>
        </w:tc>
        <w:tc>
          <w:tcPr>
            <w:tcW w:w="4904" w:type="dxa"/>
            <w:tcBorders>
              <w:top w:val="single" w:sz="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389A32EE" w14:textId="36FC9669" w:rsidR="007C08D0" w:rsidRPr="0046540C" w:rsidRDefault="007C08D0" w:rsidP="0029069C">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 xml:space="preserve">Loose unwanted material should be removed from the roadway surface </w:t>
            </w:r>
            <w:proofErr w:type="gramStart"/>
            <w:r w:rsidRPr="000E38F8">
              <w:rPr>
                <w:rFonts w:ascii="Arial" w:hAnsi="Arial" w:cs="Arial"/>
                <w:color w:val="365F91" w:themeColor="accent1" w:themeShade="BF"/>
                <w:sz w:val="20"/>
              </w:rPr>
              <w:t>so as to</w:t>
            </w:r>
            <w:proofErr w:type="gramEnd"/>
            <w:r w:rsidRPr="000E38F8">
              <w:rPr>
                <w:rFonts w:ascii="Arial" w:hAnsi="Arial" w:cs="Arial"/>
                <w:color w:val="365F91" w:themeColor="accent1" w:themeShade="BF"/>
                <w:sz w:val="20"/>
              </w:rPr>
              <w:t xml:space="preserve"> enhance skid resistance and to provide for pedestrian safety on the road.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2"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shd w:val="clear" w:color="auto" w:fill="DBE5F1" w:themeFill="accent1" w:themeFillTint="33"/>
          </w:tcPr>
          <w:p w14:paraId="496FBEEE" w14:textId="77777777" w:rsidR="007C08D0" w:rsidRDefault="007C08D0" w:rsidP="007443EF">
            <w:pPr>
              <w:tabs>
                <w:tab w:val="left" w:pos="234"/>
                <w:tab w:val="center" w:pos="4513"/>
              </w:tabs>
              <w:jc w:val="both"/>
              <w:rPr>
                <w:rFonts w:ascii="Arial" w:hAnsi="Arial" w:cs="Arial"/>
                <w:color w:val="365F91" w:themeColor="accent1" w:themeShade="BF"/>
                <w:sz w:val="20"/>
                <w:szCs w:val="24"/>
              </w:rPr>
            </w:pPr>
            <w:r w:rsidRPr="000E38F8">
              <w:rPr>
                <w:rFonts w:ascii="Arial" w:hAnsi="Arial" w:cs="Arial"/>
                <w:color w:val="365F91" w:themeColor="accent1" w:themeShade="BF"/>
                <w:sz w:val="20"/>
              </w:rPr>
              <w:t xml:space="preserve">Local - </w:t>
            </w:r>
            <w:r>
              <w:rPr>
                <w:rFonts w:ascii="Arial" w:hAnsi="Arial" w:cs="Arial"/>
                <w:color w:val="365F91" w:themeColor="accent1" w:themeShade="BF"/>
                <w:sz w:val="20"/>
              </w:rPr>
              <w:t>40 Business Days</w:t>
            </w:r>
          </w:p>
          <w:p w14:paraId="0EA0AD54" w14:textId="17BFDB45" w:rsidR="007C08D0" w:rsidRPr="0046540C" w:rsidRDefault="007C08D0" w:rsidP="0029069C">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Collector - </w:t>
            </w:r>
            <w:r>
              <w:rPr>
                <w:rFonts w:ascii="Arial" w:hAnsi="Arial" w:cs="Arial"/>
                <w:color w:val="365F91" w:themeColor="accent1" w:themeShade="BF"/>
                <w:sz w:val="20"/>
              </w:rPr>
              <w:t>20 Business Days</w:t>
            </w:r>
          </w:p>
        </w:tc>
      </w:tr>
      <w:tr w:rsidR="007C08D0" w14:paraId="4E9C74B9" w14:textId="77777777" w:rsidTr="007C08D0">
        <w:trPr>
          <w:cnfStyle w:val="000000100000" w:firstRow="0" w:lastRow="0" w:firstColumn="0" w:lastColumn="0" w:oddVBand="0" w:evenVBand="0" w:oddHBand="1" w:evenHBand="0" w:firstRowFirstColumn="0" w:firstRowLastColumn="0" w:lastRowFirstColumn="0" w:lastRowLastColumn="0"/>
          <w:trHeight w:val="2215"/>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vAlign w:val="center"/>
          </w:tcPr>
          <w:p w14:paraId="658BDFC0" w14:textId="3DB06D5C" w:rsidR="007C08D0" w:rsidRPr="00DE5588" w:rsidRDefault="007C08D0" w:rsidP="00A91108">
            <w:pPr>
              <w:tabs>
                <w:tab w:val="left" w:pos="234"/>
                <w:tab w:val="center" w:pos="4513"/>
              </w:tabs>
              <w:rPr>
                <w:rFonts w:ascii="Arial" w:hAnsi="Arial" w:cs="Arial"/>
                <w:color w:val="365F91" w:themeColor="accent1" w:themeShade="BF"/>
                <w:sz w:val="20"/>
                <w:szCs w:val="16"/>
              </w:rPr>
            </w:pPr>
            <w:r w:rsidRPr="00DE5588">
              <w:rPr>
                <w:rFonts w:ascii="Arial" w:hAnsi="Arial" w:cs="Arial"/>
                <w:color w:val="365F91" w:themeColor="accent1" w:themeShade="BF"/>
                <w:szCs w:val="22"/>
              </w:rPr>
              <w:t>Street Sweeping</w:t>
            </w:r>
            <w:r>
              <w:rPr>
                <w:rFonts w:ascii="Arial" w:hAnsi="Arial" w:cs="Arial"/>
                <w:color w:val="365F91" w:themeColor="accent1" w:themeShade="BF"/>
                <w:szCs w:val="22"/>
              </w:rPr>
              <w:t xml:space="preserve"> – Kerb and Channel</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4213B878" w14:textId="77777777" w:rsidR="007C08D0" w:rsidRPr="0046540C" w:rsidRDefault="007C08D0" w:rsidP="0029069C">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 xml:space="preserve">Areas of accumulation of aggregate, sand, dirt, leaf matter and other detritus material occurring on and adjacent to kerb, kerb and channel, and traffic management </w:t>
            </w:r>
            <w:proofErr w:type="gramStart"/>
            <w:r w:rsidRPr="0046540C">
              <w:rPr>
                <w:rFonts w:ascii="Arial" w:hAnsi="Arial" w:cs="Arial"/>
                <w:color w:val="365F91" w:themeColor="accent1" w:themeShade="BF"/>
                <w:sz w:val="20"/>
              </w:rPr>
              <w:t>devices .</w:t>
            </w:r>
            <w:proofErr w:type="gramEnd"/>
          </w:p>
        </w:tc>
        <w:tc>
          <w:tcPr>
            <w:tcW w:w="4904" w:type="dxa"/>
            <w:tcBorders>
              <w:top w:val="single" w:sz="4"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0998A6C5" w14:textId="77777777" w:rsidR="007C08D0" w:rsidRDefault="007C08D0" w:rsidP="006D0106">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46540C">
              <w:rPr>
                <w:rFonts w:ascii="Arial" w:hAnsi="Arial" w:cs="Arial"/>
                <w:color w:val="365F91" w:themeColor="accent1" w:themeShade="BF"/>
                <w:sz w:val="20"/>
              </w:rPr>
              <w:t xml:space="preserve">Loose unwanted material should be removed from the roadway surface </w:t>
            </w:r>
            <w:proofErr w:type="gramStart"/>
            <w:r w:rsidRPr="0046540C">
              <w:rPr>
                <w:rFonts w:ascii="Arial" w:hAnsi="Arial" w:cs="Arial"/>
                <w:color w:val="365F91" w:themeColor="accent1" w:themeShade="BF"/>
                <w:sz w:val="20"/>
              </w:rPr>
              <w:t>so as to</w:t>
            </w:r>
            <w:proofErr w:type="gramEnd"/>
            <w:r w:rsidRPr="0046540C">
              <w:rPr>
                <w:rFonts w:ascii="Arial" w:hAnsi="Arial" w:cs="Arial"/>
                <w:color w:val="365F91" w:themeColor="accent1" w:themeShade="BF"/>
                <w:sz w:val="20"/>
              </w:rPr>
              <w:t xml:space="preserve"> enhance skid resistance and the effectiveness of </w:t>
            </w:r>
            <w:proofErr w:type="spellStart"/>
            <w:r w:rsidRPr="0046540C">
              <w:rPr>
                <w:rFonts w:ascii="Arial" w:hAnsi="Arial" w:cs="Arial"/>
                <w:color w:val="365F91" w:themeColor="accent1" w:themeShade="BF"/>
                <w:sz w:val="20"/>
              </w:rPr>
              <w:t>linemarking</w:t>
            </w:r>
            <w:proofErr w:type="spellEnd"/>
            <w:r w:rsidRPr="0046540C">
              <w:rPr>
                <w:rFonts w:ascii="Arial" w:hAnsi="Arial" w:cs="Arial"/>
                <w:color w:val="365F91" w:themeColor="accent1" w:themeShade="BF"/>
                <w:sz w:val="20"/>
              </w:rPr>
              <w:t xml:space="preserve"> and RRPMs, and to provide for pedestrian safety on the road.</w:t>
            </w:r>
          </w:p>
          <w:p w14:paraId="40427882" w14:textId="77777777" w:rsidR="007C08D0" w:rsidRPr="0046540C" w:rsidRDefault="007C08D0" w:rsidP="00A53FAD">
            <w:pPr>
              <w:tabs>
                <w:tab w:val="left" w:pos="234"/>
                <w:tab w:val="center" w:pos="4513"/>
              </w:tabs>
              <w:spacing w:before="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46540C">
              <w:rPr>
                <w:rFonts w:ascii="Arial" w:hAnsi="Arial" w:cs="Arial"/>
                <w:color w:val="365F91" w:themeColor="accent1" w:themeShade="BF"/>
                <w:sz w:val="20"/>
              </w:rPr>
              <w:t>No litter or debris within 1.6m of kerb or kerb and channel.</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tcPr>
          <w:p w14:paraId="5115DBC2" w14:textId="77777777" w:rsidR="007C08D0" w:rsidRPr="0046540C" w:rsidRDefault="007C08D0" w:rsidP="0029069C">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As per approved street sweeping program, generally 8 to 12 times per year dependent on location category.</w:t>
            </w:r>
          </w:p>
        </w:tc>
      </w:tr>
    </w:tbl>
    <w:p w14:paraId="43F6C618" w14:textId="77777777" w:rsidR="00881B69" w:rsidRDefault="00854672" w:rsidP="007C08D0">
      <w:pPr>
        <w:tabs>
          <w:tab w:val="left" w:pos="234"/>
          <w:tab w:val="center" w:pos="4513"/>
        </w:tabs>
        <w:jc w:val="center"/>
        <w:rPr>
          <w:rFonts w:ascii="Arial" w:hAnsi="Arial" w:cs="Arial"/>
          <w:b/>
          <w:bCs/>
          <w:sz w:val="24"/>
          <w:szCs w:val="24"/>
        </w:rPr>
      </w:pPr>
      <w:r w:rsidRPr="000E38F8">
        <w:rPr>
          <w:rFonts w:ascii="Arial" w:hAnsi="Arial" w:cs="Arial"/>
          <w:b/>
          <w:bCs/>
          <w:sz w:val="24"/>
          <w:szCs w:val="24"/>
        </w:rPr>
        <w:t>APPENDIX C - LEVEL OF SERVICE - INTERVENTION LEVELS, PERFORMANCE STANDARD &amp; RESPONSE TIMES</w:t>
      </w:r>
    </w:p>
    <w:p w14:paraId="2374E33A" w14:textId="77777777" w:rsidR="007C08D0" w:rsidRPr="007C08D0" w:rsidRDefault="007C08D0" w:rsidP="007C08D0">
      <w:pPr>
        <w:tabs>
          <w:tab w:val="left" w:pos="234"/>
          <w:tab w:val="center" w:pos="4513"/>
        </w:tabs>
        <w:jc w:val="center"/>
        <w:rPr>
          <w:rFonts w:ascii="Arial" w:hAnsi="Arial" w:cs="Arial"/>
          <w:color w:val="365F91" w:themeColor="accent1" w:themeShade="BF"/>
          <w:sz w:val="6"/>
          <w:szCs w:val="6"/>
        </w:rPr>
      </w:pPr>
    </w:p>
    <w:tbl>
      <w:tblPr>
        <w:tblStyle w:val="LightList-Accent11"/>
        <w:tblW w:w="0" w:type="auto"/>
        <w:tblLook w:val="00A0" w:firstRow="1" w:lastRow="0" w:firstColumn="1" w:lastColumn="0" w:noHBand="0" w:noVBand="0"/>
      </w:tblPr>
      <w:tblGrid>
        <w:gridCol w:w="4360"/>
        <w:gridCol w:w="3317"/>
        <w:gridCol w:w="4904"/>
        <w:gridCol w:w="2551"/>
      </w:tblGrid>
      <w:tr w:rsidR="007C08D0" w:rsidRPr="0073756A" w14:paraId="593742B5" w14:textId="77777777" w:rsidTr="007C0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Borders>
              <w:top w:val="single" w:sz="18"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6D1A5A56" w14:textId="32C4B7F3" w:rsidR="007C08D0" w:rsidRPr="006E1070" w:rsidRDefault="007C08D0" w:rsidP="00BE664B">
            <w:pPr>
              <w:tabs>
                <w:tab w:val="left" w:pos="234"/>
                <w:tab w:val="center" w:pos="4513"/>
              </w:tabs>
              <w:rPr>
                <w:rFonts w:ascii="Arial" w:hAnsi="Arial" w:cs="Arial"/>
                <w:sz w:val="20"/>
                <w:szCs w:val="16"/>
              </w:rPr>
            </w:pPr>
            <w:r w:rsidRPr="006E1070">
              <w:rPr>
                <w:rFonts w:ascii="Arial" w:hAnsi="Arial" w:cs="Arial"/>
                <w:szCs w:val="22"/>
              </w:rPr>
              <w:t>DEFECT TYPE</w:t>
            </w:r>
          </w:p>
        </w:tc>
        <w:tc>
          <w:tcPr>
            <w:cnfStyle w:val="000010000000" w:firstRow="0" w:lastRow="0" w:firstColumn="0" w:lastColumn="0" w:oddVBand="1" w:evenVBand="0" w:oddHBand="0" w:evenHBand="0" w:firstRowFirstColumn="0" w:firstRowLastColumn="0" w:lastRowFirstColumn="0" w:lastRowLastColumn="0"/>
            <w:tcW w:w="3317"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27088A5B" w14:textId="77777777" w:rsidR="007C08D0" w:rsidRPr="006E1070" w:rsidRDefault="007C08D0" w:rsidP="00BE664B">
            <w:pPr>
              <w:tabs>
                <w:tab w:val="left" w:pos="234"/>
                <w:tab w:val="center" w:pos="4513"/>
              </w:tabs>
              <w:rPr>
                <w:rFonts w:ascii="Arial" w:hAnsi="Arial" w:cs="Arial"/>
                <w:sz w:val="20"/>
                <w:szCs w:val="16"/>
              </w:rPr>
            </w:pPr>
            <w:r w:rsidRPr="006E1070">
              <w:rPr>
                <w:rFonts w:ascii="Arial" w:hAnsi="Arial" w:cs="Arial"/>
                <w:szCs w:val="22"/>
              </w:rPr>
              <w:t>INTERVENTION LEVEL</w:t>
            </w:r>
          </w:p>
        </w:tc>
        <w:tc>
          <w:tcPr>
            <w:tcW w:w="4904"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0DB09B4E" w14:textId="77777777" w:rsidR="007C08D0" w:rsidRPr="006E1070" w:rsidRDefault="007C08D0" w:rsidP="00BE664B">
            <w:pPr>
              <w:tabs>
                <w:tab w:val="left" w:pos="234"/>
                <w:tab w:val="center" w:pos="4513"/>
              </w:tabs>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sidRPr="006E1070">
              <w:rPr>
                <w:rFonts w:ascii="Arial" w:hAnsi="Arial" w:cs="Arial"/>
                <w:szCs w:val="22"/>
              </w:rPr>
              <w:t>PERFORMANCE STANDARD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18"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14:paraId="4B42B56F" w14:textId="77777777" w:rsidR="007C08D0" w:rsidRPr="006E1070" w:rsidRDefault="007C08D0" w:rsidP="00BE664B">
            <w:pPr>
              <w:tabs>
                <w:tab w:val="left" w:pos="234"/>
                <w:tab w:val="center" w:pos="4513"/>
              </w:tabs>
              <w:rPr>
                <w:rFonts w:ascii="Arial" w:hAnsi="Arial" w:cs="Arial"/>
                <w:sz w:val="20"/>
                <w:szCs w:val="16"/>
              </w:rPr>
            </w:pPr>
            <w:r w:rsidRPr="006E1070">
              <w:rPr>
                <w:rFonts w:ascii="Arial" w:hAnsi="Arial" w:cs="Arial"/>
                <w:szCs w:val="22"/>
              </w:rPr>
              <w:t>RESPONSE TIME</w:t>
            </w:r>
          </w:p>
        </w:tc>
      </w:tr>
      <w:tr w:rsidR="007C08D0" w:rsidRPr="0073756A" w14:paraId="5565A268" w14:textId="77777777" w:rsidTr="007C08D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5132"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14:paraId="420859B1" w14:textId="150A963B" w:rsidR="007C08D0" w:rsidRPr="006E1070" w:rsidRDefault="007C08D0" w:rsidP="007C08D0">
            <w:pPr>
              <w:tabs>
                <w:tab w:val="left" w:pos="234"/>
                <w:tab w:val="center" w:pos="4513"/>
              </w:tabs>
              <w:jc w:val="center"/>
              <w:rPr>
                <w:rFonts w:ascii="Arial" w:hAnsi="Arial" w:cs="Arial"/>
                <w:szCs w:val="22"/>
              </w:rPr>
            </w:pPr>
            <w:r w:rsidRPr="007C08D0">
              <w:rPr>
                <w:rFonts w:ascii="Arial" w:hAnsi="Arial" w:cs="Arial"/>
                <w:color w:val="365F91" w:themeColor="accent1" w:themeShade="BF"/>
                <w:szCs w:val="22"/>
              </w:rPr>
              <w:t>Roadway Pavement, Shoulder &amp; Kerb and Channel (cont.)</w:t>
            </w:r>
          </w:p>
        </w:tc>
      </w:tr>
      <w:tr w:rsidR="007C08D0" w14:paraId="7348808E" w14:textId="77777777" w:rsidTr="007C08D0">
        <w:trPr>
          <w:cantSplit/>
          <w:trHeight w:val="1660"/>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vAlign w:val="center"/>
          </w:tcPr>
          <w:p w14:paraId="3806FC5C" w14:textId="6ABAC94B" w:rsidR="007C08D0" w:rsidRPr="000E38F8" w:rsidRDefault="007C08D0" w:rsidP="00A91108">
            <w:pPr>
              <w:tabs>
                <w:tab w:val="left" w:pos="234"/>
                <w:tab w:val="center" w:pos="4513"/>
              </w:tabs>
              <w:rPr>
                <w:rFonts w:ascii="Arial" w:hAnsi="Arial" w:cs="Arial"/>
                <w:color w:val="365F91" w:themeColor="accent1" w:themeShade="BF"/>
                <w:szCs w:val="22"/>
              </w:rPr>
            </w:pPr>
            <w:r w:rsidRPr="000E38F8">
              <w:rPr>
                <w:rFonts w:ascii="Arial" w:hAnsi="Arial" w:cs="Arial"/>
                <w:color w:val="365F91" w:themeColor="accent1" w:themeShade="BF"/>
                <w:szCs w:val="22"/>
              </w:rPr>
              <w:t>Kerb and Channel Repairs</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7F0C30C2" w14:textId="03B6B26A" w:rsidR="007C08D0" w:rsidRPr="000E38F8" w:rsidRDefault="007C08D0" w:rsidP="00574454">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Step or misalignment in kerb and channel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50mm</w:t>
            </w:r>
            <w:r>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11B76C6E" w14:textId="47F8B657" w:rsidR="007C08D0" w:rsidRPr="000E38F8" w:rsidRDefault="007C08D0" w:rsidP="000E38F8">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 xml:space="preserve">For defects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50mm, kerb and channel shall be prioritised on a program.</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tcPr>
          <w:p w14:paraId="308B83B5" w14:textId="3AF7E761" w:rsidR="007C08D0" w:rsidRPr="000E38F8" w:rsidRDefault="007C08D0" w:rsidP="00DE60A3">
            <w:pPr>
              <w:tabs>
                <w:tab w:val="left" w:pos="234"/>
                <w:tab w:val="center" w:pos="4513"/>
              </w:tabs>
              <w:jc w:val="both"/>
              <w:rPr>
                <w:rFonts w:ascii="Arial" w:hAnsi="Arial" w:cs="Arial"/>
                <w:color w:val="365F91" w:themeColor="accent1" w:themeShade="BF"/>
                <w:sz w:val="20"/>
              </w:rPr>
            </w:pPr>
            <w:proofErr w:type="gramStart"/>
            <w:r w:rsidRPr="000E38F8">
              <w:rPr>
                <w:rFonts w:ascii="Arial" w:hAnsi="Arial" w:cs="Arial"/>
                <w:color w:val="365F91" w:themeColor="accent1" w:themeShade="BF"/>
                <w:sz w:val="20"/>
              </w:rPr>
              <w:t>3 year</w:t>
            </w:r>
            <w:proofErr w:type="gramEnd"/>
            <w:r w:rsidRPr="000E38F8">
              <w:rPr>
                <w:rFonts w:ascii="Arial" w:hAnsi="Arial" w:cs="Arial"/>
                <w:color w:val="365F91" w:themeColor="accent1" w:themeShade="BF"/>
                <w:sz w:val="20"/>
              </w:rPr>
              <w:t xml:space="preserve"> program (subject to funding)</w:t>
            </w:r>
          </w:p>
        </w:tc>
      </w:tr>
      <w:tr w:rsidR="007C08D0" w14:paraId="6B4F4457" w14:textId="77777777" w:rsidTr="007C08D0">
        <w:trPr>
          <w:cnfStyle w:val="000000100000" w:firstRow="0" w:lastRow="0" w:firstColumn="0" w:lastColumn="0" w:oddVBand="0" w:evenVBand="0" w:oddHBand="1" w:evenHBand="0" w:firstRowFirstColumn="0" w:firstRowLastColumn="0" w:lastRowFirstColumn="0" w:lastRowLastColumn="0"/>
          <w:cantSplit/>
          <w:trHeight w:val="306"/>
        </w:trPr>
        <w:tc>
          <w:tcPr>
            <w:cnfStyle w:val="001000000000" w:firstRow="0" w:lastRow="0" w:firstColumn="1" w:lastColumn="0" w:oddVBand="0" w:evenVBand="0" w:oddHBand="0" w:evenHBand="0" w:firstRowFirstColumn="0" w:firstRowLastColumn="0" w:lastRowFirstColumn="0" w:lastRowLastColumn="0"/>
            <w:tcW w:w="15132"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087E2B49" w14:textId="7BE2F6B6" w:rsidR="007C08D0" w:rsidRPr="000E38F8" w:rsidRDefault="007C08D0" w:rsidP="007C08D0">
            <w:pPr>
              <w:tabs>
                <w:tab w:val="left" w:pos="234"/>
                <w:tab w:val="center" w:pos="4513"/>
              </w:tabs>
              <w:jc w:val="center"/>
              <w:rPr>
                <w:rFonts w:ascii="Arial" w:hAnsi="Arial" w:cs="Arial"/>
                <w:color w:val="365F91" w:themeColor="accent1" w:themeShade="BF"/>
                <w:sz w:val="20"/>
              </w:rPr>
            </w:pPr>
            <w:r w:rsidRPr="007C08D0">
              <w:rPr>
                <w:rFonts w:ascii="Arial" w:hAnsi="Arial" w:cs="Arial"/>
                <w:color w:val="365F91" w:themeColor="accent1" w:themeShade="BF"/>
              </w:rPr>
              <w:t>Delineation &amp; Line marking</w:t>
            </w:r>
          </w:p>
        </w:tc>
      </w:tr>
      <w:tr w:rsidR="007C08D0" w14:paraId="65442CAB" w14:textId="77777777" w:rsidTr="007C08D0">
        <w:trPr>
          <w:cantSplit/>
          <w:trHeight w:val="2725"/>
        </w:trPr>
        <w:tc>
          <w:tcPr>
            <w:cnfStyle w:val="001000000000" w:firstRow="0" w:lastRow="0" w:firstColumn="1" w:lastColumn="0" w:oddVBand="0" w:evenVBand="0" w:oddHBand="0" w:evenHBand="0" w:firstRowFirstColumn="0" w:firstRowLastColumn="0" w:lastRowFirstColumn="0" w:lastRowLastColumn="0"/>
            <w:tcW w:w="4360" w:type="dxa"/>
            <w:tcBorders>
              <w:top w:val="single" w:sz="18"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vAlign w:val="center"/>
          </w:tcPr>
          <w:p w14:paraId="5DE3B3B4" w14:textId="7AB57AA3" w:rsidR="007C08D0" w:rsidRPr="00DE5588" w:rsidRDefault="007C08D0" w:rsidP="00A91108">
            <w:pPr>
              <w:tabs>
                <w:tab w:val="left" w:pos="234"/>
                <w:tab w:val="center" w:pos="4513"/>
              </w:tabs>
              <w:rPr>
                <w:rFonts w:ascii="Arial" w:hAnsi="Arial" w:cs="Arial"/>
                <w:color w:val="365F91" w:themeColor="accent1" w:themeShade="BF"/>
                <w:szCs w:val="22"/>
              </w:rPr>
            </w:pPr>
            <w:r w:rsidRPr="00DE5588">
              <w:rPr>
                <w:rFonts w:ascii="Arial" w:hAnsi="Arial" w:cs="Arial"/>
                <w:color w:val="365F91" w:themeColor="accent1" w:themeShade="BF"/>
                <w:szCs w:val="22"/>
              </w:rPr>
              <w:t>Delineation &amp; Line</w:t>
            </w:r>
            <w:r>
              <w:rPr>
                <w:rFonts w:ascii="Arial" w:hAnsi="Arial" w:cs="Arial"/>
                <w:color w:val="365F91" w:themeColor="accent1" w:themeShade="BF"/>
                <w:szCs w:val="22"/>
              </w:rPr>
              <w:t xml:space="preserve"> </w:t>
            </w:r>
            <w:r w:rsidRPr="00DE5588">
              <w:rPr>
                <w:rFonts w:ascii="Arial" w:hAnsi="Arial" w:cs="Arial"/>
                <w:color w:val="365F91" w:themeColor="accent1" w:themeShade="BF"/>
                <w:szCs w:val="22"/>
              </w:rPr>
              <w:t>marking</w:t>
            </w:r>
          </w:p>
        </w:tc>
        <w:tc>
          <w:tcPr>
            <w:cnfStyle w:val="000010000000" w:firstRow="0" w:lastRow="0" w:firstColumn="0" w:lastColumn="0" w:oddVBand="1" w:evenVBand="0" w:oddHBand="0" w:evenHBand="0" w:firstRowFirstColumn="0" w:firstRowLastColumn="0" w:lastRowFirstColumn="0" w:lastRowLastColumn="0"/>
            <w:tcW w:w="3317"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71EFBAF1" w14:textId="77777777" w:rsidR="007C08D0" w:rsidRDefault="007C08D0" w:rsidP="007443EF">
            <w:pPr>
              <w:tabs>
                <w:tab w:val="left" w:pos="234"/>
                <w:tab w:val="center" w:pos="4513"/>
              </w:tabs>
              <w:jc w:val="both"/>
              <w:rPr>
                <w:rFonts w:ascii="Arial" w:hAnsi="Arial" w:cs="Arial"/>
                <w:color w:val="365F91" w:themeColor="accent1" w:themeShade="BF"/>
                <w:sz w:val="20"/>
              </w:rPr>
            </w:pPr>
            <w:proofErr w:type="spellStart"/>
            <w:r w:rsidRPr="0046540C">
              <w:rPr>
                <w:rFonts w:ascii="Arial" w:hAnsi="Arial" w:cs="Arial"/>
                <w:color w:val="365F91" w:themeColor="accent1" w:themeShade="BF"/>
                <w:sz w:val="20"/>
              </w:rPr>
              <w:t>Linemarking</w:t>
            </w:r>
            <w:proofErr w:type="spellEnd"/>
            <w:r w:rsidRPr="0046540C">
              <w:rPr>
                <w:rFonts w:ascii="Arial" w:hAnsi="Arial" w:cs="Arial"/>
                <w:color w:val="365F91" w:themeColor="accent1" w:themeShade="BF"/>
                <w:sz w:val="20"/>
              </w:rPr>
              <w:t xml:space="preserve"> and Pavement Marking</w:t>
            </w:r>
            <w:r>
              <w:rPr>
                <w:rFonts w:ascii="Arial" w:hAnsi="Arial" w:cs="Arial"/>
                <w:color w:val="365F91" w:themeColor="accent1" w:themeShade="BF"/>
                <w:sz w:val="20"/>
              </w:rPr>
              <w:t>:</w:t>
            </w:r>
          </w:p>
          <w:p w14:paraId="14E39F7F" w14:textId="77777777" w:rsidR="007C08D0" w:rsidRDefault="007C08D0" w:rsidP="007443EF">
            <w:pPr>
              <w:tabs>
                <w:tab w:val="left" w:pos="234"/>
                <w:tab w:val="center" w:pos="4513"/>
              </w:tabs>
              <w:jc w:val="both"/>
              <w:rPr>
                <w:rFonts w:ascii="Arial" w:hAnsi="Arial" w:cs="Arial"/>
                <w:color w:val="365F91" w:themeColor="accent1" w:themeShade="BF"/>
                <w:sz w:val="20"/>
              </w:rPr>
            </w:pPr>
            <w:r w:rsidRPr="009D7A55">
              <w:rPr>
                <w:rFonts w:ascii="Arial" w:hAnsi="Arial" w:cs="Arial"/>
                <w:color w:val="365F91" w:themeColor="accent1" w:themeShade="BF"/>
                <w:spacing w:val="50"/>
                <w:sz w:val="20"/>
              </w:rPr>
              <w:t>&gt;</w:t>
            </w:r>
            <w:r w:rsidRPr="0046540C">
              <w:rPr>
                <w:rFonts w:ascii="Arial" w:hAnsi="Arial" w:cs="Arial"/>
                <w:color w:val="365F91" w:themeColor="accent1" w:themeShade="BF"/>
                <w:sz w:val="20"/>
              </w:rPr>
              <w:t>50% per segment missing or defective in relation to original installation and design standards.</w:t>
            </w:r>
          </w:p>
          <w:p w14:paraId="7B6A8CFF" w14:textId="77777777" w:rsidR="007C08D0" w:rsidRDefault="007C08D0" w:rsidP="007443EF">
            <w:pPr>
              <w:tabs>
                <w:tab w:val="left" w:pos="234"/>
                <w:tab w:val="center" w:pos="4513"/>
              </w:tabs>
              <w:spacing w:before="100"/>
              <w:jc w:val="both"/>
              <w:rPr>
                <w:rFonts w:ascii="Arial" w:hAnsi="Arial" w:cs="Arial"/>
                <w:color w:val="365F91" w:themeColor="accent1" w:themeShade="BF"/>
                <w:sz w:val="20"/>
              </w:rPr>
            </w:pPr>
            <w:r w:rsidRPr="0046540C">
              <w:rPr>
                <w:rFonts w:ascii="Arial" w:hAnsi="Arial" w:cs="Arial"/>
                <w:color w:val="365F91" w:themeColor="accent1" w:themeShade="BF"/>
                <w:sz w:val="20"/>
              </w:rPr>
              <w:t>Delineation</w:t>
            </w:r>
            <w:r>
              <w:rPr>
                <w:rFonts w:ascii="Arial" w:hAnsi="Arial" w:cs="Arial"/>
                <w:color w:val="365F91" w:themeColor="accent1" w:themeShade="BF"/>
                <w:sz w:val="20"/>
              </w:rPr>
              <w:t>:</w:t>
            </w:r>
          </w:p>
          <w:p w14:paraId="0371E83F" w14:textId="41B005E0" w:rsidR="007C08D0" w:rsidRPr="0046540C" w:rsidRDefault="007C08D0" w:rsidP="00574454">
            <w:pPr>
              <w:tabs>
                <w:tab w:val="left" w:pos="234"/>
                <w:tab w:val="center" w:pos="4513"/>
              </w:tabs>
              <w:jc w:val="both"/>
              <w:rPr>
                <w:rFonts w:ascii="Arial" w:hAnsi="Arial" w:cs="Arial"/>
                <w:color w:val="365F91" w:themeColor="accent1" w:themeShade="BF"/>
                <w:sz w:val="20"/>
              </w:rPr>
            </w:pPr>
            <w:r w:rsidRPr="009D7A55">
              <w:rPr>
                <w:rFonts w:ascii="Arial" w:hAnsi="Arial" w:cs="Arial"/>
                <w:color w:val="365F91" w:themeColor="accent1" w:themeShade="BF"/>
                <w:spacing w:val="50"/>
                <w:sz w:val="20"/>
              </w:rPr>
              <w:t>&gt;</w:t>
            </w:r>
            <w:r w:rsidRPr="0046540C">
              <w:rPr>
                <w:rFonts w:ascii="Arial" w:hAnsi="Arial" w:cs="Arial"/>
                <w:color w:val="365F91" w:themeColor="accent1" w:themeShade="BF"/>
                <w:sz w:val="20"/>
              </w:rPr>
              <w:t>30% of delineator installations per segment missing or defective in relation to original installation and design standards.</w:t>
            </w:r>
          </w:p>
        </w:tc>
        <w:tc>
          <w:tcPr>
            <w:tcW w:w="4904"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43E762EC" w14:textId="18DE4A4E" w:rsidR="007C08D0" w:rsidRPr="0046540C" w:rsidRDefault="007C08D0" w:rsidP="000E38F8">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proofErr w:type="spellStart"/>
            <w:r w:rsidRPr="0046540C">
              <w:rPr>
                <w:rFonts w:ascii="Arial" w:hAnsi="Arial" w:cs="Arial"/>
                <w:color w:val="365F91" w:themeColor="accent1" w:themeShade="BF"/>
                <w:sz w:val="20"/>
              </w:rPr>
              <w:t>Linemarking</w:t>
            </w:r>
            <w:proofErr w:type="spellEnd"/>
            <w:r w:rsidRPr="0046540C">
              <w:rPr>
                <w:rFonts w:ascii="Arial" w:hAnsi="Arial" w:cs="Arial"/>
                <w:color w:val="365F91" w:themeColor="accent1" w:themeShade="BF"/>
                <w:sz w:val="20"/>
              </w:rPr>
              <w:t xml:space="preserve">, Pavement Marking, and Delineation to be provided to specified standards. </w:t>
            </w:r>
          </w:p>
        </w:tc>
        <w:tc>
          <w:tcPr>
            <w:cnfStyle w:val="000010000000" w:firstRow="0" w:lastRow="0" w:firstColumn="0" w:lastColumn="0" w:oddVBand="1" w:evenVBand="0" w:oddHBand="0" w:evenHBand="0" w:firstRowFirstColumn="0" w:firstRowLastColumn="0" w:lastRowFirstColumn="0" w:lastRowLastColumn="0"/>
            <w:tcW w:w="2551" w:type="dxa"/>
            <w:tcBorders>
              <w:top w:val="single" w:sz="18"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tcPr>
          <w:p w14:paraId="1ECACDC1" w14:textId="22D54357" w:rsidR="007C08D0" w:rsidRPr="0046540C" w:rsidRDefault="007C08D0" w:rsidP="00DE60A3">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15 Months</w:t>
            </w:r>
            <w:r>
              <w:rPr>
                <w:rFonts w:ascii="Arial" w:hAnsi="Arial" w:cs="Arial"/>
                <w:color w:val="365F91" w:themeColor="accent1" w:themeShade="BF"/>
                <w:sz w:val="20"/>
              </w:rPr>
              <w:t xml:space="preserve"> (subject to funding)</w:t>
            </w:r>
          </w:p>
        </w:tc>
      </w:tr>
      <w:tr w:rsidR="007C08D0" w14:paraId="1377A078" w14:textId="77777777" w:rsidTr="007C08D0">
        <w:trPr>
          <w:cnfStyle w:val="000000100000" w:firstRow="0" w:lastRow="0" w:firstColumn="0" w:lastColumn="0" w:oddVBand="0" w:evenVBand="0" w:oddHBand="1" w:evenHBand="0" w:firstRowFirstColumn="0" w:firstRowLastColumn="0" w:lastRowFirstColumn="0" w:lastRowLastColumn="0"/>
          <w:cantSplit/>
          <w:trHeight w:val="306"/>
        </w:trPr>
        <w:tc>
          <w:tcPr>
            <w:cnfStyle w:val="001000000000" w:firstRow="0" w:lastRow="0" w:firstColumn="1" w:lastColumn="0" w:oddVBand="0" w:evenVBand="0" w:oddHBand="0" w:evenHBand="0" w:firstRowFirstColumn="0" w:firstRowLastColumn="0" w:lastRowFirstColumn="0" w:lastRowLastColumn="0"/>
            <w:tcW w:w="15132"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790A1940" w14:textId="702860C5" w:rsidR="007C08D0" w:rsidRPr="000E38F8" w:rsidRDefault="007C08D0" w:rsidP="007C08D0">
            <w:pPr>
              <w:tabs>
                <w:tab w:val="left" w:pos="234"/>
                <w:tab w:val="center" w:pos="4513"/>
              </w:tabs>
              <w:jc w:val="center"/>
              <w:rPr>
                <w:rFonts w:ascii="Arial" w:hAnsi="Arial" w:cs="Arial"/>
                <w:color w:val="365F91" w:themeColor="accent1" w:themeShade="BF"/>
                <w:sz w:val="20"/>
              </w:rPr>
            </w:pPr>
            <w:proofErr w:type="spellStart"/>
            <w:r w:rsidRPr="007C08D0">
              <w:rPr>
                <w:rFonts w:ascii="Arial" w:hAnsi="Arial" w:cs="Arial"/>
                <w:color w:val="365F91" w:themeColor="accent1" w:themeShade="BF"/>
              </w:rPr>
              <w:t>Guardfence</w:t>
            </w:r>
            <w:proofErr w:type="spellEnd"/>
            <w:r w:rsidRPr="007C08D0">
              <w:rPr>
                <w:rFonts w:ascii="Arial" w:hAnsi="Arial" w:cs="Arial"/>
                <w:color w:val="365F91" w:themeColor="accent1" w:themeShade="BF"/>
              </w:rPr>
              <w:t xml:space="preserve"> Maintenance</w:t>
            </w:r>
          </w:p>
        </w:tc>
      </w:tr>
      <w:tr w:rsidR="007C08D0" w14:paraId="4EC9DBF2" w14:textId="77777777" w:rsidTr="007C08D0">
        <w:trPr>
          <w:cantSplit/>
          <w:trHeight w:val="2287"/>
        </w:trPr>
        <w:tc>
          <w:tcPr>
            <w:cnfStyle w:val="001000000000" w:firstRow="0" w:lastRow="0" w:firstColumn="1" w:lastColumn="0" w:oddVBand="0" w:evenVBand="0" w:oddHBand="0" w:evenHBand="0" w:firstRowFirstColumn="0" w:firstRowLastColumn="0" w:lastRowFirstColumn="0" w:lastRowLastColumn="0"/>
            <w:tcW w:w="4360" w:type="dxa"/>
            <w:tcBorders>
              <w:top w:val="single" w:sz="2"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vAlign w:val="center"/>
          </w:tcPr>
          <w:p w14:paraId="4CF38AB2" w14:textId="2B476273" w:rsidR="007C08D0" w:rsidRPr="00DE5588" w:rsidRDefault="007C08D0" w:rsidP="0029069C">
            <w:pPr>
              <w:tabs>
                <w:tab w:val="left" w:pos="234"/>
                <w:tab w:val="center" w:pos="4513"/>
              </w:tabs>
              <w:rPr>
                <w:rFonts w:ascii="Arial" w:hAnsi="Arial" w:cs="Arial"/>
                <w:color w:val="365F91" w:themeColor="accent1" w:themeShade="BF"/>
                <w:sz w:val="20"/>
                <w:szCs w:val="16"/>
              </w:rPr>
            </w:pPr>
            <w:proofErr w:type="spellStart"/>
            <w:r w:rsidRPr="000E38F8">
              <w:rPr>
                <w:rFonts w:ascii="Arial" w:hAnsi="Arial" w:cs="Arial"/>
                <w:color w:val="365F91" w:themeColor="accent1" w:themeShade="BF"/>
                <w:szCs w:val="22"/>
              </w:rPr>
              <w:t>Guardfence</w:t>
            </w:r>
            <w:proofErr w:type="spellEnd"/>
            <w:r w:rsidRPr="000E38F8">
              <w:rPr>
                <w:rFonts w:ascii="Arial" w:hAnsi="Arial" w:cs="Arial"/>
                <w:color w:val="365F91" w:themeColor="accent1" w:themeShade="BF"/>
                <w:szCs w:val="22"/>
              </w:rPr>
              <w:t xml:space="preserve"> Maintenance</w:t>
            </w:r>
          </w:p>
        </w:tc>
        <w:tc>
          <w:tcPr>
            <w:cnfStyle w:val="000010000000" w:firstRow="0" w:lastRow="0" w:firstColumn="0" w:lastColumn="0" w:oddVBand="1" w:evenVBand="0" w:oddHBand="0" w:evenHBand="0" w:firstRowFirstColumn="0" w:firstRowLastColumn="0" w:lastRowFirstColumn="0" w:lastRowLastColumn="0"/>
            <w:tcW w:w="3317" w:type="dxa"/>
            <w:tcBorders>
              <w:top w:val="single" w:sz="2"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361CB445" w14:textId="49E99002" w:rsidR="007C08D0" w:rsidRPr="0046540C" w:rsidRDefault="007C08D0" w:rsidP="00621A9C">
            <w:pPr>
              <w:tabs>
                <w:tab w:val="left" w:pos="234"/>
                <w:tab w:val="center" w:pos="4513"/>
              </w:tabs>
              <w:jc w:val="both"/>
              <w:rPr>
                <w:rFonts w:ascii="Arial" w:hAnsi="Arial" w:cs="Arial"/>
                <w:color w:val="365F91" w:themeColor="accent1" w:themeShade="BF"/>
                <w:sz w:val="20"/>
              </w:rPr>
            </w:pPr>
            <w:proofErr w:type="spellStart"/>
            <w:r w:rsidRPr="000E38F8">
              <w:rPr>
                <w:rFonts w:ascii="Arial" w:hAnsi="Arial" w:cs="Arial"/>
                <w:color w:val="365F91" w:themeColor="accent1" w:themeShade="BF"/>
                <w:sz w:val="20"/>
              </w:rPr>
              <w:t>Guardfence</w:t>
            </w:r>
            <w:proofErr w:type="spellEnd"/>
            <w:r w:rsidRPr="000E38F8">
              <w:rPr>
                <w:rFonts w:ascii="Arial" w:hAnsi="Arial" w:cs="Arial"/>
                <w:color w:val="365F91" w:themeColor="accent1" w:themeShade="BF"/>
                <w:sz w:val="20"/>
              </w:rPr>
              <w:t xml:space="preserve"> with a panel or component affected </w:t>
            </w:r>
            <w:r w:rsidR="0094207A">
              <w:rPr>
                <w:rFonts w:ascii="Arial" w:hAnsi="Arial" w:cs="Arial"/>
                <w:color w:val="365F91" w:themeColor="accent1" w:themeShade="BF"/>
                <w:sz w:val="20"/>
              </w:rPr>
              <w:t>which may undermine integrity</w:t>
            </w:r>
            <w:r w:rsidR="00621A9C">
              <w:rPr>
                <w:rFonts w:ascii="Arial" w:hAnsi="Arial" w:cs="Arial"/>
                <w:color w:val="365F91" w:themeColor="accent1" w:themeShade="BF"/>
                <w:sz w:val="20"/>
              </w:rPr>
              <w:t>.</w:t>
            </w:r>
          </w:p>
        </w:tc>
        <w:tc>
          <w:tcPr>
            <w:tcW w:w="4904" w:type="dxa"/>
            <w:tcBorders>
              <w:top w:val="single" w:sz="2"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592A07FE" w14:textId="7043DAFB" w:rsidR="007C08D0" w:rsidRDefault="007C08D0" w:rsidP="006B79A4">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 xml:space="preserve">To maintain </w:t>
            </w:r>
            <w:proofErr w:type="spellStart"/>
            <w:r w:rsidRPr="000E38F8">
              <w:rPr>
                <w:rFonts w:ascii="Arial" w:hAnsi="Arial" w:cs="Arial"/>
                <w:color w:val="365F91" w:themeColor="accent1" w:themeShade="BF"/>
                <w:sz w:val="20"/>
              </w:rPr>
              <w:t>guardfence</w:t>
            </w:r>
            <w:proofErr w:type="spellEnd"/>
            <w:r w:rsidRPr="000E38F8">
              <w:rPr>
                <w:rFonts w:ascii="Arial" w:hAnsi="Arial" w:cs="Arial"/>
                <w:color w:val="365F91" w:themeColor="accent1" w:themeShade="BF"/>
                <w:sz w:val="20"/>
              </w:rPr>
              <w:t xml:space="preserve"> so that all sections and components will function as designed</w:t>
            </w:r>
            <w:r>
              <w:rPr>
                <w:rFonts w:ascii="Arial" w:hAnsi="Arial" w:cs="Arial"/>
                <w:color w:val="365F91" w:themeColor="accent1" w:themeShade="BF"/>
                <w:sz w:val="20"/>
              </w:rPr>
              <w:t>.</w:t>
            </w:r>
          </w:p>
        </w:tc>
        <w:tc>
          <w:tcPr>
            <w:cnfStyle w:val="000010000000" w:firstRow="0" w:lastRow="0" w:firstColumn="0" w:lastColumn="0" w:oddVBand="1" w:evenVBand="0" w:oddHBand="0" w:evenHBand="0" w:firstRowFirstColumn="0" w:firstRowLastColumn="0" w:lastRowFirstColumn="0" w:lastRowLastColumn="0"/>
            <w:tcW w:w="2551" w:type="dxa"/>
            <w:tcBorders>
              <w:top w:val="single" w:sz="2"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tcPr>
          <w:p w14:paraId="59595500" w14:textId="77777777" w:rsidR="007C08D0" w:rsidRDefault="007C08D0" w:rsidP="007443EF">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Local - </w:t>
            </w:r>
            <w:r>
              <w:rPr>
                <w:rFonts w:ascii="Arial" w:hAnsi="Arial" w:cs="Arial"/>
                <w:color w:val="365F91" w:themeColor="accent1" w:themeShade="BF"/>
                <w:sz w:val="20"/>
              </w:rPr>
              <w:t>60 Business Days</w:t>
            </w:r>
          </w:p>
          <w:p w14:paraId="3C817DF4" w14:textId="7634B921" w:rsidR="007C08D0" w:rsidRPr="0046540C" w:rsidRDefault="007C08D0" w:rsidP="0029069C">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Collector - </w:t>
            </w:r>
            <w:r>
              <w:rPr>
                <w:rFonts w:ascii="Arial" w:hAnsi="Arial" w:cs="Arial"/>
                <w:color w:val="365F91" w:themeColor="accent1" w:themeShade="BF"/>
                <w:sz w:val="20"/>
              </w:rPr>
              <w:t>4 Business Days</w:t>
            </w:r>
          </w:p>
        </w:tc>
      </w:tr>
    </w:tbl>
    <w:p w14:paraId="15C55902" w14:textId="77777777" w:rsidR="007C08D0" w:rsidRDefault="007C08D0" w:rsidP="00BE664B">
      <w:pPr>
        <w:tabs>
          <w:tab w:val="left" w:pos="234"/>
          <w:tab w:val="center" w:pos="4513"/>
        </w:tabs>
        <w:rPr>
          <w:rFonts w:ascii="Arial" w:hAnsi="Arial" w:cs="Arial"/>
          <w:b/>
          <w:bCs/>
          <w:szCs w:val="22"/>
        </w:rPr>
      </w:pPr>
    </w:p>
    <w:p w14:paraId="1BA19D60" w14:textId="77777777" w:rsidR="00905A0A" w:rsidRDefault="00905A0A" w:rsidP="00905A0A">
      <w:pPr>
        <w:tabs>
          <w:tab w:val="left" w:pos="234"/>
          <w:tab w:val="center" w:pos="4513"/>
        </w:tabs>
        <w:jc w:val="center"/>
        <w:rPr>
          <w:rFonts w:ascii="Arial" w:hAnsi="Arial" w:cs="Arial"/>
          <w:b/>
          <w:bCs/>
          <w:sz w:val="24"/>
          <w:szCs w:val="24"/>
        </w:rPr>
      </w:pPr>
    </w:p>
    <w:p w14:paraId="490F83D0" w14:textId="77777777" w:rsidR="00BE664B" w:rsidRDefault="00854672" w:rsidP="00905A0A">
      <w:pPr>
        <w:tabs>
          <w:tab w:val="left" w:pos="234"/>
          <w:tab w:val="center" w:pos="4513"/>
        </w:tabs>
        <w:jc w:val="center"/>
        <w:rPr>
          <w:rFonts w:ascii="Arial" w:hAnsi="Arial" w:cs="Arial"/>
          <w:b/>
          <w:bCs/>
          <w:sz w:val="24"/>
          <w:szCs w:val="24"/>
        </w:rPr>
      </w:pPr>
      <w:r w:rsidRPr="000E38F8">
        <w:rPr>
          <w:rFonts w:ascii="Arial" w:hAnsi="Arial" w:cs="Arial"/>
          <w:b/>
          <w:bCs/>
          <w:sz w:val="24"/>
          <w:szCs w:val="24"/>
        </w:rPr>
        <w:t>APPENDIX C - LEVEL OF SERVICE - INTERVENTION LEVELS, PERFORMANCE STANDARD &amp; RESPONSE TIMES</w:t>
      </w:r>
    </w:p>
    <w:p w14:paraId="5942550B" w14:textId="77777777" w:rsidR="007C08D0" w:rsidRPr="00905A0A" w:rsidRDefault="007C08D0" w:rsidP="00905A0A">
      <w:pPr>
        <w:tabs>
          <w:tab w:val="left" w:pos="234"/>
          <w:tab w:val="center" w:pos="4513"/>
        </w:tabs>
        <w:jc w:val="center"/>
        <w:rPr>
          <w:rFonts w:ascii="Arial" w:hAnsi="Arial" w:cs="Arial"/>
          <w:color w:val="365F91" w:themeColor="accent1" w:themeShade="BF"/>
          <w:sz w:val="6"/>
          <w:szCs w:val="6"/>
        </w:rPr>
      </w:pPr>
    </w:p>
    <w:tbl>
      <w:tblPr>
        <w:tblStyle w:val="LightList-Accent11"/>
        <w:tblW w:w="0" w:type="auto"/>
        <w:tblLook w:val="00A0" w:firstRow="1" w:lastRow="0" w:firstColumn="1" w:lastColumn="0" w:noHBand="0" w:noVBand="0"/>
      </w:tblPr>
      <w:tblGrid>
        <w:gridCol w:w="4361"/>
        <w:gridCol w:w="3315"/>
        <w:gridCol w:w="4906"/>
        <w:gridCol w:w="2772"/>
      </w:tblGrid>
      <w:tr w:rsidR="00BE664B" w:rsidRPr="0073756A" w14:paraId="1373B377" w14:textId="77777777" w:rsidTr="000D56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18"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106C70B7" w14:textId="77777777" w:rsidR="00BE664B" w:rsidRPr="006E1070" w:rsidRDefault="00BE664B" w:rsidP="00BE664B">
            <w:pPr>
              <w:tabs>
                <w:tab w:val="left" w:pos="234"/>
                <w:tab w:val="center" w:pos="4513"/>
              </w:tabs>
              <w:rPr>
                <w:rFonts w:ascii="Arial" w:hAnsi="Arial" w:cs="Arial"/>
                <w:sz w:val="20"/>
                <w:szCs w:val="16"/>
              </w:rPr>
            </w:pPr>
            <w:r w:rsidRPr="006E1070">
              <w:rPr>
                <w:rFonts w:ascii="Arial" w:hAnsi="Arial" w:cs="Arial"/>
                <w:szCs w:val="22"/>
              </w:rPr>
              <w:t>DEFECT TYPE</w:t>
            </w:r>
          </w:p>
        </w:tc>
        <w:tc>
          <w:tcPr>
            <w:cnfStyle w:val="000010000000" w:firstRow="0" w:lastRow="0" w:firstColumn="0" w:lastColumn="0" w:oddVBand="1" w:evenVBand="0" w:oddHBand="0" w:evenHBand="0" w:firstRowFirstColumn="0" w:firstRowLastColumn="0" w:lastRowFirstColumn="0" w:lastRowLastColumn="0"/>
            <w:tcW w:w="3315"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2B2CCFF5" w14:textId="77777777" w:rsidR="00BE664B" w:rsidRPr="006E1070" w:rsidRDefault="00BE664B" w:rsidP="00BE664B">
            <w:pPr>
              <w:tabs>
                <w:tab w:val="left" w:pos="234"/>
                <w:tab w:val="center" w:pos="4513"/>
              </w:tabs>
              <w:rPr>
                <w:rFonts w:ascii="Arial" w:hAnsi="Arial" w:cs="Arial"/>
                <w:sz w:val="20"/>
                <w:szCs w:val="16"/>
              </w:rPr>
            </w:pPr>
            <w:r w:rsidRPr="006E1070">
              <w:rPr>
                <w:rFonts w:ascii="Arial" w:hAnsi="Arial" w:cs="Arial"/>
                <w:szCs w:val="22"/>
              </w:rPr>
              <w:t>INTERVENTION LEVEL</w:t>
            </w:r>
          </w:p>
        </w:tc>
        <w:tc>
          <w:tcPr>
            <w:tcW w:w="4906"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7132BBAC" w14:textId="77777777" w:rsidR="00BE664B" w:rsidRPr="006E1070" w:rsidRDefault="00BE664B" w:rsidP="00BE664B">
            <w:pPr>
              <w:tabs>
                <w:tab w:val="left" w:pos="234"/>
                <w:tab w:val="center" w:pos="4513"/>
              </w:tabs>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sidRPr="006E1070">
              <w:rPr>
                <w:rFonts w:ascii="Arial" w:hAnsi="Arial" w:cs="Arial"/>
                <w:szCs w:val="22"/>
              </w:rPr>
              <w:t>PERFORMANCE STANDARD</w:t>
            </w:r>
          </w:p>
        </w:tc>
        <w:tc>
          <w:tcPr>
            <w:cnfStyle w:val="000010000000" w:firstRow="0" w:lastRow="0" w:firstColumn="0" w:lastColumn="0" w:oddVBand="1" w:evenVBand="0" w:oddHBand="0" w:evenHBand="0" w:firstRowFirstColumn="0" w:firstRowLastColumn="0" w:lastRowFirstColumn="0" w:lastRowLastColumn="0"/>
            <w:tcW w:w="2772" w:type="dxa"/>
            <w:tcBorders>
              <w:top w:val="single" w:sz="18"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14:paraId="4256B53D" w14:textId="77777777" w:rsidR="00BE664B" w:rsidRPr="006E1070" w:rsidRDefault="00BE664B" w:rsidP="00BE664B">
            <w:pPr>
              <w:tabs>
                <w:tab w:val="left" w:pos="234"/>
                <w:tab w:val="center" w:pos="4513"/>
              </w:tabs>
              <w:rPr>
                <w:rFonts w:ascii="Arial" w:hAnsi="Arial" w:cs="Arial"/>
                <w:sz w:val="20"/>
                <w:szCs w:val="16"/>
              </w:rPr>
            </w:pPr>
            <w:r w:rsidRPr="006E1070">
              <w:rPr>
                <w:rFonts w:ascii="Arial" w:hAnsi="Arial" w:cs="Arial"/>
                <w:szCs w:val="22"/>
              </w:rPr>
              <w:t>RESPONSE TIME</w:t>
            </w:r>
          </w:p>
        </w:tc>
      </w:tr>
      <w:tr w:rsidR="00905A0A" w14:paraId="2D4A11CF" w14:textId="77777777" w:rsidTr="000D56D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5354"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09F23E3B" w14:textId="15899B97" w:rsidR="00905A0A" w:rsidRDefault="00905A0A" w:rsidP="00905A0A">
            <w:pPr>
              <w:tabs>
                <w:tab w:val="left" w:pos="234"/>
                <w:tab w:val="center" w:pos="4513"/>
              </w:tabs>
              <w:jc w:val="center"/>
              <w:rPr>
                <w:rFonts w:ascii="Arial" w:hAnsi="Arial" w:cs="Arial"/>
                <w:color w:val="365F91" w:themeColor="accent1" w:themeShade="BF"/>
                <w:sz w:val="20"/>
              </w:rPr>
            </w:pPr>
            <w:r w:rsidRPr="00905A0A">
              <w:rPr>
                <w:rFonts w:ascii="Arial" w:hAnsi="Arial" w:cs="Arial"/>
                <w:color w:val="365F91" w:themeColor="accent1" w:themeShade="BF"/>
              </w:rPr>
              <w:t>Traffic Control Devices &amp; Signs</w:t>
            </w:r>
          </w:p>
        </w:tc>
      </w:tr>
      <w:tr w:rsidR="00905A0A" w14:paraId="4DD51775" w14:textId="77777777" w:rsidTr="00E62E57">
        <w:trPr>
          <w:trHeight w:val="1048"/>
        </w:trPr>
        <w:tc>
          <w:tcPr>
            <w:cnfStyle w:val="001000000000" w:firstRow="0" w:lastRow="0" w:firstColumn="1" w:lastColumn="0" w:oddVBand="0" w:evenVBand="0" w:oddHBand="0" w:evenHBand="0" w:firstRowFirstColumn="0" w:firstRowLastColumn="0" w:lastRowFirstColumn="0" w:lastRowLastColumn="0"/>
            <w:tcW w:w="4361" w:type="dxa"/>
            <w:tcBorders>
              <w:top w:val="single" w:sz="18" w:space="0" w:color="365F91" w:themeColor="accent1" w:themeShade="BF"/>
              <w:left w:val="single" w:sz="18" w:space="0" w:color="365F91" w:themeColor="accent1" w:themeShade="BF"/>
              <w:bottom w:val="single" w:sz="4" w:space="0" w:color="365F91" w:themeColor="accent1" w:themeShade="BF"/>
              <w:right w:val="single" w:sz="4" w:space="0" w:color="365F91" w:themeColor="accent1" w:themeShade="BF"/>
            </w:tcBorders>
            <w:vAlign w:val="center"/>
          </w:tcPr>
          <w:p w14:paraId="58B88896" w14:textId="25036D24" w:rsidR="00905A0A" w:rsidRPr="000E38F8" w:rsidRDefault="00905A0A">
            <w:pPr>
              <w:tabs>
                <w:tab w:val="left" w:pos="234"/>
                <w:tab w:val="center" w:pos="4513"/>
              </w:tabs>
              <w:rPr>
                <w:rFonts w:ascii="Arial" w:hAnsi="Arial" w:cs="Arial"/>
                <w:b w:val="0"/>
                <w:bCs w:val="0"/>
                <w:color w:val="365F91" w:themeColor="accent1" w:themeShade="BF"/>
                <w:szCs w:val="22"/>
              </w:rPr>
            </w:pPr>
            <w:r w:rsidRPr="00DE5588">
              <w:rPr>
                <w:rFonts w:ascii="Arial" w:hAnsi="Arial" w:cs="Arial"/>
                <w:color w:val="365F91" w:themeColor="accent1" w:themeShade="BF"/>
                <w:szCs w:val="22"/>
              </w:rPr>
              <w:t>Guide Signs and Traffic Instruction Signs</w:t>
            </w:r>
          </w:p>
        </w:tc>
        <w:tc>
          <w:tcPr>
            <w:cnfStyle w:val="000010000000" w:firstRow="0" w:lastRow="0" w:firstColumn="0" w:lastColumn="0" w:oddVBand="1" w:evenVBand="0" w:oddHBand="0" w:evenHBand="0" w:firstRowFirstColumn="0" w:firstRowLastColumn="0" w:lastRowFirstColumn="0" w:lastRowLastColumn="0"/>
            <w:tcW w:w="3315" w:type="dxa"/>
            <w:tcBorders>
              <w:top w:val="single" w:sz="18"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3A5CD0B6" w14:textId="0E3B6478" w:rsidR="00905A0A" w:rsidRPr="000E38F8" w:rsidRDefault="00905A0A" w:rsidP="000E38F8">
            <w:pPr>
              <w:tabs>
                <w:tab w:val="left" w:pos="234"/>
                <w:tab w:val="center" w:pos="4513"/>
              </w:tabs>
              <w:jc w:val="both"/>
              <w:rPr>
                <w:rFonts w:ascii="Arial" w:hAnsi="Arial" w:cs="Arial"/>
                <w:color w:val="365F91" w:themeColor="accent1" w:themeShade="BF"/>
                <w:sz w:val="20"/>
              </w:rPr>
            </w:pPr>
            <w:r>
              <w:rPr>
                <w:rFonts w:ascii="Arial" w:hAnsi="Arial" w:cs="Arial"/>
                <w:color w:val="365F91" w:themeColor="accent1" w:themeShade="BF"/>
                <w:sz w:val="20"/>
              </w:rPr>
              <w:t xml:space="preserve">If signs are tested </w:t>
            </w:r>
            <w:proofErr w:type="gramStart"/>
            <w:r>
              <w:rPr>
                <w:rFonts w:ascii="Arial" w:hAnsi="Arial" w:cs="Arial"/>
                <w:color w:val="365F91" w:themeColor="accent1" w:themeShade="BF"/>
                <w:sz w:val="20"/>
              </w:rPr>
              <w:t>through the use of</w:t>
            </w:r>
            <w:proofErr w:type="gramEnd"/>
            <w:r>
              <w:rPr>
                <w:rFonts w:ascii="Arial" w:hAnsi="Arial" w:cs="Arial"/>
                <w:color w:val="365F91" w:themeColor="accent1" w:themeShade="BF"/>
                <w:sz w:val="20"/>
              </w:rPr>
              <w:t xml:space="preserve"> a re</w:t>
            </w:r>
            <w:r w:rsidR="00DF0E44">
              <w:rPr>
                <w:rFonts w:ascii="Arial" w:hAnsi="Arial" w:cs="Arial"/>
                <w:color w:val="365F91" w:themeColor="accent1" w:themeShade="BF"/>
                <w:sz w:val="20"/>
              </w:rPr>
              <w:t>f</w:t>
            </w:r>
            <w:r>
              <w:rPr>
                <w:rFonts w:ascii="Arial" w:hAnsi="Arial" w:cs="Arial"/>
                <w:color w:val="365F91" w:themeColor="accent1" w:themeShade="BF"/>
                <w:sz w:val="20"/>
              </w:rPr>
              <w:t>lectometer and do not meet the relevant Australian Standards.</w:t>
            </w:r>
          </w:p>
        </w:tc>
        <w:tc>
          <w:tcPr>
            <w:tcW w:w="4906" w:type="dxa"/>
            <w:tcBorders>
              <w:top w:val="single" w:sz="18"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76EAAEDF" w14:textId="23F494CD" w:rsidR="00905A0A" w:rsidRPr="000E38F8" w:rsidRDefault="00905A0A" w:rsidP="009D7A55">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Pr>
                <w:rFonts w:ascii="Arial" w:hAnsi="Arial" w:cs="Arial"/>
                <w:color w:val="365F91" w:themeColor="accent1" w:themeShade="BF"/>
                <w:sz w:val="20"/>
              </w:rPr>
              <w:t>Reflectometer reading in excess of Australian Standard and sign is legible in the direction of travel under daylight conditions.</w:t>
            </w:r>
          </w:p>
        </w:tc>
        <w:tc>
          <w:tcPr>
            <w:cnfStyle w:val="000010000000" w:firstRow="0" w:lastRow="0" w:firstColumn="0" w:lastColumn="0" w:oddVBand="1" w:evenVBand="0" w:oddHBand="0" w:evenHBand="0" w:firstRowFirstColumn="0" w:firstRowLastColumn="0" w:lastRowFirstColumn="0" w:lastRowLastColumn="0"/>
            <w:tcW w:w="2772" w:type="dxa"/>
            <w:tcBorders>
              <w:top w:val="single" w:sz="18"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shd w:val="clear" w:color="auto" w:fill="DBE5F1" w:themeFill="accent1" w:themeFillTint="33"/>
          </w:tcPr>
          <w:p w14:paraId="2443886A" w14:textId="25B9E134" w:rsidR="00905A0A" w:rsidRPr="000E38F8" w:rsidRDefault="00905A0A" w:rsidP="00D66226">
            <w:pPr>
              <w:tabs>
                <w:tab w:val="left" w:pos="234"/>
                <w:tab w:val="center" w:pos="4513"/>
              </w:tabs>
              <w:jc w:val="both"/>
              <w:rPr>
                <w:rFonts w:ascii="Arial" w:hAnsi="Arial" w:cs="Arial"/>
                <w:color w:val="365F91" w:themeColor="accent1" w:themeShade="BF"/>
                <w:sz w:val="20"/>
              </w:rPr>
            </w:pPr>
            <w:r>
              <w:rPr>
                <w:rFonts w:ascii="Arial" w:hAnsi="Arial" w:cs="Arial"/>
                <w:color w:val="365F91" w:themeColor="accent1" w:themeShade="BF"/>
                <w:sz w:val="20"/>
              </w:rPr>
              <w:t>20 Business Days</w:t>
            </w:r>
          </w:p>
        </w:tc>
      </w:tr>
      <w:tr w:rsidR="00905A0A" w14:paraId="1E9B7BCA" w14:textId="77777777" w:rsidTr="000D56D1">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vAlign w:val="center"/>
          </w:tcPr>
          <w:p w14:paraId="02F1D241" w14:textId="7C31BC2C" w:rsidR="00905A0A" w:rsidRPr="000E38F8" w:rsidRDefault="00905A0A">
            <w:pPr>
              <w:tabs>
                <w:tab w:val="left" w:pos="234"/>
                <w:tab w:val="center" w:pos="4513"/>
              </w:tabs>
              <w:rPr>
                <w:rFonts w:ascii="Arial" w:hAnsi="Arial" w:cs="Arial"/>
                <w:b w:val="0"/>
                <w:bCs w:val="0"/>
                <w:color w:val="365F91" w:themeColor="accent1" w:themeShade="BF"/>
                <w:szCs w:val="22"/>
              </w:rPr>
            </w:pPr>
            <w:r w:rsidRPr="000E38F8">
              <w:rPr>
                <w:rFonts w:ascii="Arial" w:hAnsi="Arial" w:cs="Arial"/>
                <w:color w:val="365F91" w:themeColor="accent1" w:themeShade="BF"/>
                <w:szCs w:val="22"/>
              </w:rPr>
              <w:t xml:space="preserve">Regulatory and Warning </w:t>
            </w:r>
            <w:proofErr w:type="gramStart"/>
            <w:r w:rsidRPr="000E38F8">
              <w:rPr>
                <w:rFonts w:ascii="Arial" w:hAnsi="Arial" w:cs="Arial"/>
                <w:color w:val="365F91" w:themeColor="accent1" w:themeShade="BF"/>
                <w:szCs w:val="22"/>
              </w:rPr>
              <w:t>Traffic  Signs</w:t>
            </w:r>
            <w:proofErr w:type="gramEnd"/>
          </w:p>
        </w:tc>
        <w:tc>
          <w:tcPr>
            <w:cnfStyle w:val="000010000000" w:firstRow="0" w:lastRow="0" w:firstColumn="0" w:lastColumn="0" w:oddVBand="1" w:evenVBand="0" w:oddHBand="0" w:evenHBand="0" w:firstRowFirstColumn="0" w:firstRowLastColumn="0" w:lastRowFirstColumn="0" w:lastRowLastColumn="0"/>
            <w:tcW w:w="3315" w:type="dxa"/>
            <w:tcBorders>
              <w:top w:val="single" w:sz="4"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121BA690" w14:textId="178A0E50" w:rsidR="00905A0A" w:rsidRPr="000E38F8" w:rsidRDefault="00905A0A" w:rsidP="000E38F8">
            <w:pPr>
              <w:tabs>
                <w:tab w:val="left" w:pos="234"/>
                <w:tab w:val="center" w:pos="4513"/>
              </w:tabs>
              <w:jc w:val="both"/>
              <w:rPr>
                <w:rFonts w:ascii="Arial" w:hAnsi="Arial" w:cs="Arial"/>
                <w:color w:val="365F91" w:themeColor="accent1" w:themeShade="BF"/>
                <w:sz w:val="20"/>
              </w:rPr>
            </w:pPr>
            <w:r>
              <w:rPr>
                <w:rFonts w:ascii="Arial" w:hAnsi="Arial" w:cs="Arial"/>
                <w:color w:val="365F91" w:themeColor="accent1" w:themeShade="BF"/>
                <w:sz w:val="20"/>
              </w:rPr>
              <w:t>If signs are tested through the use of a re</w:t>
            </w:r>
            <w:r w:rsidR="00DF0E44">
              <w:rPr>
                <w:rFonts w:ascii="Arial" w:hAnsi="Arial" w:cs="Arial"/>
                <w:color w:val="365F91" w:themeColor="accent1" w:themeShade="BF"/>
                <w:sz w:val="20"/>
              </w:rPr>
              <w:t>f</w:t>
            </w:r>
            <w:r>
              <w:rPr>
                <w:rFonts w:ascii="Arial" w:hAnsi="Arial" w:cs="Arial"/>
                <w:color w:val="365F91" w:themeColor="accent1" w:themeShade="BF"/>
                <w:sz w:val="20"/>
              </w:rPr>
              <w:t>lectometer and do not meet the relevant Australian Standards.</w:t>
            </w:r>
          </w:p>
        </w:tc>
        <w:tc>
          <w:tcPr>
            <w:tcW w:w="4906" w:type="dxa"/>
            <w:tcBorders>
              <w:top w:val="single" w:sz="4"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49D19677" w14:textId="3D0E9B24" w:rsidR="00905A0A" w:rsidRPr="000E38F8" w:rsidRDefault="00905A0A" w:rsidP="000E38F8">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Pr>
                <w:rFonts w:ascii="Arial" w:hAnsi="Arial" w:cs="Arial"/>
                <w:color w:val="365F91" w:themeColor="accent1" w:themeShade="BF"/>
                <w:sz w:val="20"/>
              </w:rPr>
              <w:t>Reflectometer reading in excess of Australian Standard and sign is legible in the direction of travel under daylight conditions.</w:t>
            </w:r>
            <w:r w:rsidRPr="000E38F8" w:rsidDel="00A81B8F">
              <w:rPr>
                <w:rFonts w:ascii="Arial" w:hAnsi="Arial" w:cs="Arial"/>
                <w:color w:val="365F91" w:themeColor="accent1" w:themeShade="BF"/>
                <w:sz w:val="20"/>
              </w:rPr>
              <w:t xml:space="preserve"> </w:t>
            </w:r>
          </w:p>
        </w:tc>
        <w:tc>
          <w:tcPr>
            <w:cnfStyle w:val="000010000000" w:firstRow="0" w:lastRow="0" w:firstColumn="0" w:lastColumn="0" w:oddVBand="1" w:evenVBand="0" w:oddHBand="0" w:evenHBand="0" w:firstRowFirstColumn="0" w:firstRowLastColumn="0" w:lastRowFirstColumn="0" w:lastRowLastColumn="0"/>
            <w:tcW w:w="2772" w:type="dxa"/>
            <w:tcBorders>
              <w:top w:val="single" w:sz="4"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tcPr>
          <w:p w14:paraId="08862DE6" w14:textId="3D977D4B" w:rsidR="00905A0A" w:rsidRPr="000E38F8" w:rsidRDefault="00905A0A"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5 </w:t>
            </w:r>
            <w:r>
              <w:rPr>
                <w:rFonts w:ascii="Arial" w:hAnsi="Arial" w:cs="Arial"/>
                <w:color w:val="365F91" w:themeColor="accent1" w:themeShade="BF"/>
                <w:sz w:val="20"/>
              </w:rPr>
              <w:t xml:space="preserve">Business </w:t>
            </w:r>
            <w:r w:rsidRPr="000E38F8">
              <w:rPr>
                <w:rFonts w:ascii="Arial" w:hAnsi="Arial" w:cs="Arial"/>
                <w:color w:val="365F91" w:themeColor="accent1" w:themeShade="BF"/>
                <w:sz w:val="20"/>
              </w:rPr>
              <w:t>Days</w:t>
            </w:r>
          </w:p>
        </w:tc>
      </w:tr>
      <w:tr w:rsidR="00905A0A" w14:paraId="121F81DC" w14:textId="77777777" w:rsidTr="000D56D1">
        <w:trPr>
          <w:trHeight w:val="306"/>
        </w:trPr>
        <w:tc>
          <w:tcPr>
            <w:cnfStyle w:val="001000000000" w:firstRow="0" w:lastRow="0" w:firstColumn="1" w:lastColumn="0" w:oddVBand="0" w:evenVBand="0" w:oddHBand="0" w:evenHBand="0" w:firstRowFirstColumn="0" w:firstRowLastColumn="0" w:lastRowFirstColumn="0" w:lastRowLastColumn="0"/>
            <w:tcW w:w="15354"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383987E7" w14:textId="05E786E5" w:rsidR="00905A0A" w:rsidRPr="00905A0A" w:rsidRDefault="00905A0A" w:rsidP="00905A0A">
            <w:pPr>
              <w:tabs>
                <w:tab w:val="left" w:pos="234"/>
                <w:tab w:val="center" w:pos="4513"/>
              </w:tabs>
              <w:jc w:val="center"/>
              <w:rPr>
                <w:rFonts w:ascii="Arial" w:hAnsi="Arial" w:cs="Arial"/>
                <w:color w:val="365F91" w:themeColor="accent1" w:themeShade="BF"/>
                <w:szCs w:val="22"/>
              </w:rPr>
            </w:pPr>
            <w:r w:rsidRPr="00905A0A">
              <w:rPr>
                <w:rFonts w:ascii="Arial" w:hAnsi="Arial" w:cs="Arial"/>
                <w:color w:val="365F91" w:themeColor="accent1" w:themeShade="BF"/>
                <w:szCs w:val="22"/>
              </w:rPr>
              <w:t>Pathways</w:t>
            </w:r>
          </w:p>
        </w:tc>
      </w:tr>
      <w:tr w:rsidR="00905A0A" w14:paraId="59425358" w14:textId="77777777" w:rsidTr="00E62E57">
        <w:trPr>
          <w:cnfStyle w:val="000000100000" w:firstRow="0" w:lastRow="0" w:firstColumn="0" w:lastColumn="0" w:oddVBand="0" w:evenVBand="0" w:oddHBand="1" w:evenHBand="0"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4361" w:type="dxa"/>
            <w:tcBorders>
              <w:top w:val="single" w:sz="18" w:space="0" w:color="365F91" w:themeColor="accent1" w:themeShade="BF"/>
              <w:left w:val="single" w:sz="18" w:space="0" w:color="365F91" w:themeColor="accent1" w:themeShade="BF"/>
              <w:bottom w:val="single" w:sz="2" w:space="0" w:color="365F91" w:themeColor="accent1" w:themeShade="BF"/>
              <w:right w:val="single" w:sz="4" w:space="0" w:color="365F91" w:themeColor="accent1" w:themeShade="BF"/>
            </w:tcBorders>
            <w:vAlign w:val="center"/>
          </w:tcPr>
          <w:p w14:paraId="7613AFD1" w14:textId="7F764F22" w:rsidR="00905A0A" w:rsidRPr="000E38F8" w:rsidRDefault="00905A0A">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Pathway Repairs</w:t>
            </w:r>
          </w:p>
        </w:tc>
        <w:tc>
          <w:tcPr>
            <w:cnfStyle w:val="000010000000" w:firstRow="0" w:lastRow="0" w:firstColumn="0" w:lastColumn="0" w:oddVBand="1" w:evenVBand="0" w:oddHBand="0" w:evenHBand="0" w:firstRowFirstColumn="0" w:firstRowLastColumn="0" w:lastRowFirstColumn="0" w:lastRowLastColumn="0"/>
            <w:tcW w:w="3315" w:type="dxa"/>
            <w:tcBorders>
              <w:top w:val="single" w:sz="18" w:space="0" w:color="365F91" w:themeColor="accent1" w:themeShade="BF"/>
              <w:left w:val="single" w:sz="4" w:space="0" w:color="365F91" w:themeColor="accent1" w:themeShade="BF"/>
              <w:bottom w:val="single" w:sz="2" w:space="0" w:color="365F91" w:themeColor="accent1" w:themeShade="BF"/>
              <w:right w:val="single" w:sz="4" w:space="0" w:color="365F91" w:themeColor="accent1" w:themeShade="BF"/>
            </w:tcBorders>
            <w:shd w:val="clear" w:color="auto" w:fill="DBE5F1" w:themeFill="accent1" w:themeFillTint="33"/>
          </w:tcPr>
          <w:p w14:paraId="6C4CCCED" w14:textId="2D855302" w:rsidR="00905A0A" w:rsidRDefault="00905A0A"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Step or misalignment in pathway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30mm</w:t>
            </w:r>
            <w:r>
              <w:rPr>
                <w:rFonts w:ascii="Arial" w:hAnsi="Arial" w:cs="Arial"/>
                <w:color w:val="365F91" w:themeColor="accent1" w:themeShade="BF"/>
                <w:sz w:val="20"/>
              </w:rPr>
              <w:t xml:space="preserve">, or longitudinal undulations </w:t>
            </w:r>
            <w:r w:rsidRPr="009D7A55">
              <w:rPr>
                <w:rFonts w:ascii="Arial" w:hAnsi="Arial" w:cs="Arial"/>
                <w:color w:val="365F91" w:themeColor="accent1" w:themeShade="BF"/>
                <w:spacing w:val="50"/>
                <w:sz w:val="20"/>
              </w:rPr>
              <w:t>&gt;</w:t>
            </w:r>
            <w:r>
              <w:rPr>
                <w:rFonts w:ascii="Arial" w:hAnsi="Arial" w:cs="Arial"/>
                <w:color w:val="365F91" w:themeColor="accent1" w:themeShade="BF"/>
                <w:sz w:val="20"/>
              </w:rPr>
              <w:t>5</w:t>
            </w:r>
            <w:r w:rsidRPr="00442CB5">
              <w:rPr>
                <w:rFonts w:ascii="Arial" w:hAnsi="Arial" w:cs="Arial"/>
                <w:color w:val="365F91" w:themeColor="accent1" w:themeShade="BF"/>
                <w:sz w:val="20"/>
              </w:rPr>
              <w:t xml:space="preserve">0mm </w:t>
            </w:r>
            <w:r>
              <w:rPr>
                <w:rFonts w:ascii="Arial" w:hAnsi="Arial" w:cs="Arial"/>
                <w:color w:val="365F91" w:themeColor="accent1" w:themeShade="BF"/>
                <w:sz w:val="20"/>
              </w:rPr>
              <w:t xml:space="preserve">over </w:t>
            </w:r>
            <w:proofErr w:type="gramStart"/>
            <w:r>
              <w:rPr>
                <w:rFonts w:ascii="Arial" w:hAnsi="Arial" w:cs="Arial"/>
                <w:color w:val="365F91" w:themeColor="accent1" w:themeShade="BF"/>
                <w:sz w:val="20"/>
              </w:rPr>
              <w:t>a distance of 1000mm</w:t>
            </w:r>
            <w:proofErr w:type="gramEnd"/>
            <w:r>
              <w:rPr>
                <w:rFonts w:ascii="Arial" w:hAnsi="Arial" w:cs="Arial"/>
                <w:color w:val="365F91" w:themeColor="accent1" w:themeShade="BF"/>
                <w:sz w:val="20"/>
              </w:rPr>
              <w:t xml:space="preserve">. </w:t>
            </w:r>
          </w:p>
        </w:tc>
        <w:tc>
          <w:tcPr>
            <w:tcW w:w="4906" w:type="dxa"/>
            <w:tcBorders>
              <w:top w:val="single" w:sz="18" w:space="0" w:color="365F91" w:themeColor="accent1" w:themeShade="BF"/>
              <w:left w:val="single" w:sz="4" w:space="0" w:color="365F91" w:themeColor="accent1" w:themeShade="BF"/>
              <w:bottom w:val="single" w:sz="2" w:space="0" w:color="365F91" w:themeColor="accent1" w:themeShade="BF"/>
              <w:right w:val="single" w:sz="4" w:space="0" w:color="365F91" w:themeColor="accent1" w:themeShade="BF"/>
            </w:tcBorders>
            <w:shd w:val="clear" w:color="auto" w:fill="DBE5F1" w:themeFill="accent1" w:themeFillTint="33"/>
          </w:tcPr>
          <w:p w14:paraId="3A0F569C" w14:textId="77777777" w:rsidR="00905A0A" w:rsidRDefault="00905A0A" w:rsidP="003C3818">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 xml:space="preserve">For defects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 xml:space="preserve">30mm, </w:t>
            </w:r>
            <w:r>
              <w:rPr>
                <w:rFonts w:ascii="Arial" w:hAnsi="Arial" w:cs="Arial"/>
                <w:color w:val="365F91" w:themeColor="accent1" w:themeShade="BF"/>
                <w:sz w:val="20"/>
              </w:rPr>
              <w:t xml:space="preserve">temporary measures shall be undertaken on </w:t>
            </w:r>
            <w:r w:rsidRPr="000E38F8">
              <w:rPr>
                <w:rFonts w:ascii="Arial" w:hAnsi="Arial" w:cs="Arial"/>
                <w:color w:val="365F91" w:themeColor="accent1" w:themeShade="BF"/>
                <w:sz w:val="20"/>
              </w:rPr>
              <w:t>pathways</w:t>
            </w:r>
            <w:r>
              <w:rPr>
                <w:rFonts w:ascii="Arial" w:hAnsi="Arial" w:cs="Arial"/>
                <w:color w:val="365F91" w:themeColor="accent1" w:themeShade="BF"/>
                <w:sz w:val="20"/>
              </w:rPr>
              <w:t xml:space="preserve"> (</w:t>
            </w:r>
            <w:proofErr w:type="spellStart"/>
            <w:r>
              <w:rPr>
                <w:rFonts w:ascii="Arial" w:hAnsi="Arial" w:cs="Arial"/>
                <w:color w:val="365F91" w:themeColor="accent1" w:themeShade="BF"/>
                <w:sz w:val="20"/>
              </w:rPr>
              <w:t>eg.</w:t>
            </w:r>
            <w:proofErr w:type="spellEnd"/>
            <w:r w:rsidRPr="000E38F8">
              <w:rPr>
                <w:rFonts w:ascii="Arial" w:hAnsi="Arial" w:cs="Arial"/>
                <w:color w:val="365F91" w:themeColor="accent1" w:themeShade="BF"/>
                <w:sz w:val="20"/>
              </w:rPr>
              <w:t xml:space="preserve"> asphalt wedges</w:t>
            </w:r>
            <w:r>
              <w:rPr>
                <w:rFonts w:ascii="Arial" w:hAnsi="Arial" w:cs="Arial"/>
                <w:color w:val="365F91" w:themeColor="accent1" w:themeShade="BF"/>
                <w:sz w:val="20"/>
              </w:rPr>
              <w:t>, grinding or crushed rock)</w:t>
            </w:r>
            <w:r w:rsidRPr="00442CB5">
              <w:rPr>
                <w:rFonts w:ascii="Arial" w:hAnsi="Arial" w:cs="Arial"/>
                <w:color w:val="365F91" w:themeColor="accent1" w:themeShade="BF"/>
                <w:sz w:val="20"/>
              </w:rPr>
              <w:t xml:space="preserve"> </w:t>
            </w:r>
            <w:r>
              <w:rPr>
                <w:rFonts w:ascii="Arial" w:hAnsi="Arial" w:cs="Arial"/>
                <w:color w:val="365F91" w:themeColor="accent1" w:themeShade="BF"/>
                <w:sz w:val="20"/>
              </w:rPr>
              <w:t xml:space="preserve">and permanent </w:t>
            </w:r>
            <w:r w:rsidRPr="00442CB5">
              <w:rPr>
                <w:rFonts w:ascii="Arial" w:hAnsi="Arial" w:cs="Arial"/>
                <w:color w:val="365F91" w:themeColor="accent1" w:themeShade="BF"/>
                <w:sz w:val="20"/>
              </w:rPr>
              <w:t>pathways repairs shall be prioritised on a program.</w:t>
            </w:r>
          </w:p>
          <w:p w14:paraId="595E7E6E" w14:textId="1A6DC7BB" w:rsidR="00905A0A" w:rsidRDefault="00905A0A" w:rsidP="000E38F8">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 xml:space="preserve">For defects </w:t>
            </w:r>
            <w:r>
              <w:rPr>
                <w:rFonts w:ascii="Arial" w:hAnsi="Arial" w:cs="Arial"/>
                <w:color w:val="365F91" w:themeColor="accent1" w:themeShade="BF"/>
                <w:sz w:val="20"/>
              </w:rPr>
              <w:t xml:space="preserve">with longitudinal undulations </w:t>
            </w:r>
            <w:r w:rsidRPr="00442CB5">
              <w:rPr>
                <w:rFonts w:ascii="Arial" w:hAnsi="Arial" w:cs="Arial"/>
                <w:color w:val="365F91" w:themeColor="accent1" w:themeShade="BF"/>
                <w:sz w:val="20"/>
              </w:rPr>
              <w:t>&gt;</w:t>
            </w:r>
            <w:r>
              <w:rPr>
                <w:rFonts w:ascii="Arial" w:hAnsi="Arial" w:cs="Arial"/>
                <w:color w:val="365F91" w:themeColor="accent1" w:themeShade="BF"/>
                <w:sz w:val="20"/>
              </w:rPr>
              <w:t>5</w:t>
            </w:r>
            <w:r w:rsidRPr="00442CB5">
              <w:rPr>
                <w:rFonts w:ascii="Arial" w:hAnsi="Arial" w:cs="Arial"/>
                <w:color w:val="365F91" w:themeColor="accent1" w:themeShade="BF"/>
                <w:sz w:val="20"/>
              </w:rPr>
              <w:t xml:space="preserve">0mm </w:t>
            </w:r>
            <w:r>
              <w:rPr>
                <w:rFonts w:ascii="Arial" w:hAnsi="Arial" w:cs="Arial"/>
                <w:color w:val="365F91" w:themeColor="accent1" w:themeShade="BF"/>
                <w:sz w:val="20"/>
              </w:rPr>
              <w:t xml:space="preserve">over </w:t>
            </w:r>
            <w:proofErr w:type="gramStart"/>
            <w:r>
              <w:rPr>
                <w:rFonts w:ascii="Arial" w:hAnsi="Arial" w:cs="Arial"/>
                <w:color w:val="365F91" w:themeColor="accent1" w:themeShade="BF"/>
                <w:sz w:val="20"/>
              </w:rPr>
              <w:t>a distance of 1000mm</w:t>
            </w:r>
            <w:proofErr w:type="gramEnd"/>
            <w:r w:rsidRPr="000E38F8">
              <w:rPr>
                <w:rFonts w:ascii="Arial" w:hAnsi="Arial" w:cs="Arial"/>
                <w:color w:val="365F91" w:themeColor="accent1" w:themeShade="BF"/>
                <w:sz w:val="20"/>
              </w:rPr>
              <w:t>, pathways repairs shall be prioritised on a program.</w:t>
            </w:r>
          </w:p>
        </w:tc>
        <w:tc>
          <w:tcPr>
            <w:cnfStyle w:val="000010000000" w:firstRow="0" w:lastRow="0" w:firstColumn="0" w:lastColumn="0" w:oddVBand="1" w:evenVBand="0" w:oddHBand="0" w:evenHBand="0" w:firstRowFirstColumn="0" w:firstRowLastColumn="0" w:lastRowFirstColumn="0" w:lastRowLastColumn="0"/>
            <w:tcW w:w="2772" w:type="dxa"/>
            <w:tcBorders>
              <w:top w:val="single" w:sz="18" w:space="0" w:color="365F91" w:themeColor="accent1" w:themeShade="BF"/>
              <w:left w:val="single" w:sz="4" w:space="0" w:color="365F91" w:themeColor="accent1" w:themeShade="BF"/>
              <w:bottom w:val="single" w:sz="2" w:space="0" w:color="365F91" w:themeColor="accent1" w:themeShade="BF"/>
              <w:right w:val="single" w:sz="18" w:space="0" w:color="365F91" w:themeColor="accent1" w:themeShade="BF"/>
            </w:tcBorders>
            <w:shd w:val="clear" w:color="auto" w:fill="DBE5F1" w:themeFill="accent1" w:themeFillTint="33"/>
          </w:tcPr>
          <w:p w14:paraId="439C2B9F" w14:textId="2F384638" w:rsidR="00905A0A" w:rsidRDefault="00905A0A" w:rsidP="00DE60A3">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5 </w:t>
            </w:r>
            <w:r>
              <w:rPr>
                <w:rFonts w:ascii="Arial" w:hAnsi="Arial" w:cs="Arial"/>
                <w:color w:val="365F91" w:themeColor="accent1" w:themeShade="BF"/>
                <w:sz w:val="20"/>
              </w:rPr>
              <w:t xml:space="preserve">business </w:t>
            </w:r>
            <w:r w:rsidRPr="000E38F8">
              <w:rPr>
                <w:rFonts w:ascii="Arial" w:hAnsi="Arial" w:cs="Arial"/>
                <w:color w:val="365F91" w:themeColor="accent1" w:themeShade="BF"/>
                <w:sz w:val="20"/>
              </w:rPr>
              <w:t xml:space="preserve">days to </w:t>
            </w:r>
            <w:r>
              <w:rPr>
                <w:rFonts w:ascii="Arial" w:hAnsi="Arial" w:cs="Arial"/>
                <w:color w:val="365F91" w:themeColor="accent1" w:themeShade="BF"/>
                <w:sz w:val="20"/>
              </w:rPr>
              <w:t>undertake temporary measures</w:t>
            </w:r>
            <w:r w:rsidRPr="000E38F8">
              <w:rPr>
                <w:rFonts w:ascii="Arial" w:hAnsi="Arial" w:cs="Arial"/>
                <w:color w:val="365F91" w:themeColor="accent1" w:themeShade="BF"/>
                <w:sz w:val="20"/>
              </w:rPr>
              <w:t>, and</w:t>
            </w:r>
            <w:r>
              <w:rPr>
                <w:rFonts w:ascii="Arial" w:hAnsi="Arial" w:cs="Arial"/>
                <w:color w:val="365F91" w:themeColor="accent1" w:themeShade="BF"/>
                <w:sz w:val="20"/>
              </w:rPr>
              <w:t xml:space="preserve"> permanent repairs on a</w:t>
            </w:r>
            <w:r w:rsidRPr="000E38F8">
              <w:rPr>
                <w:rFonts w:ascii="Arial" w:hAnsi="Arial" w:cs="Arial"/>
                <w:color w:val="365F91" w:themeColor="accent1" w:themeShade="BF"/>
                <w:sz w:val="20"/>
              </w:rPr>
              <w:t xml:space="preserve"> </w:t>
            </w:r>
            <w:proofErr w:type="gramStart"/>
            <w:r w:rsidRPr="000E38F8">
              <w:rPr>
                <w:rFonts w:ascii="Arial" w:hAnsi="Arial" w:cs="Arial"/>
                <w:color w:val="365F91" w:themeColor="accent1" w:themeShade="BF"/>
                <w:sz w:val="20"/>
              </w:rPr>
              <w:t>3 year</w:t>
            </w:r>
            <w:proofErr w:type="gramEnd"/>
            <w:r w:rsidRPr="000E38F8">
              <w:rPr>
                <w:rFonts w:ascii="Arial" w:hAnsi="Arial" w:cs="Arial"/>
                <w:color w:val="365F91" w:themeColor="accent1" w:themeShade="BF"/>
                <w:sz w:val="20"/>
              </w:rPr>
              <w:t xml:space="preserve"> program (subject to funding)</w:t>
            </w:r>
          </w:p>
        </w:tc>
      </w:tr>
      <w:tr w:rsidR="00905A0A" w14:paraId="5991AB14" w14:textId="77777777" w:rsidTr="000D56D1">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1268"/>
        </w:trPr>
        <w:tc>
          <w:tcPr>
            <w:cnfStyle w:val="001000000000" w:firstRow="0" w:lastRow="0" w:firstColumn="1" w:lastColumn="0" w:oddVBand="0" w:evenVBand="0" w:oddHBand="0" w:evenHBand="0" w:firstRowFirstColumn="0" w:firstRowLastColumn="0" w:lastRowFirstColumn="0" w:lastRowLastColumn="0"/>
            <w:tcW w:w="4361" w:type="dxa"/>
            <w:tcBorders>
              <w:left w:val="single" w:sz="18" w:space="0" w:color="365F91" w:themeColor="accent1" w:themeShade="BF"/>
              <w:bottom w:val="single" w:sz="18" w:space="0" w:color="365F91" w:themeColor="accent1" w:themeShade="BF"/>
            </w:tcBorders>
            <w:vAlign w:val="center"/>
          </w:tcPr>
          <w:p w14:paraId="608435FA" w14:textId="1F986672" w:rsidR="00905A0A" w:rsidRPr="00DE5588" w:rsidRDefault="00905A0A" w:rsidP="00B424DC">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Fence and Handrail Maintenance</w:t>
            </w:r>
            <w:r>
              <w:rPr>
                <w:rFonts w:ascii="Arial" w:hAnsi="Arial" w:cs="Arial"/>
                <w:color w:val="365F91" w:themeColor="accent1" w:themeShade="BF"/>
                <w:szCs w:val="22"/>
              </w:rPr>
              <w:t xml:space="preserve"> (excluding bridges)</w:t>
            </w:r>
          </w:p>
        </w:tc>
        <w:tc>
          <w:tcPr>
            <w:cnfStyle w:val="000010000000" w:firstRow="0" w:lastRow="0" w:firstColumn="0" w:lastColumn="0" w:oddVBand="1" w:evenVBand="0" w:oddHBand="0" w:evenHBand="0" w:firstRowFirstColumn="0" w:firstRowLastColumn="0" w:lastRowFirstColumn="0" w:lastRowLastColumn="0"/>
            <w:tcW w:w="3315" w:type="dxa"/>
            <w:tcBorders>
              <w:bottom w:val="single" w:sz="18" w:space="0" w:color="365F91" w:themeColor="accent1" w:themeShade="BF"/>
            </w:tcBorders>
            <w:shd w:val="clear" w:color="auto" w:fill="DBE5F1" w:themeFill="accent1" w:themeFillTint="33"/>
          </w:tcPr>
          <w:p w14:paraId="4E9D7D27" w14:textId="4EC4F2E8" w:rsidR="000367B0" w:rsidRPr="0046540C" w:rsidRDefault="000367B0" w:rsidP="000367B0">
            <w:pPr>
              <w:tabs>
                <w:tab w:val="left" w:pos="234"/>
                <w:tab w:val="center" w:pos="4513"/>
              </w:tabs>
              <w:jc w:val="both"/>
              <w:rPr>
                <w:rFonts w:ascii="Arial" w:hAnsi="Arial" w:cs="Arial"/>
                <w:color w:val="365F91" w:themeColor="accent1" w:themeShade="BF"/>
                <w:sz w:val="20"/>
              </w:rPr>
            </w:pPr>
            <w:r>
              <w:rPr>
                <w:rFonts w:ascii="Arial" w:hAnsi="Arial" w:cs="Arial"/>
                <w:color w:val="365F91" w:themeColor="accent1" w:themeShade="BF"/>
                <w:sz w:val="20"/>
              </w:rPr>
              <w:t>Defect which encro</w:t>
            </w:r>
            <w:r w:rsidR="00621A9C">
              <w:rPr>
                <w:rFonts w:ascii="Arial" w:hAnsi="Arial" w:cs="Arial"/>
                <w:color w:val="365F91" w:themeColor="accent1" w:themeShade="BF"/>
                <w:sz w:val="20"/>
              </w:rPr>
              <w:t>aches into pedestrian or vehicular</w:t>
            </w:r>
            <w:r>
              <w:rPr>
                <w:rFonts w:ascii="Arial" w:hAnsi="Arial" w:cs="Arial"/>
                <w:color w:val="365F91" w:themeColor="accent1" w:themeShade="BF"/>
                <w:sz w:val="20"/>
              </w:rPr>
              <w:t xml:space="preserve"> paths of travel. </w:t>
            </w:r>
          </w:p>
        </w:tc>
        <w:tc>
          <w:tcPr>
            <w:tcW w:w="4906" w:type="dxa"/>
            <w:tcBorders>
              <w:bottom w:val="single" w:sz="18" w:space="0" w:color="365F91" w:themeColor="accent1" w:themeShade="BF"/>
            </w:tcBorders>
            <w:shd w:val="clear" w:color="auto" w:fill="DBE5F1" w:themeFill="accent1" w:themeFillTint="33"/>
          </w:tcPr>
          <w:p w14:paraId="0AD73130" w14:textId="467EE813" w:rsidR="00905A0A" w:rsidRPr="0046540C" w:rsidRDefault="00905A0A" w:rsidP="00B424DC">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 xml:space="preserve">Defect response will involve </w:t>
            </w:r>
            <w:r>
              <w:rPr>
                <w:rFonts w:ascii="Arial" w:hAnsi="Arial" w:cs="Arial"/>
                <w:color w:val="365F91" w:themeColor="accent1" w:themeShade="BF"/>
                <w:sz w:val="20"/>
              </w:rPr>
              <w:t xml:space="preserve">an initial undertaking of temporary measures </w:t>
            </w:r>
            <w:r w:rsidRPr="000E38F8">
              <w:rPr>
                <w:rFonts w:ascii="Arial" w:hAnsi="Arial" w:cs="Arial"/>
                <w:color w:val="365F91" w:themeColor="accent1" w:themeShade="BF"/>
                <w:sz w:val="20"/>
              </w:rPr>
              <w:t>followed by prioritisation on a works program.</w:t>
            </w:r>
          </w:p>
        </w:tc>
        <w:tc>
          <w:tcPr>
            <w:cnfStyle w:val="000010000000" w:firstRow="0" w:lastRow="0" w:firstColumn="0" w:lastColumn="0" w:oddVBand="1" w:evenVBand="0" w:oddHBand="0" w:evenHBand="0" w:firstRowFirstColumn="0" w:firstRowLastColumn="0" w:lastRowFirstColumn="0" w:lastRowLastColumn="0"/>
            <w:tcW w:w="2772" w:type="dxa"/>
            <w:tcBorders>
              <w:bottom w:val="single" w:sz="18" w:space="0" w:color="365F91" w:themeColor="accent1" w:themeShade="BF"/>
              <w:right w:val="single" w:sz="18" w:space="0" w:color="365F91" w:themeColor="accent1" w:themeShade="BF"/>
            </w:tcBorders>
            <w:shd w:val="clear" w:color="auto" w:fill="DBE5F1" w:themeFill="accent1" w:themeFillTint="33"/>
          </w:tcPr>
          <w:p w14:paraId="7C86C71D" w14:textId="14C9896A" w:rsidR="00905A0A" w:rsidRPr="0046540C" w:rsidRDefault="00905A0A" w:rsidP="00B424DC">
            <w:pPr>
              <w:tabs>
                <w:tab w:val="left" w:pos="234"/>
                <w:tab w:val="center" w:pos="4513"/>
              </w:tabs>
              <w:jc w:val="both"/>
              <w:rPr>
                <w:rFonts w:ascii="Arial" w:hAnsi="Arial" w:cs="Arial"/>
                <w:color w:val="365F91" w:themeColor="accent1" w:themeShade="BF"/>
                <w:sz w:val="20"/>
              </w:rPr>
            </w:pPr>
            <w:r>
              <w:rPr>
                <w:rFonts w:ascii="Arial" w:hAnsi="Arial" w:cs="Arial"/>
                <w:color w:val="365F91" w:themeColor="accent1" w:themeShade="BF"/>
                <w:sz w:val="20"/>
              </w:rPr>
              <w:t>24 hours</w:t>
            </w:r>
            <w:r w:rsidRPr="000E38F8">
              <w:rPr>
                <w:rFonts w:ascii="Arial" w:hAnsi="Arial" w:cs="Arial"/>
                <w:color w:val="365F91" w:themeColor="accent1" w:themeShade="BF"/>
                <w:sz w:val="20"/>
              </w:rPr>
              <w:t xml:space="preserve"> to </w:t>
            </w:r>
            <w:r>
              <w:rPr>
                <w:rFonts w:ascii="Arial" w:hAnsi="Arial" w:cs="Arial"/>
                <w:color w:val="365F91" w:themeColor="accent1" w:themeShade="BF"/>
                <w:sz w:val="20"/>
              </w:rPr>
              <w:t>undertake temporary measures</w:t>
            </w:r>
            <w:r w:rsidRPr="000E38F8">
              <w:rPr>
                <w:rFonts w:ascii="Arial" w:hAnsi="Arial" w:cs="Arial"/>
                <w:color w:val="365F91" w:themeColor="accent1" w:themeShade="BF"/>
                <w:sz w:val="20"/>
              </w:rPr>
              <w:t xml:space="preserve">, 30 </w:t>
            </w:r>
            <w:r>
              <w:rPr>
                <w:rFonts w:ascii="Arial" w:hAnsi="Arial" w:cs="Arial"/>
                <w:color w:val="365F91" w:themeColor="accent1" w:themeShade="BF"/>
                <w:sz w:val="20"/>
              </w:rPr>
              <w:t xml:space="preserve">business </w:t>
            </w:r>
            <w:r w:rsidRPr="000E38F8">
              <w:rPr>
                <w:rFonts w:ascii="Arial" w:hAnsi="Arial" w:cs="Arial"/>
                <w:color w:val="365F91" w:themeColor="accent1" w:themeShade="BF"/>
                <w:sz w:val="20"/>
              </w:rPr>
              <w:t>days to repair (subject to availability of materials)</w:t>
            </w:r>
          </w:p>
        </w:tc>
      </w:tr>
      <w:tr w:rsidR="00905A0A" w14:paraId="6DB0C488" w14:textId="77777777" w:rsidTr="000D56D1">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5354"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69A157C3" w14:textId="35F464CD" w:rsidR="00905A0A" w:rsidRPr="00905A0A" w:rsidRDefault="00905A0A" w:rsidP="00905A0A">
            <w:pPr>
              <w:tabs>
                <w:tab w:val="left" w:pos="234"/>
                <w:tab w:val="center" w:pos="4513"/>
              </w:tabs>
              <w:jc w:val="center"/>
              <w:rPr>
                <w:rFonts w:ascii="Arial" w:hAnsi="Arial" w:cs="Arial"/>
                <w:color w:val="365F91" w:themeColor="accent1" w:themeShade="BF"/>
              </w:rPr>
            </w:pPr>
            <w:r>
              <w:rPr>
                <w:rFonts w:ascii="Arial" w:hAnsi="Arial" w:cs="Arial"/>
                <w:color w:val="365F91" w:themeColor="accent1" w:themeShade="BF"/>
              </w:rPr>
              <w:t>Road Bridges and Major Culverts</w:t>
            </w:r>
          </w:p>
        </w:tc>
      </w:tr>
      <w:tr w:rsidR="00905A0A" w14:paraId="4AE55313" w14:textId="77777777" w:rsidTr="000D56D1">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2331"/>
        </w:trPr>
        <w:tc>
          <w:tcPr>
            <w:cnfStyle w:val="001000000000" w:firstRow="0" w:lastRow="0" w:firstColumn="1" w:lastColumn="0" w:oddVBand="0" w:evenVBand="0" w:oddHBand="0" w:evenHBand="0" w:firstRowFirstColumn="0" w:firstRowLastColumn="0" w:lastRowFirstColumn="0" w:lastRowLastColumn="0"/>
            <w:tcW w:w="4361" w:type="dxa"/>
            <w:tcBorders>
              <w:top w:val="single" w:sz="18" w:space="0" w:color="365F91" w:themeColor="accent1" w:themeShade="BF"/>
              <w:left w:val="single" w:sz="18" w:space="0" w:color="365F91" w:themeColor="accent1" w:themeShade="BF"/>
              <w:bottom w:val="single" w:sz="18" w:space="0" w:color="365F91" w:themeColor="accent1" w:themeShade="BF"/>
            </w:tcBorders>
            <w:vAlign w:val="center"/>
          </w:tcPr>
          <w:p w14:paraId="760FBB56" w14:textId="5C50164D" w:rsidR="00905A0A" w:rsidRPr="000E38F8" w:rsidRDefault="00905A0A" w:rsidP="00B424DC">
            <w:pPr>
              <w:tabs>
                <w:tab w:val="left" w:pos="234"/>
                <w:tab w:val="center" w:pos="4513"/>
              </w:tabs>
              <w:rPr>
                <w:rFonts w:ascii="Arial" w:hAnsi="Arial" w:cs="Arial"/>
                <w:color w:val="365F91" w:themeColor="accent1" w:themeShade="BF"/>
                <w:szCs w:val="22"/>
              </w:rPr>
            </w:pPr>
            <w:r w:rsidRPr="00DE5588">
              <w:rPr>
                <w:rFonts w:ascii="Arial" w:hAnsi="Arial" w:cs="Arial"/>
                <w:color w:val="365F91" w:themeColor="accent1" w:themeShade="BF"/>
                <w:szCs w:val="22"/>
              </w:rPr>
              <w:t>Bridge &amp; Major Culvert Maintenance</w:t>
            </w:r>
          </w:p>
        </w:tc>
        <w:tc>
          <w:tcPr>
            <w:cnfStyle w:val="000010000000" w:firstRow="0" w:lastRow="0" w:firstColumn="0" w:lastColumn="0" w:oddVBand="1" w:evenVBand="0" w:oddHBand="0" w:evenHBand="0" w:firstRowFirstColumn="0" w:firstRowLastColumn="0" w:lastRowFirstColumn="0" w:lastRowLastColumn="0"/>
            <w:tcW w:w="3315" w:type="dxa"/>
            <w:tcBorders>
              <w:top w:val="single" w:sz="18" w:space="0" w:color="365F91" w:themeColor="accent1" w:themeShade="BF"/>
              <w:bottom w:val="single" w:sz="18" w:space="0" w:color="365F91" w:themeColor="accent1" w:themeShade="BF"/>
            </w:tcBorders>
            <w:shd w:val="clear" w:color="auto" w:fill="DBE5F1" w:themeFill="accent1" w:themeFillTint="33"/>
          </w:tcPr>
          <w:p w14:paraId="5492C961" w14:textId="07746DF4" w:rsidR="00905A0A" w:rsidRPr="000E38F8" w:rsidRDefault="00905A0A" w:rsidP="00B424DC">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Repairs identified as part of the approved Bridge and Major Culvert scheduled inspection program.</w:t>
            </w:r>
          </w:p>
        </w:tc>
        <w:tc>
          <w:tcPr>
            <w:tcW w:w="4906" w:type="dxa"/>
            <w:tcBorders>
              <w:top w:val="single" w:sz="18" w:space="0" w:color="365F91" w:themeColor="accent1" w:themeShade="BF"/>
              <w:bottom w:val="single" w:sz="18" w:space="0" w:color="365F91" w:themeColor="accent1" w:themeShade="BF"/>
            </w:tcBorders>
            <w:shd w:val="clear" w:color="auto" w:fill="DBE5F1" w:themeFill="accent1" w:themeFillTint="33"/>
          </w:tcPr>
          <w:p w14:paraId="18AAE549" w14:textId="77777777" w:rsidR="00905A0A" w:rsidRDefault="00905A0A" w:rsidP="003C3818">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46540C">
              <w:rPr>
                <w:rFonts w:ascii="Arial" w:hAnsi="Arial" w:cs="Arial"/>
                <w:color w:val="365F91" w:themeColor="accent1" w:themeShade="BF"/>
                <w:sz w:val="20"/>
              </w:rPr>
              <w:t>The bridge or major culvert should be maintained to ensure that:</w:t>
            </w:r>
          </w:p>
          <w:p w14:paraId="1E4460E3" w14:textId="6F2AEB79" w:rsidR="00905A0A" w:rsidRPr="000E38F8" w:rsidRDefault="00905A0A" w:rsidP="00B424DC">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46540C">
              <w:rPr>
                <w:rFonts w:ascii="Arial" w:hAnsi="Arial" w:cs="Arial"/>
                <w:color w:val="365F91" w:themeColor="accent1" w:themeShade="BF"/>
                <w:sz w:val="20"/>
              </w:rPr>
              <w:t xml:space="preserve">• It </w:t>
            </w:r>
            <w:r>
              <w:rPr>
                <w:rFonts w:ascii="Arial" w:hAnsi="Arial" w:cs="Arial"/>
                <w:color w:val="365F91" w:themeColor="accent1" w:themeShade="BF"/>
                <w:sz w:val="20"/>
              </w:rPr>
              <w:t xml:space="preserve">meets reasonable performance standards for use </w:t>
            </w:r>
            <w:r w:rsidRPr="0046540C">
              <w:rPr>
                <w:rFonts w:ascii="Arial" w:hAnsi="Arial" w:cs="Arial"/>
                <w:color w:val="365F91" w:themeColor="accent1" w:themeShade="BF"/>
                <w:sz w:val="20"/>
              </w:rPr>
              <w:t>by vehicular traffic, including bicycles where applicable.</w:t>
            </w:r>
            <w:r w:rsidRPr="0046540C">
              <w:rPr>
                <w:rFonts w:ascii="Arial" w:hAnsi="Arial" w:cs="Arial"/>
                <w:color w:val="365F91" w:themeColor="accent1" w:themeShade="BF"/>
                <w:sz w:val="20"/>
              </w:rPr>
              <w:br/>
              <w:t>• It is maintained generally in accordance with approved standards and works programs</w:t>
            </w:r>
            <w:r w:rsidRPr="0046540C">
              <w:rPr>
                <w:rFonts w:ascii="Arial" w:hAnsi="Arial" w:cs="Arial"/>
                <w:color w:val="365F91" w:themeColor="accent1" w:themeShade="BF"/>
                <w:sz w:val="20"/>
              </w:rPr>
              <w:br/>
              <w:t xml:space="preserve">• Inspections to be completed by a suitably qualified and experienced person. </w:t>
            </w:r>
          </w:p>
        </w:tc>
        <w:tc>
          <w:tcPr>
            <w:cnfStyle w:val="000010000000" w:firstRow="0" w:lastRow="0" w:firstColumn="0" w:lastColumn="0" w:oddVBand="1" w:evenVBand="0" w:oddHBand="0" w:evenHBand="0" w:firstRowFirstColumn="0" w:firstRowLastColumn="0" w:lastRowFirstColumn="0" w:lastRowLastColumn="0"/>
            <w:tcW w:w="2772" w:type="dxa"/>
            <w:tcBorders>
              <w:top w:val="single" w:sz="18"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tcPr>
          <w:p w14:paraId="4045A55A" w14:textId="5C986582" w:rsidR="00905A0A" w:rsidRDefault="00905A0A" w:rsidP="00B424DC">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As per approved Bridge and Major Culvert works program.</w:t>
            </w:r>
          </w:p>
        </w:tc>
      </w:tr>
    </w:tbl>
    <w:p w14:paraId="42ABCB2D" w14:textId="77777777" w:rsidR="00881B69" w:rsidRPr="000E38F8" w:rsidRDefault="00854672" w:rsidP="000E38F8">
      <w:pPr>
        <w:tabs>
          <w:tab w:val="left" w:pos="234"/>
          <w:tab w:val="center" w:pos="4513"/>
        </w:tabs>
        <w:jc w:val="center"/>
        <w:rPr>
          <w:rFonts w:ascii="Arial" w:hAnsi="Arial" w:cs="Arial"/>
          <w:color w:val="365F91" w:themeColor="accent1" w:themeShade="BF"/>
          <w:sz w:val="24"/>
          <w:szCs w:val="24"/>
        </w:rPr>
      </w:pPr>
      <w:r w:rsidRPr="000E38F8">
        <w:rPr>
          <w:rFonts w:ascii="Arial" w:hAnsi="Arial" w:cs="Arial"/>
          <w:b/>
          <w:bCs/>
          <w:sz w:val="24"/>
          <w:szCs w:val="24"/>
        </w:rPr>
        <w:t>APPENDIX C - LEVEL OF SERVICE - INTERVENTION LEVELS, PERFORMANCE STANDARD &amp; RESPONSE TIMES</w:t>
      </w:r>
    </w:p>
    <w:p w14:paraId="539E67D2" w14:textId="77777777" w:rsidR="00881B69" w:rsidRPr="000D56D1" w:rsidRDefault="00881B69" w:rsidP="000E38F8">
      <w:pPr>
        <w:tabs>
          <w:tab w:val="left" w:pos="234"/>
          <w:tab w:val="center" w:pos="4513"/>
        </w:tabs>
        <w:jc w:val="center"/>
        <w:rPr>
          <w:rFonts w:ascii="Arial" w:hAnsi="Arial" w:cs="Arial"/>
          <w:color w:val="365F91" w:themeColor="accent1" w:themeShade="BF"/>
          <w:sz w:val="6"/>
          <w:szCs w:val="6"/>
        </w:rPr>
      </w:pPr>
    </w:p>
    <w:tbl>
      <w:tblPr>
        <w:tblStyle w:val="LightList-Accent11"/>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A0" w:firstRow="1" w:lastRow="0" w:firstColumn="1" w:lastColumn="0" w:noHBand="0" w:noVBand="0"/>
      </w:tblPr>
      <w:tblGrid>
        <w:gridCol w:w="4361"/>
        <w:gridCol w:w="3315"/>
        <w:gridCol w:w="4906"/>
        <w:gridCol w:w="2772"/>
      </w:tblGrid>
      <w:tr w:rsidR="00BE664B" w:rsidRPr="0073756A" w14:paraId="388E6711" w14:textId="77777777" w:rsidTr="000D56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18" w:space="0" w:color="365F91" w:themeColor="accent1" w:themeShade="BF"/>
              <w:left w:val="single" w:sz="18" w:space="0" w:color="365F91" w:themeColor="accent1" w:themeShade="BF"/>
              <w:bottom w:val="single" w:sz="18" w:space="0" w:color="365F91" w:themeColor="accent1" w:themeShade="BF"/>
            </w:tcBorders>
            <w:shd w:val="clear" w:color="auto" w:fill="365F91" w:themeFill="accent1" w:themeFillShade="BF"/>
          </w:tcPr>
          <w:p w14:paraId="7F01C165" w14:textId="77777777" w:rsidR="00BE664B" w:rsidRPr="006E1070" w:rsidRDefault="00BE664B" w:rsidP="00BE664B">
            <w:pPr>
              <w:tabs>
                <w:tab w:val="left" w:pos="234"/>
                <w:tab w:val="center" w:pos="4513"/>
              </w:tabs>
              <w:rPr>
                <w:rFonts w:ascii="Arial" w:hAnsi="Arial" w:cs="Arial"/>
                <w:sz w:val="20"/>
                <w:szCs w:val="16"/>
              </w:rPr>
            </w:pPr>
            <w:r w:rsidRPr="006E1070">
              <w:rPr>
                <w:rFonts w:ascii="Arial" w:hAnsi="Arial" w:cs="Arial"/>
                <w:szCs w:val="22"/>
              </w:rPr>
              <w:t>DEFECT TYPE</w:t>
            </w:r>
          </w:p>
        </w:tc>
        <w:tc>
          <w:tcPr>
            <w:cnfStyle w:val="000010000000" w:firstRow="0" w:lastRow="0" w:firstColumn="0" w:lastColumn="0" w:oddVBand="1" w:evenVBand="0" w:oddHBand="0" w:evenHBand="0" w:firstRowFirstColumn="0" w:firstRowLastColumn="0" w:lastRowFirstColumn="0" w:lastRowLastColumn="0"/>
            <w:tcW w:w="3315" w:type="dxa"/>
            <w:tcBorders>
              <w:top w:val="single" w:sz="18" w:space="0" w:color="365F91" w:themeColor="accent1" w:themeShade="BF"/>
              <w:bottom w:val="single" w:sz="18" w:space="0" w:color="365F91" w:themeColor="accent1" w:themeShade="BF"/>
            </w:tcBorders>
            <w:shd w:val="clear" w:color="auto" w:fill="365F91" w:themeFill="accent1" w:themeFillShade="BF"/>
          </w:tcPr>
          <w:p w14:paraId="0165454B" w14:textId="77777777" w:rsidR="00BE664B" w:rsidRPr="006E1070" w:rsidRDefault="00BE664B" w:rsidP="00BE664B">
            <w:pPr>
              <w:tabs>
                <w:tab w:val="left" w:pos="234"/>
                <w:tab w:val="center" w:pos="4513"/>
              </w:tabs>
              <w:rPr>
                <w:rFonts w:ascii="Arial" w:hAnsi="Arial" w:cs="Arial"/>
                <w:sz w:val="20"/>
                <w:szCs w:val="16"/>
              </w:rPr>
            </w:pPr>
            <w:r w:rsidRPr="006E1070">
              <w:rPr>
                <w:rFonts w:ascii="Arial" w:hAnsi="Arial" w:cs="Arial"/>
                <w:szCs w:val="22"/>
              </w:rPr>
              <w:t>INTERVENTION LEVEL</w:t>
            </w:r>
          </w:p>
        </w:tc>
        <w:tc>
          <w:tcPr>
            <w:tcW w:w="4906" w:type="dxa"/>
            <w:tcBorders>
              <w:top w:val="single" w:sz="18" w:space="0" w:color="365F91" w:themeColor="accent1" w:themeShade="BF"/>
              <w:bottom w:val="single" w:sz="18" w:space="0" w:color="365F91" w:themeColor="accent1" w:themeShade="BF"/>
            </w:tcBorders>
            <w:shd w:val="clear" w:color="auto" w:fill="365F91" w:themeFill="accent1" w:themeFillShade="BF"/>
          </w:tcPr>
          <w:p w14:paraId="251FFCA1" w14:textId="77777777" w:rsidR="00BE664B" w:rsidRPr="006E1070" w:rsidRDefault="00BE664B" w:rsidP="00BE664B">
            <w:pPr>
              <w:tabs>
                <w:tab w:val="left" w:pos="234"/>
                <w:tab w:val="center" w:pos="4513"/>
              </w:tabs>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sidRPr="006E1070">
              <w:rPr>
                <w:rFonts w:ascii="Arial" w:hAnsi="Arial" w:cs="Arial"/>
                <w:szCs w:val="22"/>
              </w:rPr>
              <w:t>PERFORMANCE STANDARD</w:t>
            </w:r>
          </w:p>
        </w:tc>
        <w:tc>
          <w:tcPr>
            <w:cnfStyle w:val="000010000000" w:firstRow="0" w:lastRow="0" w:firstColumn="0" w:lastColumn="0" w:oddVBand="1" w:evenVBand="0" w:oddHBand="0" w:evenHBand="0" w:firstRowFirstColumn="0" w:firstRowLastColumn="0" w:lastRowFirstColumn="0" w:lastRowLastColumn="0"/>
            <w:tcW w:w="2772" w:type="dxa"/>
            <w:tcBorders>
              <w:top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14:paraId="572B70AC" w14:textId="77777777" w:rsidR="00BE664B" w:rsidRPr="006E1070" w:rsidRDefault="00BE664B" w:rsidP="00BE664B">
            <w:pPr>
              <w:tabs>
                <w:tab w:val="left" w:pos="234"/>
                <w:tab w:val="center" w:pos="4513"/>
              </w:tabs>
              <w:rPr>
                <w:rFonts w:ascii="Arial" w:hAnsi="Arial" w:cs="Arial"/>
                <w:sz w:val="20"/>
                <w:szCs w:val="16"/>
              </w:rPr>
            </w:pPr>
            <w:r w:rsidRPr="006E1070">
              <w:rPr>
                <w:rFonts w:ascii="Arial" w:hAnsi="Arial" w:cs="Arial"/>
                <w:szCs w:val="22"/>
              </w:rPr>
              <w:t>RESPONSE TIME</w:t>
            </w:r>
          </w:p>
        </w:tc>
      </w:tr>
      <w:tr w:rsidR="007443EF" w14:paraId="08D39A5E" w14:textId="77777777" w:rsidTr="000D56D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5354"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68D685B0" w14:textId="76A1BE4D" w:rsidR="007443EF" w:rsidRPr="000D56D1" w:rsidRDefault="000D56D1" w:rsidP="000D56D1">
            <w:pPr>
              <w:tabs>
                <w:tab w:val="left" w:pos="234"/>
                <w:tab w:val="center" w:pos="4513"/>
              </w:tabs>
              <w:jc w:val="center"/>
              <w:rPr>
                <w:rFonts w:ascii="Arial" w:hAnsi="Arial" w:cs="Arial"/>
                <w:color w:val="365F91" w:themeColor="accent1" w:themeShade="BF"/>
                <w:szCs w:val="22"/>
              </w:rPr>
            </w:pPr>
            <w:r w:rsidRPr="000D56D1">
              <w:rPr>
                <w:rFonts w:ascii="Arial" w:hAnsi="Arial" w:cs="Arial"/>
                <w:color w:val="365F91" w:themeColor="accent1" w:themeShade="BF"/>
                <w:szCs w:val="22"/>
              </w:rPr>
              <w:t>Road Drainage Infrastructure</w:t>
            </w:r>
          </w:p>
        </w:tc>
      </w:tr>
      <w:tr w:rsidR="00905A0A" w14:paraId="313D3B24" w14:textId="77777777" w:rsidTr="000D56D1">
        <w:trPr>
          <w:trHeight w:val="1400"/>
        </w:trPr>
        <w:tc>
          <w:tcPr>
            <w:cnfStyle w:val="001000000000" w:firstRow="0" w:lastRow="0" w:firstColumn="1" w:lastColumn="0" w:oddVBand="0" w:evenVBand="0" w:oddHBand="0" w:evenHBand="0" w:firstRowFirstColumn="0" w:firstRowLastColumn="0" w:lastRowFirstColumn="0" w:lastRowLastColumn="0"/>
            <w:tcW w:w="4361" w:type="dxa"/>
            <w:tcBorders>
              <w:top w:val="single" w:sz="18" w:space="0" w:color="365F91" w:themeColor="accent1" w:themeShade="BF"/>
              <w:left w:val="single" w:sz="18" w:space="0" w:color="365F91" w:themeColor="accent1" w:themeShade="BF"/>
            </w:tcBorders>
            <w:vAlign w:val="center"/>
          </w:tcPr>
          <w:p w14:paraId="524519D8" w14:textId="02224978" w:rsidR="00905A0A" w:rsidRPr="00DE5588" w:rsidRDefault="00905A0A">
            <w:pPr>
              <w:tabs>
                <w:tab w:val="left" w:pos="234"/>
                <w:tab w:val="center" w:pos="4513"/>
              </w:tabs>
              <w:rPr>
                <w:rFonts w:ascii="Arial" w:hAnsi="Arial" w:cs="Arial"/>
                <w:color w:val="365F91" w:themeColor="accent1" w:themeShade="BF"/>
                <w:szCs w:val="22"/>
              </w:rPr>
            </w:pPr>
            <w:r w:rsidRPr="00DE5588">
              <w:rPr>
                <w:rFonts w:ascii="Arial" w:hAnsi="Arial" w:cs="Arial"/>
                <w:color w:val="365F91" w:themeColor="accent1" w:themeShade="BF"/>
                <w:szCs w:val="22"/>
              </w:rPr>
              <w:t>Clear Open Drains</w:t>
            </w:r>
          </w:p>
        </w:tc>
        <w:tc>
          <w:tcPr>
            <w:cnfStyle w:val="000010000000" w:firstRow="0" w:lastRow="0" w:firstColumn="0" w:lastColumn="0" w:oddVBand="1" w:evenVBand="0" w:oddHBand="0" w:evenHBand="0" w:firstRowFirstColumn="0" w:firstRowLastColumn="0" w:lastRowFirstColumn="0" w:lastRowLastColumn="0"/>
            <w:tcW w:w="3315" w:type="dxa"/>
            <w:tcBorders>
              <w:top w:val="single" w:sz="18" w:space="0" w:color="365F91" w:themeColor="accent1" w:themeShade="BF"/>
            </w:tcBorders>
            <w:shd w:val="clear" w:color="auto" w:fill="DBE5F1" w:themeFill="accent1" w:themeFillTint="33"/>
          </w:tcPr>
          <w:p w14:paraId="3FFD4930" w14:textId="78693471" w:rsidR="00905A0A" w:rsidRPr="0046540C" w:rsidRDefault="00905A0A" w:rsidP="0000747D">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 xml:space="preserve">Drain cross sectional area reduced by </w:t>
            </w:r>
            <w:r w:rsidRPr="009D7A55">
              <w:rPr>
                <w:rFonts w:ascii="Arial" w:hAnsi="Arial" w:cs="Arial"/>
                <w:color w:val="365F91" w:themeColor="accent1" w:themeShade="BF"/>
                <w:spacing w:val="50"/>
                <w:sz w:val="20"/>
              </w:rPr>
              <w:t>&gt;</w:t>
            </w:r>
            <w:r w:rsidRPr="0046540C">
              <w:rPr>
                <w:rFonts w:ascii="Arial" w:hAnsi="Arial" w:cs="Arial"/>
                <w:color w:val="365F91" w:themeColor="accent1" w:themeShade="BF"/>
                <w:sz w:val="20"/>
              </w:rPr>
              <w:t>50% or drainage diverted out of drain path</w:t>
            </w:r>
            <w:r>
              <w:rPr>
                <w:rFonts w:ascii="Arial" w:hAnsi="Arial" w:cs="Arial"/>
                <w:color w:val="365F91" w:themeColor="accent1" w:themeShade="BF"/>
                <w:sz w:val="20"/>
              </w:rPr>
              <w:t>.</w:t>
            </w:r>
          </w:p>
        </w:tc>
        <w:tc>
          <w:tcPr>
            <w:tcW w:w="4906" w:type="dxa"/>
            <w:tcBorders>
              <w:top w:val="single" w:sz="18" w:space="0" w:color="365F91" w:themeColor="accent1" w:themeShade="BF"/>
            </w:tcBorders>
            <w:shd w:val="clear" w:color="auto" w:fill="DBE5F1" w:themeFill="accent1" w:themeFillTint="33"/>
          </w:tcPr>
          <w:p w14:paraId="72ED887B" w14:textId="770DC790" w:rsidR="00905A0A" w:rsidRPr="0046540C" w:rsidRDefault="00905A0A" w:rsidP="007443EF">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46540C">
              <w:rPr>
                <w:rFonts w:ascii="Arial" w:hAnsi="Arial" w:cs="Arial"/>
                <w:color w:val="365F91" w:themeColor="accent1" w:themeShade="BF"/>
                <w:sz w:val="20"/>
              </w:rPr>
              <w:t>Capacity of the open drain will be reinstated following removal of reported blockage</w:t>
            </w:r>
            <w:r>
              <w:rPr>
                <w:rFonts w:ascii="Arial" w:hAnsi="Arial" w:cs="Arial"/>
                <w:color w:val="365F91" w:themeColor="accent1" w:themeShade="BF"/>
                <w:sz w:val="20"/>
              </w:rPr>
              <w:t>.</w:t>
            </w:r>
          </w:p>
        </w:tc>
        <w:tc>
          <w:tcPr>
            <w:cnfStyle w:val="000010000000" w:firstRow="0" w:lastRow="0" w:firstColumn="0" w:lastColumn="0" w:oddVBand="1" w:evenVBand="0" w:oddHBand="0" w:evenHBand="0" w:firstRowFirstColumn="0" w:firstRowLastColumn="0" w:lastRowFirstColumn="0" w:lastRowLastColumn="0"/>
            <w:tcW w:w="2772" w:type="dxa"/>
            <w:tcBorders>
              <w:top w:val="single" w:sz="18" w:space="0" w:color="365F91" w:themeColor="accent1" w:themeShade="BF"/>
              <w:right w:val="single" w:sz="18" w:space="0" w:color="365F91" w:themeColor="accent1" w:themeShade="BF"/>
            </w:tcBorders>
            <w:shd w:val="clear" w:color="auto" w:fill="DBE5F1" w:themeFill="accent1" w:themeFillTint="33"/>
          </w:tcPr>
          <w:p w14:paraId="46FE9A94" w14:textId="77777777" w:rsidR="00905A0A" w:rsidRDefault="00905A0A" w:rsidP="005F27C6">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 xml:space="preserve">6 </w:t>
            </w:r>
            <w:r>
              <w:rPr>
                <w:rFonts w:ascii="Arial" w:hAnsi="Arial" w:cs="Arial"/>
                <w:color w:val="365F91" w:themeColor="accent1" w:themeShade="BF"/>
                <w:sz w:val="20"/>
              </w:rPr>
              <w:t>M</w:t>
            </w:r>
            <w:r w:rsidRPr="0046540C">
              <w:rPr>
                <w:rFonts w:ascii="Arial" w:hAnsi="Arial" w:cs="Arial"/>
                <w:color w:val="365F91" w:themeColor="accent1" w:themeShade="BF"/>
                <w:sz w:val="20"/>
              </w:rPr>
              <w:t>onths</w:t>
            </w:r>
          </w:p>
          <w:p w14:paraId="1D99D2EB" w14:textId="307D0A59" w:rsidR="00204042" w:rsidRPr="0046540C" w:rsidRDefault="00204042" w:rsidP="005F27C6">
            <w:pPr>
              <w:tabs>
                <w:tab w:val="left" w:pos="234"/>
                <w:tab w:val="center" w:pos="4513"/>
              </w:tabs>
              <w:jc w:val="both"/>
              <w:rPr>
                <w:rFonts w:ascii="Arial" w:hAnsi="Arial" w:cs="Arial"/>
                <w:color w:val="365F91" w:themeColor="accent1" w:themeShade="BF"/>
                <w:sz w:val="20"/>
              </w:rPr>
            </w:pPr>
            <w:r>
              <w:rPr>
                <w:rFonts w:ascii="Arial" w:hAnsi="Arial" w:cs="Arial"/>
                <w:color w:val="365F91" w:themeColor="accent1" w:themeShade="BF"/>
                <w:sz w:val="20"/>
              </w:rPr>
              <w:t>40 days where drainage is diverted out of drain path</w:t>
            </w:r>
          </w:p>
        </w:tc>
      </w:tr>
      <w:tr w:rsidR="00905A0A" w14:paraId="401003A2" w14:textId="77777777" w:rsidTr="000E38F8">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4361" w:type="dxa"/>
            <w:tcBorders>
              <w:left w:val="single" w:sz="18" w:space="0" w:color="365F91" w:themeColor="accent1" w:themeShade="BF"/>
            </w:tcBorders>
            <w:vAlign w:val="center"/>
          </w:tcPr>
          <w:p w14:paraId="4A14BA9C" w14:textId="7B039AF9" w:rsidR="00905A0A" w:rsidRPr="000E38F8" w:rsidRDefault="00905A0A">
            <w:pPr>
              <w:tabs>
                <w:tab w:val="left" w:pos="234"/>
                <w:tab w:val="center" w:pos="4513"/>
              </w:tabs>
              <w:rPr>
                <w:rFonts w:ascii="Arial" w:hAnsi="Arial" w:cs="Arial"/>
                <w:color w:val="365F91" w:themeColor="accent1" w:themeShade="BF"/>
                <w:szCs w:val="22"/>
              </w:rPr>
            </w:pPr>
            <w:r w:rsidRPr="000E38F8">
              <w:rPr>
                <w:rFonts w:ascii="Arial" w:hAnsi="Arial" w:cs="Arial"/>
                <w:color w:val="365F91" w:themeColor="accent1" w:themeShade="BF"/>
                <w:szCs w:val="22"/>
              </w:rPr>
              <w:t>Roadway Drainage Pit Repair</w:t>
            </w:r>
          </w:p>
        </w:tc>
        <w:tc>
          <w:tcPr>
            <w:cnfStyle w:val="000010000000" w:firstRow="0" w:lastRow="0" w:firstColumn="0" w:lastColumn="0" w:oddVBand="1" w:evenVBand="0" w:oddHBand="0" w:evenHBand="0" w:firstRowFirstColumn="0" w:firstRowLastColumn="0" w:lastRowFirstColumn="0" w:lastRowLastColumn="0"/>
            <w:tcW w:w="3315" w:type="dxa"/>
            <w:shd w:val="clear" w:color="auto" w:fill="DBE5F1" w:themeFill="accent1" w:themeFillTint="33"/>
          </w:tcPr>
          <w:p w14:paraId="1847DECC" w14:textId="2E895DF8" w:rsidR="00905A0A" w:rsidRDefault="00905A0A" w:rsidP="0000747D">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Inspection reveals repair is required to repair or replace damaged pits, surrounds, grates, lids or lintels</w:t>
            </w:r>
            <w:r w:rsidR="000367B0">
              <w:rPr>
                <w:rFonts w:ascii="Arial" w:hAnsi="Arial" w:cs="Arial"/>
                <w:color w:val="365F91" w:themeColor="accent1" w:themeShade="BF"/>
                <w:sz w:val="20"/>
              </w:rPr>
              <w:t xml:space="preserve"> that undermines integrity</w:t>
            </w:r>
            <w:r>
              <w:rPr>
                <w:rFonts w:ascii="Arial" w:hAnsi="Arial" w:cs="Arial"/>
                <w:color w:val="365F91" w:themeColor="accent1" w:themeShade="BF"/>
                <w:sz w:val="20"/>
              </w:rPr>
              <w:t>.</w:t>
            </w:r>
          </w:p>
        </w:tc>
        <w:tc>
          <w:tcPr>
            <w:tcW w:w="4906" w:type="dxa"/>
            <w:shd w:val="clear" w:color="auto" w:fill="DBE5F1" w:themeFill="accent1" w:themeFillTint="33"/>
          </w:tcPr>
          <w:p w14:paraId="183AEFB5" w14:textId="42F98D11" w:rsidR="00905A0A" w:rsidRDefault="00905A0A" w:rsidP="0000747D">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 xml:space="preserve">Repairs maintain flow characteristics of pit. Repairs </w:t>
            </w:r>
            <w:r>
              <w:rPr>
                <w:rFonts w:ascii="Arial" w:hAnsi="Arial" w:cs="Arial"/>
                <w:color w:val="365F91" w:themeColor="accent1" w:themeShade="BF"/>
                <w:sz w:val="20"/>
              </w:rPr>
              <w:t>return pit to a state of reasonable performance</w:t>
            </w:r>
            <w:r w:rsidRPr="000E38F8">
              <w:rPr>
                <w:rFonts w:ascii="Arial" w:hAnsi="Arial" w:cs="Arial"/>
                <w:color w:val="365F91" w:themeColor="accent1" w:themeShade="BF"/>
                <w:sz w:val="20"/>
              </w:rPr>
              <w:t>.</w:t>
            </w:r>
          </w:p>
        </w:tc>
        <w:tc>
          <w:tcPr>
            <w:cnfStyle w:val="000010000000" w:firstRow="0" w:lastRow="0" w:firstColumn="0" w:lastColumn="0" w:oddVBand="1" w:evenVBand="0" w:oddHBand="0" w:evenHBand="0" w:firstRowFirstColumn="0" w:firstRowLastColumn="0" w:lastRowFirstColumn="0" w:lastRowLastColumn="0"/>
            <w:tcW w:w="2772" w:type="dxa"/>
            <w:tcBorders>
              <w:right w:val="single" w:sz="18" w:space="0" w:color="365F91" w:themeColor="accent1" w:themeShade="BF"/>
            </w:tcBorders>
            <w:shd w:val="clear" w:color="auto" w:fill="DBE5F1" w:themeFill="accent1" w:themeFillTint="33"/>
          </w:tcPr>
          <w:p w14:paraId="697FC4A9" w14:textId="77777777" w:rsidR="00905A0A" w:rsidRDefault="00905A0A" w:rsidP="003C381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Local - </w:t>
            </w:r>
            <w:r>
              <w:rPr>
                <w:rFonts w:ascii="Arial" w:hAnsi="Arial" w:cs="Arial"/>
                <w:color w:val="365F91" w:themeColor="accent1" w:themeShade="BF"/>
                <w:sz w:val="20"/>
              </w:rPr>
              <w:t>40 Business Days</w:t>
            </w:r>
          </w:p>
          <w:p w14:paraId="280AC40E" w14:textId="7AA58FE0" w:rsidR="00905A0A" w:rsidRPr="000E38F8" w:rsidRDefault="00905A0A" w:rsidP="005F27C6">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Collector - </w:t>
            </w:r>
            <w:r>
              <w:rPr>
                <w:rFonts w:ascii="Arial" w:hAnsi="Arial" w:cs="Arial"/>
                <w:color w:val="365F91" w:themeColor="accent1" w:themeShade="BF"/>
                <w:sz w:val="20"/>
              </w:rPr>
              <w:t>20 Business Days</w:t>
            </w:r>
          </w:p>
        </w:tc>
      </w:tr>
      <w:tr w:rsidR="00905A0A" w14:paraId="1F88B156" w14:textId="77777777" w:rsidTr="000D56D1">
        <w:trPr>
          <w:trHeight w:val="1737"/>
        </w:trPr>
        <w:tc>
          <w:tcPr>
            <w:cnfStyle w:val="001000000000" w:firstRow="0" w:lastRow="0" w:firstColumn="1" w:lastColumn="0" w:oddVBand="0" w:evenVBand="0" w:oddHBand="0" w:evenHBand="0" w:firstRowFirstColumn="0" w:firstRowLastColumn="0" w:lastRowFirstColumn="0" w:lastRowLastColumn="0"/>
            <w:tcW w:w="4361" w:type="dxa"/>
            <w:tcBorders>
              <w:left w:val="single" w:sz="18" w:space="0" w:color="365F91" w:themeColor="accent1" w:themeShade="BF"/>
              <w:bottom w:val="single" w:sz="18" w:space="0" w:color="365F91" w:themeColor="accent1" w:themeShade="BF"/>
            </w:tcBorders>
            <w:vAlign w:val="center"/>
          </w:tcPr>
          <w:p w14:paraId="03EC96D2" w14:textId="713A0244" w:rsidR="00905A0A" w:rsidRPr="000E38F8" w:rsidRDefault="00905A0A">
            <w:pPr>
              <w:tabs>
                <w:tab w:val="left" w:pos="234"/>
                <w:tab w:val="center" w:pos="4513"/>
              </w:tabs>
              <w:rPr>
                <w:rFonts w:ascii="Arial" w:hAnsi="Arial" w:cs="Arial"/>
                <w:b w:val="0"/>
                <w:bCs w:val="0"/>
                <w:color w:val="365F91" w:themeColor="accent1" w:themeShade="BF"/>
                <w:szCs w:val="22"/>
              </w:rPr>
            </w:pPr>
            <w:r w:rsidRPr="000E38F8">
              <w:rPr>
                <w:rFonts w:ascii="Arial" w:hAnsi="Arial" w:cs="Arial"/>
                <w:color w:val="365F91" w:themeColor="accent1" w:themeShade="BF"/>
                <w:szCs w:val="22"/>
              </w:rPr>
              <w:t xml:space="preserve">Blocked Roadway Drainage Pipes </w:t>
            </w:r>
            <w:r>
              <w:rPr>
                <w:rFonts w:ascii="Arial" w:hAnsi="Arial" w:cs="Arial"/>
                <w:color w:val="365F91" w:themeColor="accent1" w:themeShade="BF"/>
                <w:szCs w:val="22"/>
              </w:rPr>
              <w:t>&amp;</w:t>
            </w:r>
            <w:r w:rsidRPr="000E38F8">
              <w:rPr>
                <w:rFonts w:ascii="Arial" w:hAnsi="Arial" w:cs="Arial"/>
                <w:color w:val="365F91" w:themeColor="accent1" w:themeShade="BF"/>
                <w:szCs w:val="22"/>
              </w:rPr>
              <w:t xml:space="preserve"> Pits</w:t>
            </w:r>
          </w:p>
        </w:tc>
        <w:tc>
          <w:tcPr>
            <w:cnfStyle w:val="000010000000" w:firstRow="0" w:lastRow="0" w:firstColumn="0" w:lastColumn="0" w:oddVBand="1" w:evenVBand="0" w:oddHBand="0" w:evenHBand="0" w:firstRowFirstColumn="0" w:firstRowLastColumn="0" w:lastRowFirstColumn="0" w:lastRowLastColumn="0"/>
            <w:tcW w:w="3315" w:type="dxa"/>
            <w:tcBorders>
              <w:bottom w:val="single" w:sz="18" w:space="0" w:color="365F91" w:themeColor="accent1" w:themeShade="BF"/>
            </w:tcBorders>
            <w:shd w:val="clear" w:color="auto" w:fill="DBE5F1" w:themeFill="accent1" w:themeFillTint="33"/>
          </w:tcPr>
          <w:p w14:paraId="2662B767" w14:textId="74A78366" w:rsidR="00905A0A" w:rsidRPr="000E38F8" w:rsidRDefault="00905A0A" w:rsidP="000367B0">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Blockage of pipe or pit</w:t>
            </w:r>
            <w:r w:rsidR="000367B0">
              <w:rPr>
                <w:rFonts w:ascii="Arial" w:hAnsi="Arial" w:cs="Arial"/>
                <w:color w:val="365F91" w:themeColor="accent1" w:themeShade="BF"/>
                <w:sz w:val="20"/>
              </w:rPr>
              <w:t>.</w:t>
            </w:r>
          </w:p>
        </w:tc>
        <w:tc>
          <w:tcPr>
            <w:tcW w:w="4906" w:type="dxa"/>
            <w:tcBorders>
              <w:bottom w:val="single" w:sz="18" w:space="0" w:color="365F91" w:themeColor="accent1" w:themeShade="BF"/>
            </w:tcBorders>
            <w:shd w:val="clear" w:color="auto" w:fill="DBE5F1" w:themeFill="accent1" w:themeFillTint="33"/>
          </w:tcPr>
          <w:p w14:paraId="3422BE57" w14:textId="7A960ABF" w:rsidR="00905A0A" w:rsidRPr="000E38F8" w:rsidRDefault="00905A0A" w:rsidP="005A73F6">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 xml:space="preserve">All road pits, road culverts, road kerb inlets, </w:t>
            </w:r>
            <w:proofErr w:type="gramStart"/>
            <w:r w:rsidRPr="000E38F8">
              <w:rPr>
                <w:rFonts w:ascii="Arial" w:hAnsi="Arial" w:cs="Arial"/>
                <w:color w:val="365F91" w:themeColor="accent1" w:themeShade="BF"/>
                <w:sz w:val="20"/>
              </w:rPr>
              <w:t>road side</w:t>
            </w:r>
            <w:proofErr w:type="gramEnd"/>
            <w:r w:rsidRPr="000E38F8">
              <w:rPr>
                <w:rFonts w:ascii="Arial" w:hAnsi="Arial" w:cs="Arial"/>
                <w:color w:val="365F91" w:themeColor="accent1" w:themeShade="BF"/>
                <w:sz w:val="20"/>
              </w:rPr>
              <w:t xml:space="preserve"> entries, road grates and road pipe culvert inlets shall be cleared to prevent blockage, or bypass to downstream inlets and subsequent surcharge and or flooding.</w:t>
            </w:r>
          </w:p>
        </w:tc>
        <w:tc>
          <w:tcPr>
            <w:cnfStyle w:val="000010000000" w:firstRow="0" w:lastRow="0" w:firstColumn="0" w:lastColumn="0" w:oddVBand="1" w:evenVBand="0" w:oddHBand="0" w:evenHBand="0" w:firstRowFirstColumn="0" w:firstRowLastColumn="0" w:lastRowFirstColumn="0" w:lastRowLastColumn="0"/>
            <w:tcW w:w="2772" w:type="dxa"/>
            <w:tcBorders>
              <w:bottom w:val="single" w:sz="18" w:space="0" w:color="365F91" w:themeColor="accent1" w:themeShade="BF"/>
              <w:right w:val="single" w:sz="18" w:space="0" w:color="365F91" w:themeColor="accent1" w:themeShade="BF"/>
            </w:tcBorders>
            <w:shd w:val="clear" w:color="auto" w:fill="DBE5F1" w:themeFill="accent1" w:themeFillTint="33"/>
          </w:tcPr>
          <w:p w14:paraId="372EB1C5" w14:textId="77777777" w:rsidR="00905A0A" w:rsidRDefault="00905A0A" w:rsidP="003C381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Roadway pits - Local - </w:t>
            </w:r>
            <w:r>
              <w:rPr>
                <w:rFonts w:ascii="Arial" w:hAnsi="Arial" w:cs="Arial"/>
                <w:color w:val="365F91" w:themeColor="accent1" w:themeShade="BF"/>
                <w:sz w:val="20"/>
              </w:rPr>
              <w:t>10 Business Days</w:t>
            </w:r>
            <w:r w:rsidRPr="000E38F8">
              <w:rPr>
                <w:rFonts w:ascii="Arial" w:hAnsi="Arial" w:cs="Arial"/>
                <w:color w:val="365F91" w:themeColor="accent1" w:themeShade="BF"/>
                <w:sz w:val="20"/>
              </w:rPr>
              <w:t xml:space="preserve">, Collector - </w:t>
            </w:r>
            <w:r>
              <w:rPr>
                <w:rFonts w:ascii="Arial" w:hAnsi="Arial" w:cs="Arial"/>
                <w:color w:val="365F91" w:themeColor="accent1" w:themeShade="BF"/>
                <w:sz w:val="20"/>
              </w:rPr>
              <w:t>5 Business Days</w:t>
            </w:r>
          </w:p>
          <w:p w14:paraId="33ECD3DE" w14:textId="47F3865D" w:rsidR="00905A0A" w:rsidRPr="000E38F8" w:rsidRDefault="00905A0A" w:rsidP="0014512B">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br/>
              <w:t xml:space="preserve">Roadway pipes - Local - </w:t>
            </w:r>
            <w:r>
              <w:rPr>
                <w:rFonts w:ascii="Arial" w:hAnsi="Arial" w:cs="Arial"/>
                <w:color w:val="365F91" w:themeColor="accent1" w:themeShade="BF"/>
                <w:sz w:val="20"/>
              </w:rPr>
              <w:t>40 Business Days</w:t>
            </w:r>
            <w:r w:rsidRPr="000E38F8">
              <w:rPr>
                <w:rFonts w:ascii="Arial" w:hAnsi="Arial" w:cs="Arial"/>
                <w:color w:val="365F91" w:themeColor="accent1" w:themeShade="BF"/>
                <w:sz w:val="20"/>
              </w:rPr>
              <w:t xml:space="preserve">, Collector - </w:t>
            </w:r>
            <w:r>
              <w:rPr>
                <w:rFonts w:ascii="Arial" w:hAnsi="Arial" w:cs="Arial"/>
                <w:color w:val="365F91" w:themeColor="accent1" w:themeShade="BF"/>
                <w:sz w:val="20"/>
              </w:rPr>
              <w:t>20 Business Days</w:t>
            </w:r>
          </w:p>
        </w:tc>
      </w:tr>
    </w:tbl>
    <w:p w14:paraId="5A07E0DF" w14:textId="77777777" w:rsidR="003C5511" w:rsidRDefault="003C5511" w:rsidP="00EB60E3">
      <w:pPr>
        <w:tabs>
          <w:tab w:val="left" w:pos="234"/>
          <w:tab w:val="center" w:pos="4513"/>
        </w:tabs>
        <w:rPr>
          <w:rFonts w:ascii="Arial" w:hAnsi="Arial" w:cs="Arial"/>
        </w:rPr>
      </w:pPr>
    </w:p>
    <w:p w14:paraId="7B4AA06D" w14:textId="77777777" w:rsidR="00520138" w:rsidRPr="000E38F8" w:rsidRDefault="00520138" w:rsidP="00EB60E3">
      <w:pPr>
        <w:tabs>
          <w:tab w:val="left" w:pos="234"/>
          <w:tab w:val="center" w:pos="4513"/>
        </w:tabs>
        <w:rPr>
          <w:rFonts w:ascii="Arial" w:hAnsi="Arial" w:cs="Arial"/>
        </w:rPr>
        <w:sectPr w:rsidR="00520138" w:rsidRPr="000E38F8" w:rsidSect="00F23F31">
          <w:pgSz w:w="16840" w:h="11907" w:orient="landscape" w:code="9"/>
          <w:pgMar w:top="964" w:right="851" w:bottom="851" w:left="851" w:header="567" w:footer="851" w:gutter="0"/>
          <w:cols w:space="720"/>
          <w:docGrid w:linePitch="245"/>
        </w:sectPr>
      </w:pPr>
    </w:p>
    <w:p w14:paraId="78F9787F" w14:textId="77777777" w:rsidR="00881B69" w:rsidRPr="000E38F8" w:rsidRDefault="00854672" w:rsidP="000E38F8">
      <w:pPr>
        <w:jc w:val="center"/>
        <w:rPr>
          <w:rFonts w:ascii="Arial" w:hAnsi="Arial" w:cs="Arial"/>
          <w:b/>
          <w:sz w:val="24"/>
          <w:szCs w:val="24"/>
        </w:rPr>
      </w:pPr>
      <w:r w:rsidRPr="000E38F8">
        <w:rPr>
          <w:rFonts w:ascii="Arial" w:hAnsi="Arial" w:cs="Arial"/>
          <w:b/>
          <w:sz w:val="24"/>
          <w:szCs w:val="24"/>
        </w:rPr>
        <w:t xml:space="preserve">APPENDIX D – </w:t>
      </w:r>
      <w:r w:rsidRPr="000E38F8">
        <w:rPr>
          <w:rFonts w:ascii="Arial" w:hAnsi="Arial" w:cs="Arial"/>
          <w:b/>
          <w:caps/>
          <w:sz w:val="24"/>
          <w:szCs w:val="24"/>
        </w:rPr>
        <w:t xml:space="preserve">Management System to Inspect, </w:t>
      </w:r>
      <w:r w:rsidR="003E0DF2">
        <w:rPr>
          <w:rFonts w:ascii="Arial" w:hAnsi="Arial" w:cs="Arial"/>
          <w:b/>
          <w:caps/>
          <w:sz w:val="24"/>
          <w:szCs w:val="24"/>
        </w:rPr>
        <w:t>maintain</w:t>
      </w:r>
      <w:r w:rsidRPr="000E38F8">
        <w:rPr>
          <w:rFonts w:ascii="Arial" w:hAnsi="Arial" w:cs="Arial"/>
          <w:b/>
          <w:caps/>
          <w:sz w:val="24"/>
          <w:szCs w:val="24"/>
        </w:rPr>
        <w:t xml:space="preserve"> and </w:t>
      </w:r>
      <w:r w:rsidR="003E0DF2">
        <w:rPr>
          <w:rFonts w:ascii="Arial" w:hAnsi="Arial" w:cs="Arial"/>
          <w:b/>
          <w:caps/>
          <w:sz w:val="24"/>
          <w:szCs w:val="24"/>
        </w:rPr>
        <w:t>repair</w:t>
      </w:r>
    </w:p>
    <w:p w14:paraId="15908691" w14:textId="77777777" w:rsidR="00812D28" w:rsidRPr="000E38F8" w:rsidRDefault="000E38F8">
      <w:pPr>
        <w:rPr>
          <w:rFonts w:ascii="Arial" w:hAnsi="Arial" w:cs="Arial"/>
          <w:sz w:val="24"/>
          <w:szCs w:val="24"/>
        </w:rPr>
      </w:pPr>
      <w:r>
        <w:rPr>
          <w:rFonts w:ascii="Arial" w:hAnsi="Arial" w:cs="Arial"/>
          <w:noProof/>
          <w:color w:val="365F91" w:themeColor="accent1" w:themeShade="BF"/>
          <w:sz w:val="24"/>
          <w:szCs w:val="24"/>
          <w:lang w:eastAsia="en-AU"/>
        </w:rPr>
        <mc:AlternateContent>
          <mc:Choice Requires="wpc">
            <w:drawing>
              <wp:anchor distT="0" distB="0" distL="114300" distR="114300" simplePos="0" relativeHeight="251660288" behindDoc="1" locked="0" layoutInCell="1" allowOverlap="1" wp14:anchorId="4CB327A1" wp14:editId="10042F55">
                <wp:simplePos x="0" y="0"/>
                <wp:positionH relativeFrom="column">
                  <wp:posOffset>-206375</wp:posOffset>
                </wp:positionH>
                <wp:positionV relativeFrom="paragraph">
                  <wp:posOffset>115570</wp:posOffset>
                </wp:positionV>
                <wp:extent cx="6871335" cy="8601710"/>
                <wp:effectExtent l="22225" t="20320" r="21590" b="26670"/>
                <wp:wrapNone/>
                <wp:docPr id="543" name="Canvas 5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chemeClr val="accent1">
                              <a:lumMod val="75000"/>
                              <a:lumOff val="0"/>
                            </a:schemeClr>
                          </a:solidFill>
                          <a:prstDash val="solid"/>
                          <a:miter lim="800000"/>
                          <a:headEnd type="none" w="med" len="med"/>
                          <a:tailEnd type="none" w="med" len="med"/>
                        </a:ln>
                      </wpc:whole>
                      <wps:wsp>
                        <wps:cNvPr id="3" name="Line 559"/>
                        <wps:cNvCnPr/>
                        <wps:spPr bwMode="auto">
                          <a:xfrm flipH="1">
                            <a:off x="3120973" y="3877530"/>
                            <a:ext cx="6150" cy="723443"/>
                          </a:xfrm>
                          <a:prstGeom prst="line">
                            <a:avLst/>
                          </a:prstGeom>
                          <a:noFill/>
                          <a:ln w="19050">
                            <a:solidFill>
                              <a:schemeClr val="accent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 name="Text Box 546"/>
                        <wps:cNvSpPr txBox="1">
                          <a:spLocks noChangeArrowheads="1"/>
                        </wps:cNvSpPr>
                        <wps:spPr bwMode="auto">
                          <a:xfrm>
                            <a:off x="5770418" y="57496"/>
                            <a:ext cx="962192" cy="1186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1AEA9" w14:textId="77777777" w:rsidR="004B382C" w:rsidRPr="000E38F8" w:rsidRDefault="004B382C" w:rsidP="009E184A">
                              <w:pPr>
                                <w:rPr>
                                  <w:rFonts w:ascii="Univers" w:hAnsi="Univers"/>
                                  <w:color w:val="365F91" w:themeColor="accent1" w:themeShade="BF"/>
                                  <w:sz w:val="20"/>
                                  <w:lang w:val="en-US"/>
                                </w:rPr>
                              </w:pPr>
                              <w:r w:rsidRPr="000E38F8">
                                <w:rPr>
                                  <w:rFonts w:ascii="Univers" w:hAnsi="Univers"/>
                                  <w:color w:val="365F91" w:themeColor="accent1" w:themeShade="BF"/>
                                  <w:sz w:val="20"/>
                                  <w:lang w:val="en-US"/>
                                </w:rPr>
                                <w:t>Phone calls</w:t>
                              </w:r>
                            </w:p>
                            <w:p w14:paraId="1DC66915" w14:textId="77777777" w:rsidR="004B382C" w:rsidRPr="000E38F8" w:rsidRDefault="004B382C" w:rsidP="009E184A">
                              <w:pPr>
                                <w:rPr>
                                  <w:rFonts w:ascii="Univers" w:hAnsi="Univers"/>
                                  <w:color w:val="365F91" w:themeColor="accent1" w:themeShade="BF"/>
                                  <w:sz w:val="20"/>
                                  <w:lang w:val="en-US"/>
                                </w:rPr>
                              </w:pPr>
                              <w:r w:rsidRPr="000E38F8">
                                <w:rPr>
                                  <w:rFonts w:ascii="Univers" w:hAnsi="Univers"/>
                                  <w:color w:val="365F91" w:themeColor="accent1" w:themeShade="BF"/>
                                  <w:sz w:val="20"/>
                                  <w:lang w:val="en-US"/>
                                </w:rPr>
                                <w:t>After Hours</w:t>
                              </w:r>
                            </w:p>
                            <w:p w14:paraId="5FB9FC61" w14:textId="77777777" w:rsidR="004B382C" w:rsidRPr="000E38F8" w:rsidRDefault="004B382C" w:rsidP="009E184A">
                              <w:pPr>
                                <w:rPr>
                                  <w:rFonts w:ascii="Univers" w:hAnsi="Univers"/>
                                  <w:color w:val="365F91" w:themeColor="accent1" w:themeShade="BF"/>
                                  <w:sz w:val="20"/>
                                  <w:lang w:val="en-US"/>
                                </w:rPr>
                              </w:pPr>
                              <w:r w:rsidRPr="000E38F8">
                                <w:rPr>
                                  <w:rFonts w:ascii="Univers" w:hAnsi="Univers"/>
                                  <w:color w:val="365F91" w:themeColor="accent1" w:themeShade="BF"/>
                                  <w:sz w:val="20"/>
                                  <w:lang w:val="en-US"/>
                                </w:rPr>
                                <w:t>Letters</w:t>
                              </w:r>
                            </w:p>
                            <w:p w14:paraId="7D140674" w14:textId="77777777" w:rsidR="004B382C" w:rsidRPr="000E38F8" w:rsidRDefault="004B382C" w:rsidP="009E184A">
                              <w:pPr>
                                <w:rPr>
                                  <w:rFonts w:ascii="Univers" w:hAnsi="Univers"/>
                                  <w:color w:val="365F91" w:themeColor="accent1" w:themeShade="BF"/>
                                  <w:sz w:val="20"/>
                                  <w:lang w:val="en-US"/>
                                </w:rPr>
                              </w:pPr>
                              <w:r w:rsidRPr="000E38F8">
                                <w:rPr>
                                  <w:rFonts w:ascii="Univers" w:hAnsi="Univers"/>
                                  <w:color w:val="365F91" w:themeColor="accent1" w:themeShade="BF"/>
                                  <w:sz w:val="20"/>
                                  <w:lang w:val="en-US"/>
                                </w:rPr>
                                <w:t>Emails</w:t>
                              </w:r>
                            </w:p>
                            <w:p w14:paraId="04487B97" w14:textId="77777777" w:rsidR="004B382C" w:rsidRPr="000E38F8" w:rsidRDefault="004B382C" w:rsidP="009E184A">
                              <w:pPr>
                                <w:rPr>
                                  <w:rFonts w:ascii="Univers" w:hAnsi="Univers"/>
                                  <w:color w:val="365F91" w:themeColor="accent1" w:themeShade="BF"/>
                                  <w:sz w:val="20"/>
                                  <w:lang w:val="en-US"/>
                                </w:rPr>
                              </w:pPr>
                              <w:proofErr w:type="spellStart"/>
                              <w:r w:rsidRPr="000E38F8">
                                <w:rPr>
                                  <w:rFonts w:ascii="Univers" w:hAnsi="Univers"/>
                                  <w:color w:val="365F91" w:themeColor="accent1" w:themeShade="BF"/>
                                  <w:sz w:val="20"/>
                                  <w:lang w:val="en-US"/>
                                </w:rPr>
                                <w:t>Council</w:t>
                              </w:r>
                              <w:r>
                                <w:rPr>
                                  <w:rFonts w:ascii="Univers" w:hAnsi="Univers"/>
                                  <w:color w:val="365F91" w:themeColor="accent1" w:themeShade="BF"/>
                                  <w:sz w:val="20"/>
                                  <w:lang w:val="en-US"/>
                                </w:rPr>
                                <w:t>l</w:t>
                              </w:r>
                              <w:r w:rsidRPr="000E38F8">
                                <w:rPr>
                                  <w:rFonts w:ascii="Univers" w:hAnsi="Univers"/>
                                  <w:color w:val="365F91" w:themeColor="accent1" w:themeShade="BF"/>
                                  <w:sz w:val="20"/>
                                  <w:lang w:val="en-US"/>
                                </w:rPr>
                                <w:t>ors</w:t>
                              </w:r>
                              <w:proofErr w:type="spellEnd"/>
                            </w:p>
                            <w:p w14:paraId="6BBA159D" w14:textId="77777777" w:rsidR="004B382C" w:rsidRPr="000E38F8" w:rsidRDefault="004B382C" w:rsidP="009E184A">
                              <w:pPr>
                                <w:rPr>
                                  <w:rFonts w:ascii="Univers" w:hAnsi="Univers"/>
                                  <w:color w:val="365F91" w:themeColor="accent1" w:themeShade="BF"/>
                                  <w:sz w:val="20"/>
                                  <w:lang w:val="en-US"/>
                                </w:rPr>
                              </w:pPr>
                              <w:r w:rsidRPr="000E38F8">
                                <w:rPr>
                                  <w:rFonts w:ascii="Univers" w:hAnsi="Univers"/>
                                  <w:color w:val="365F91" w:themeColor="accent1" w:themeShade="BF"/>
                                  <w:sz w:val="20"/>
                                  <w:lang w:val="en-US"/>
                                </w:rPr>
                                <w:t>Face to Face</w:t>
                              </w:r>
                            </w:p>
                            <w:p w14:paraId="5CDC05FE" w14:textId="77777777" w:rsidR="004B382C" w:rsidRPr="00CF7FF6" w:rsidRDefault="004B382C" w:rsidP="009E184A">
                              <w:pPr>
                                <w:rPr>
                                  <w:rFonts w:ascii="Univers" w:hAnsi="Univers"/>
                                  <w:sz w:val="20"/>
                                  <w:lang w:val="en-US"/>
                                </w:rPr>
                              </w:pPr>
                              <w:r w:rsidRPr="000E38F8">
                                <w:rPr>
                                  <w:rFonts w:ascii="Univers" w:hAnsi="Univers"/>
                                  <w:color w:val="365F91" w:themeColor="accent1" w:themeShade="BF"/>
                                  <w:sz w:val="20"/>
                                  <w:lang w:val="en-US"/>
                                </w:rPr>
                                <w:t>Internet</w:t>
                              </w:r>
                            </w:p>
                          </w:txbxContent>
                        </wps:txbx>
                        <wps:bodyPr rot="0" vert="horz" wrap="square" lIns="88455" tIns="44230" rIns="88455" bIns="44230" anchor="t" anchorCtr="0" upright="1">
                          <a:noAutofit/>
                        </wps:bodyPr>
                      </wps:wsp>
                      <wps:wsp>
                        <wps:cNvPr id="5" name="Line 547"/>
                        <wps:cNvCnPr/>
                        <wps:spPr bwMode="auto">
                          <a:xfrm>
                            <a:off x="4899115" y="743662"/>
                            <a:ext cx="683" cy="500408"/>
                          </a:xfrm>
                          <a:prstGeom prst="line">
                            <a:avLst/>
                          </a:prstGeom>
                          <a:noFill/>
                          <a:ln w="19050">
                            <a:solidFill>
                              <a:schemeClr val="accent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 name="Text Box 548"/>
                        <wps:cNvSpPr txBox="1">
                          <a:spLocks noChangeArrowheads="1"/>
                        </wps:cNvSpPr>
                        <wps:spPr bwMode="auto">
                          <a:xfrm>
                            <a:off x="4109134" y="338028"/>
                            <a:ext cx="1603198" cy="481453"/>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33AE57B" w14:textId="77777777" w:rsidR="004B382C" w:rsidRDefault="004B382C" w:rsidP="009E184A">
                              <w:pPr>
                                <w:jc w:val="center"/>
                                <w:rPr>
                                  <w:rFonts w:ascii="Univers" w:hAnsi="Univers" w:cs="Tahoma"/>
                                  <w:b/>
                                  <w:sz w:val="27"/>
                                  <w:szCs w:val="28"/>
                                  <w:lang w:val="en-US"/>
                                </w:rPr>
                              </w:pPr>
                              <w:r w:rsidRPr="00CF7FF6">
                                <w:rPr>
                                  <w:rFonts w:ascii="Univers" w:hAnsi="Univers" w:cs="Tahoma"/>
                                  <w:b/>
                                  <w:sz w:val="27"/>
                                  <w:szCs w:val="28"/>
                                  <w:lang w:val="en-US"/>
                                </w:rPr>
                                <w:t>REACTIVE</w:t>
                              </w:r>
                              <w:r>
                                <w:rPr>
                                  <w:rFonts w:ascii="Univers" w:hAnsi="Univers" w:cs="Tahoma"/>
                                  <w:b/>
                                  <w:sz w:val="27"/>
                                  <w:szCs w:val="28"/>
                                  <w:lang w:val="en-US"/>
                                </w:rPr>
                                <w:t xml:space="preserve"> SERVICE</w:t>
                              </w:r>
                            </w:p>
                            <w:p w14:paraId="2582540F" w14:textId="77777777" w:rsidR="004B382C" w:rsidRDefault="004B382C" w:rsidP="009E184A">
                              <w:pPr>
                                <w:jc w:val="center"/>
                                <w:rPr>
                                  <w:rFonts w:ascii="Tahoma" w:hAnsi="Tahoma" w:cs="Tahoma"/>
                                  <w:b/>
                                  <w:sz w:val="27"/>
                                  <w:szCs w:val="28"/>
                                  <w:lang w:val="en-US"/>
                                </w:rPr>
                              </w:pPr>
                            </w:p>
                          </w:txbxContent>
                        </wps:txbx>
                        <wps:bodyPr rot="0" vert="horz" wrap="square" lIns="88455" tIns="44230" rIns="88455" bIns="44230" anchor="t" anchorCtr="0" upright="1">
                          <a:noAutofit/>
                        </wps:bodyPr>
                      </wps:wsp>
                      <wps:wsp>
                        <wps:cNvPr id="8" name="Line 549"/>
                        <wps:cNvCnPr/>
                        <wps:spPr bwMode="auto">
                          <a:xfrm>
                            <a:off x="1318230" y="743662"/>
                            <a:ext cx="683" cy="500408"/>
                          </a:xfrm>
                          <a:prstGeom prst="line">
                            <a:avLst/>
                          </a:prstGeom>
                          <a:noFill/>
                          <a:ln w="19050">
                            <a:solidFill>
                              <a:schemeClr val="accent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9" name="Line 550"/>
                        <wps:cNvCnPr/>
                        <wps:spPr bwMode="auto">
                          <a:xfrm>
                            <a:off x="2377461" y="1653495"/>
                            <a:ext cx="1605931" cy="632"/>
                          </a:xfrm>
                          <a:prstGeom prst="line">
                            <a:avLst/>
                          </a:prstGeom>
                          <a:noFill/>
                          <a:ln w="190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12" name="Text Box 551"/>
                        <wps:cNvSpPr txBox="1">
                          <a:spLocks noChangeArrowheads="1"/>
                        </wps:cNvSpPr>
                        <wps:spPr bwMode="auto">
                          <a:xfrm>
                            <a:off x="3775647" y="1244070"/>
                            <a:ext cx="2337826" cy="640042"/>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7113C2" w14:textId="77777777" w:rsidR="004B382C" w:rsidRPr="000E38F8" w:rsidRDefault="004B382C" w:rsidP="009E184A">
                              <w:pPr>
                                <w:jc w:val="center"/>
                                <w:rPr>
                                  <w:rFonts w:ascii="Univers" w:hAnsi="Univers"/>
                                  <w:color w:val="365F91" w:themeColor="accent1" w:themeShade="BF"/>
                                  <w:sz w:val="23"/>
                                  <w:szCs w:val="23"/>
                                  <w:lang w:val="en-US"/>
                                </w:rPr>
                              </w:pPr>
                              <w:r w:rsidRPr="000E38F8">
                                <w:rPr>
                                  <w:rFonts w:ascii="Univers" w:hAnsi="Univers"/>
                                  <w:color w:val="365F91" w:themeColor="accent1" w:themeShade="BF"/>
                                  <w:sz w:val="23"/>
                                  <w:lang w:val="en-US"/>
                                </w:rPr>
                                <w:t xml:space="preserve">Logged in </w:t>
                              </w:r>
                              <w:r>
                                <w:rPr>
                                  <w:rFonts w:ascii="Univers" w:hAnsi="Univers"/>
                                  <w:color w:val="365F91" w:themeColor="accent1" w:themeShade="BF"/>
                                  <w:sz w:val="23"/>
                                  <w:lang w:val="en-US"/>
                                </w:rPr>
                                <w:t xml:space="preserve">service request system – </w:t>
                              </w:r>
                              <w:r w:rsidRPr="002355B9">
                                <w:rPr>
                                  <w:rFonts w:ascii="Univers" w:hAnsi="Univers"/>
                                  <w:color w:val="365F91" w:themeColor="accent1" w:themeShade="BF"/>
                                  <w:sz w:val="23"/>
                                  <w:szCs w:val="23"/>
                                  <w:lang w:val="en-US"/>
                                </w:rPr>
                                <w:t xml:space="preserve">request </w:t>
                              </w:r>
                              <w:r w:rsidRPr="008B4967">
                                <w:rPr>
                                  <w:rFonts w:ascii="Univers" w:hAnsi="Univers"/>
                                  <w:color w:val="365F91" w:themeColor="accent1" w:themeShade="BF"/>
                                  <w:sz w:val="23"/>
                                  <w:szCs w:val="23"/>
                                  <w:lang w:val="en-US"/>
                                </w:rPr>
                                <w:t xml:space="preserve">reference number </w:t>
                              </w:r>
                              <w:r w:rsidRPr="000E38F8">
                                <w:rPr>
                                  <w:rFonts w:ascii="Univers" w:hAnsi="Univers"/>
                                  <w:color w:val="365F91" w:themeColor="accent1" w:themeShade="BF"/>
                                  <w:sz w:val="23"/>
                                  <w:szCs w:val="23"/>
                                  <w:lang w:val="en-US"/>
                                </w:rPr>
                                <w:t>g</w:t>
                              </w:r>
                              <w:r w:rsidRPr="002355B9">
                                <w:rPr>
                                  <w:rFonts w:ascii="Univers" w:hAnsi="Univers"/>
                                  <w:color w:val="365F91" w:themeColor="accent1" w:themeShade="BF"/>
                                  <w:sz w:val="23"/>
                                  <w:szCs w:val="23"/>
                                  <w:lang w:val="en-US"/>
                                </w:rPr>
                                <w:t>enerated</w:t>
                              </w:r>
                            </w:p>
                          </w:txbxContent>
                        </wps:txbx>
                        <wps:bodyPr rot="0" vert="horz" wrap="square" lIns="88455" tIns="44230" rIns="88455" bIns="44230" anchor="t" anchorCtr="0" upright="1">
                          <a:noAutofit/>
                        </wps:bodyPr>
                      </wps:wsp>
                      <wps:wsp>
                        <wps:cNvPr id="13" name="Text Box 552"/>
                        <wps:cNvSpPr txBox="1">
                          <a:spLocks noChangeArrowheads="1"/>
                        </wps:cNvSpPr>
                        <wps:spPr bwMode="auto">
                          <a:xfrm>
                            <a:off x="524832" y="338028"/>
                            <a:ext cx="1603198" cy="482717"/>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5059CA99" w14:textId="77777777" w:rsidR="004B382C" w:rsidRPr="00CF7FF6" w:rsidRDefault="004B382C" w:rsidP="009E184A">
                              <w:pPr>
                                <w:jc w:val="center"/>
                                <w:rPr>
                                  <w:rFonts w:ascii="Univers" w:hAnsi="Univers" w:cs="Tahoma"/>
                                  <w:b/>
                                  <w:sz w:val="27"/>
                                  <w:szCs w:val="28"/>
                                  <w:lang w:val="en-US"/>
                                </w:rPr>
                              </w:pPr>
                              <w:r>
                                <w:rPr>
                                  <w:rFonts w:ascii="Univers" w:hAnsi="Univers" w:cs="Tahoma"/>
                                  <w:b/>
                                  <w:sz w:val="27"/>
                                  <w:szCs w:val="28"/>
                                  <w:lang w:val="en-US"/>
                                </w:rPr>
                                <w:t>PROACTIVE INSPECTIONS</w:t>
                              </w:r>
                            </w:p>
                          </w:txbxContent>
                        </wps:txbx>
                        <wps:bodyPr rot="0" vert="horz" wrap="square" lIns="88455" tIns="44230" rIns="88455" bIns="44230" anchor="t" anchorCtr="0" upright="1">
                          <a:noAutofit/>
                        </wps:bodyPr>
                      </wps:wsp>
                      <wps:wsp>
                        <wps:cNvPr id="14" name="Line 553"/>
                        <wps:cNvCnPr/>
                        <wps:spPr bwMode="auto">
                          <a:xfrm>
                            <a:off x="3127124" y="1653495"/>
                            <a:ext cx="683" cy="404370"/>
                          </a:xfrm>
                          <a:prstGeom prst="line">
                            <a:avLst/>
                          </a:prstGeom>
                          <a:noFill/>
                          <a:ln w="19050">
                            <a:solidFill>
                              <a:schemeClr val="accent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 name="Text Box 554"/>
                        <wps:cNvSpPr txBox="1">
                          <a:spLocks noChangeArrowheads="1"/>
                        </wps:cNvSpPr>
                        <wps:spPr bwMode="auto">
                          <a:xfrm>
                            <a:off x="4606630" y="3294353"/>
                            <a:ext cx="1712538" cy="60655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5E648491" w14:textId="77777777" w:rsidR="004B382C" w:rsidRPr="000E38F8" w:rsidRDefault="004B382C" w:rsidP="009E184A">
                              <w:pPr>
                                <w:jc w:val="center"/>
                                <w:rPr>
                                  <w:rFonts w:ascii="Univers" w:hAnsi="Univers"/>
                                  <w:b/>
                                  <w:color w:val="000000" w:themeColor="text1"/>
                                  <w:sz w:val="21"/>
                                  <w:lang w:val="en-US"/>
                                </w:rPr>
                              </w:pPr>
                              <w:r w:rsidRPr="000E38F8">
                                <w:rPr>
                                  <w:rFonts w:ascii="Univers" w:hAnsi="Univers"/>
                                  <w:b/>
                                  <w:color w:val="000000" w:themeColor="text1"/>
                                  <w:sz w:val="21"/>
                                  <w:lang w:val="en-US"/>
                                </w:rPr>
                                <w:t xml:space="preserve">Take </w:t>
                              </w:r>
                              <w:r>
                                <w:rPr>
                                  <w:rFonts w:ascii="Univers" w:hAnsi="Univers"/>
                                  <w:b/>
                                  <w:color w:val="000000" w:themeColor="text1"/>
                                  <w:sz w:val="21"/>
                                  <w:lang w:val="en-US"/>
                                </w:rPr>
                                <w:t>appropriate a</w:t>
                              </w:r>
                              <w:r w:rsidRPr="000E38F8">
                                <w:rPr>
                                  <w:rFonts w:ascii="Univers" w:hAnsi="Univers"/>
                                  <w:b/>
                                  <w:color w:val="000000" w:themeColor="text1"/>
                                  <w:sz w:val="21"/>
                                  <w:lang w:val="en-US"/>
                                </w:rPr>
                                <w:t xml:space="preserve">ction </w:t>
                              </w:r>
                              <w:r>
                                <w:rPr>
                                  <w:rFonts w:ascii="Univers" w:hAnsi="Univers"/>
                                  <w:b/>
                                  <w:color w:val="000000" w:themeColor="text1"/>
                                  <w:sz w:val="21"/>
                                  <w:lang w:val="en-US"/>
                                </w:rPr>
                                <w:t>in accordance with RMP</w:t>
                              </w:r>
                            </w:p>
                          </w:txbxContent>
                        </wps:txbx>
                        <wps:bodyPr rot="0" vert="horz" wrap="square" lIns="88455" tIns="44230" rIns="88455" bIns="44230" anchor="t" anchorCtr="0" upright="1">
                          <a:noAutofit/>
                        </wps:bodyPr>
                      </wps:wsp>
                      <wps:wsp>
                        <wps:cNvPr id="16" name="Line 555"/>
                        <wps:cNvCnPr/>
                        <wps:spPr bwMode="auto">
                          <a:xfrm>
                            <a:off x="3127124" y="2462235"/>
                            <a:ext cx="683" cy="404370"/>
                          </a:xfrm>
                          <a:prstGeom prst="line">
                            <a:avLst/>
                          </a:prstGeom>
                          <a:noFill/>
                          <a:ln w="19050">
                            <a:solidFill>
                              <a:schemeClr val="accent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7" name="Text Box 556"/>
                        <wps:cNvSpPr txBox="1">
                          <a:spLocks noChangeArrowheads="1"/>
                        </wps:cNvSpPr>
                        <wps:spPr bwMode="auto">
                          <a:xfrm>
                            <a:off x="2128030" y="2057865"/>
                            <a:ext cx="1981104" cy="456812"/>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DCB80E" w14:textId="77777777" w:rsidR="004B382C" w:rsidRPr="000E38F8" w:rsidRDefault="004B382C"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Inspection undertaken in accordance with RMP</w:t>
                              </w:r>
                            </w:p>
                          </w:txbxContent>
                        </wps:txbx>
                        <wps:bodyPr rot="0" vert="horz" wrap="square" lIns="88455" tIns="44230" rIns="88455" bIns="44230" anchor="t" anchorCtr="0" upright="1">
                          <a:noAutofit/>
                        </wps:bodyPr>
                      </wps:wsp>
                      <wps:wsp>
                        <wps:cNvPr id="19" name="Line 557"/>
                        <wps:cNvCnPr/>
                        <wps:spPr bwMode="auto">
                          <a:xfrm flipV="1">
                            <a:off x="3986809" y="3569830"/>
                            <a:ext cx="617771" cy="1895"/>
                          </a:xfrm>
                          <a:prstGeom prst="line">
                            <a:avLst/>
                          </a:prstGeom>
                          <a:noFill/>
                          <a:ln w="19050">
                            <a:solidFill>
                              <a:schemeClr val="accent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0" name="Line 560"/>
                        <wps:cNvCnPr/>
                        <wps:spPr bwMode="auto">
                          <a:xfrm>
                            <a:off x="3127124" y="4802527"/>
                            <a:ext cx="683" cy="607187"/>
                          </a:xfrm>
                          <a:prstGeom prst="line">
                            <a:avLst/>
                          </a:prstGeom>
                          <a:noFill/>
                          <a:ln w="19050">
                            <a:solidFill>
                              <a:schemeClr val="accent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 name="Text Box 561"/>
                        <wps:cNvSpPr txBox="1">
                          <a:spLocks noChangeArrowheads="1"/>
                        </wps:cNvSpPr>
                        <wps:spPr bwMode="auto">
                          <a:xfrm>
                            <a:off x="1832812" y="4600973"/>
                            <a:ext cx="2857191" cy="471976"/>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E8352E" w14:textId="77777777" w:rsidR="004B382C" w:rsidRPr="000E38F8" w:rsidRDefault="004B382C"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 xml:space="preserve">Log information in </w:t>
                              </w:r>
                              <w:r>
                                <w:rPr>
                                  <w:rFonts w:ascii="Univers" w:hAnsi="Univers"/>
                                  <w:color w:val="365F91" w:themeColor="accent1" w:themeShade="BF"/>
                                  <w:sz w:val="23"/>
                                  <w:lang w:val="en-US"/>
                                </w:rPr>
                                <w:t>corporate asset system/service request system</w:t>
                              </w:r>
                            </w:p>
                          </w:txbxContent>
                        </wps:txbx>
                        <wps:bodyPr rot="0" vert="horz" wrap="square" lIns="88455" tIns="44230" rIns="88455" bIns="44230" anchor="t" anchorCtr="0" upright="1">
                          <a:noAutofit/>
                        </wps:bodyPr>
                      </wps:wsp>
                      <wps:wsp>
                        <wps:cNvPr id="24" name="Line 562"/>
                        <wps:cNvCnPr/>
                        <wps:spPr bwMode="auto">
                          <a:xfrm>
                            <a:off x="3120290" y="5563880"/>
                            <a:ext cx="683" cy="606555"/>
                          </a:xfrm>
                          <a:prstGeom prst="line">
                            <a:avLst/>
                          </a:prstGeom>
                          <a:noFill/>
                          <a:ln w="19050">
                            <a:solidFill>
                              <a:schemeClr val="accent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5" name="Text Box 563"/>
                        <wps:cNvSpPr txBox="1">
                          <a:spLocks noChangeArrowheads="1"/>
                        </wps:cNvSpPr>
                        <wps:spPr bwMode="auto">
                          <a:xfrm>
                            <a:off x="3978609" y="3200210"/>
                            <a:ext cx="535083" cy="303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89E5C" w14:textId="77777777" w:rsidR="004B382C" w:rsidRPr="000E38F8" w:rsidRDefault="004B382C" w:rsidP="009E184A">
                              <w:pPr>
                                <w:rPr>
                                  <w:rFonts w:ascii="Univers" w:hAnsi="Univers"/>
                                  <w:b/>
                                  <w:color w:val="365F91" w:themeColor="accent1" w:themeShade="BF"/>
                                  <w:sz w:val="25"/>
                                  <w:lang w:val="en-US"/>
                                </w:rPr>
                              </w:pPr>
                              <w:r w:rsidRPr="000E38F8">
                                <w:rPr>
                                  <w:rFonts w:ascii="Univers" w:hAnsi="Univers"/>
                                  <w:b/>
                                  <w:color w:val="365F91" w:themeColor="accent1" w:themeShade="BF"/>
                                  <w:sz w:val="25"/>
                                  <w:lang w:val="en-US"/>
                                </w:rPr>
                                <w:t>Yes</w:t>
                              </w:r>
                            </w:p>
                          </w:txbxContent>
                        </wps:txbx>
                        <wps:bodyPr rot="0" vert="horz" wrap="square" lIns="88455" tIns="44230" rIns="88455" bIns="44230" anchor="t" anchorCtr="0" upright="1">
                          <a:noAutofit/>
                        </wps:bodyPr>
                      </wps:wsp>
                      <wps:wsp>
                        <wps:cNvPr id="26" name="Text Box 564"/>
                        <wps:cNvSpPr txBox="1">
                          <a:spLocks noChangeArrowheads="1"/>
                        </wps:cNvSpPr>
                        <wps:spPr bwMode="auto">
                          <a:xfrm>
                            <a:off x="3178377" y="4289482"/>
                            <a:ext cx="535083" cy="250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0826F" w14:textId="77777777" w:rsidR="004B382C" w:rsidRPr="000E38F8" w:rsidRDefault="004B382C" w:rsidP="009E184A">
                              <w:pPr>
                                <w:rPr>
                                  <w:rFonts w:ascii="Univers" w:hAnsi="Univers"/>
                                  <w:b/>
                                  <w:color w:val="365F91" w:themeColor="accent1" w:themeShade="BF"/>
                                  <w:sz w:val="25"/>
                                  <w:lang w:val="en-US"/>
                                </w:rPr>
                              </w:pPr>
                              <w:r w:rsidRPr="000E38F8">
                                <w:rPr>
                                  <w:rFonts w:ascii="Univers" w:hAnsi="Univers"/>
                                  <w:b/>
                                  <w:color w:val="365F91" w:themeColor="accent1" w:themeShade="BF"/>
                                  <w:sz w:val="25"/>
                                  <w:lang w:val="en-US"/>
                                </w:rPr>
                                <w:t>No</w:t>
                              </w:r>
                            </w:p>
                          </w:txbxContent>
                        </wps:txbx>
                        <wps:bodyPr rot="0" vert="horz" wrap="square" lIns="88455" tIns="44230" rIns="88455" bIns="44230" anchor="t" anchorCtr="0" upright="1">
                          <a:noAutofit/>
                        </wps:bodyPr>
                      </wps:wsp>
                      <wps:wsp>
                        <wps:cNvPr id="27" name="Line 566"/>
                        <wps:cNvCnPr/>
                        <wps:spPr bwMode="auto">
                          <a:xfrm>
                            <a:off x="3127124" y="6404843"/>
                            <a:ext cx="1367" cy="544636"/>
                          </a:xfrm>
                          <a:prstGeom prst="line">
                            <a:avLst/>
                          </a:prstGeom>
                          <a:noFill/>
                          <a:ln w="19050">
                            <a:solidFill>
                              <a:schemeClr val="accent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8" name="Text Box 567"/>
                        <wps:cNvSpPr txBox="1">
                          <a:spLocks noChangeArrowheads="1"/>
                        </wps:cNvSpPr>
                        <wps:spPr bwMode="auto">
                          <a:xfrm>
                            <a:off x="1832812" y="6170435"/>
                            <a:ext cx="2924161" cy="446071"/>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8B4FAF" w14:textId="77777777" w:rsidR="004B382C" w:rsidRPr="000E38F8" w:rsidRDefault="004B382C">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Works done to timeframes stated in RMP</w:t>
                              </w:r>
                            </w:p>
                          </w:txbxContent>
                        </wps:txbx>
                        <wps:bodyPr rot="0" vert="horz" wrap="square" lIns="88455" tIns="44230" rIns="88455" bIns="44230" anchor="t" anchorCtr="0" upright="1">
                          <a:noAutofit/>
                        </wps:bodyPr>
                      </wps:wsp>
                      <wps:wsp>
                        <wps:cNvPr id="29" name="Text Box 568"/>
                        <wps:cNvSpPr txBox="1">
                          <a:spLocks noChangeArrowheads="1"/>
                        </wps:cNvSpPr>
                        <wps:spPr bwMode="auto">
                          <a:xfrm>
                            <a:off x="148976" y="5386336"/>
                            <a:ext cx="1497274" cy="622983"/>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06DC0F" w14:textId="77777777" w:rsidR="004B382C" w:rsidRPr="000E38F8" w:rsidRDefault="004B382C"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Major Works referred to Capital Works Program</w:t>
                              </w:r>
                            </w:p>
                          </w:txbxContent>
                        </wps:txbx>
                        <wps:bodyPr rot="0" vert="horz" wrap="square" lIns="88455" tIns="44230" rIns="88455" bIns="44230" anchor="t" anchorCtr="0" upright="1">
                          <a:noAutofit/>
                        </wps:bodyPr>
                      </wps:wsp>
                      <wps:wsp>
                        <wps:cNvPr id="30" name="Line 569"/>
                        <wps:cNvCnPr/>
                        <wps:spPr bwMode="auto">
                          <a:xfrm flipH="1">
                            <a:off x="1629849" y="5611899"/>
                            <a:ext cx="748296" cy="632"/>
                          </a:xfrm>
                          <a:prstGeom prst="line">
                            <a:avLst/>
                          </a:prstGeom>
                          <a:noFill/>
                          <a:ln w="19050">
                            <a:solidFill>
                              <a:schemeClr val="accent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1" name="Text Box 570"/>
                        <wps:cNvSpPr txBox="1">
                          <a:spLocks noChangeArrowheads="1"/>
                        </wps:cNvSpPr>
                        <wps:spPr bwMode="auto">
                          <a:xfrm>
                            <a:off x="1832812" y="5409714"/>
                            <a:ext cx="2857191" cy="444807"/>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D02EC0" w14:textId="77777777" w:rsidR="004B382C" w:rsidRPr="000E38F8" w:rsidRDefault="004B382C"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 xml:space="preserve">Develop &amp; </w:t>
                              </w:r>
                              <w:proofErr w:type="spellStart"/>
                              <w:r>
                                <w:rPr>
                                  <w:rFonts w:ascii="Univers" w:hAnsi="Univers"/>
                                  <w:color w:val="365F91" w:themeColor="accent1" w:themeShade="BF"/>
                                  <w:sz w:val="23"/>
                                  <w:lang w:val="en-US"/>
                                </w:rPr>
                                <w:t>p</w:t>
                              </w:r>
                              <w:r w:rsidRPr="000E38F8">
                                <w:rPr>
                                  <w:rFonts w:ascii="Univers" w:hAnsi="Univers"/>
                                  <w:color w:val="365F91" w:themeColor="accent1" w:themeShade="BF"/>
                                  <w:sz w:val="23"/>
                                  <w:lang w:val="en-US"/>
                                </w:rPr>
                                <w:t>rioritise</w:t>
                              </w:r>
                              <w:proofErr w:type="spellEnd"/>
                              <w:r w:rsidRPr="000E38F8">
                                <w:rPr>
                                  <w:rFonts w:ascii="Univers" w:hAnsi="Univers"/>
                                  <w:color w:val="365F91" w:themeColor="accent1" w:themeShade="BF"/>
                                  <w:sz w:val="23"/>
                                  <w:lang w:val="en-US"/>
                                </w:rPr>
                                <w:t xml:space="preserve"> </w:t>
                              </w:r>
                              <w:r>
                                <w:rPr>
                                  <w:rFonts w:ascii="Univers" w:hAnsi="Univers"/>
                                  <w:color w:val="365F91" w:themeColor="accent1" w:themeShade="BF"/>
                                  <w:sz w:val="23"/>
                                  <w:lang w:val="en-US"/>
                                </w:rPr>
                                <w:t xml:space="preserve">in </w:t>
                              </w:r>
                              <w:r w:rsidRPr="000E38F8">
                                <w:rPr>
                                  <w:rFonts w:ascii="Univers" w:hAnsi="Univers"/>
                                  <w:color w:val="365F91" w:themeColor="accent1" w:themeShade="BF"/>
                                  <w:sz w:val="23"/>
                                  <w:lang w:val="en-US"/>
                                </w:rPr>
                                <w:t xml:space="preserve">a </w:t>
                              </w:r>
                              <w:r>
                                <w:rPr>
                                  <w:rFonts w:ascii="Univers" w:hAnsi="Univers"/>
                                  <w:color w:val="365F91" w:themeColor="accent1" w:themeShade="BF"/>
                                  <w:sz w:val="23"/>
                                  <w:lang w:val="en-US"/>
                                </w:rPr>
                                <w:t>M</w:t>
                              </w:r>
                              <w:r w:rsidRPr="000E38F8">
                                <w:rPr>
                                  <w:rFonts w:ascii="Univers" w:hAnsi="Univers"/>
                                  <w:color w:val="365F91" w:themeColor="accent1" w:themeShade="BF"/>
                                  <w:sz w:val="23"/>
                                  <w:lang w:val="en-US"/>
                                </w:rPr>
                                <w:t>aintenance Works Program</w:t>
                              </w:r>
                              <w:r>
                                <w:rPr>
                                  <w:rFonts w:ascii="Univers" w:hAnsi="Univers"/>
                                  <w:color w:val="365F91" w:themeColor="accent1" w:themeShade="BF"/>
                                  <w:sz w:val="23"/>
                                  <w:lang w:val="en-US"/>
                                </w:rPr>
                                <w:t>, as required</w:t>
                              </w:r>
                            </w:p>
                          </w:txbxContent>
                        </wps:txbx>
                        <wps:bodyPr rot="0" vert="horz" wrap="square" lIns="88455" tIns="44230" rIns="88455" bIns="44230" anchor="t" anchorCtr="0" upright="1">
                          <a:noAutofit/>
                        </wps:bodyPr>
                      </wps:wsp>
                      <wps:wsp>
                        <wps:cNvPr id="32" name="Text Box 571"/>
                        <wps:cNvSpPr txBox="1">
                          <a:spLocks noChangeArrowheads="1"/>
                        </wps:cNvSpPr>
                        <wps:spPr bwMode="auto">
                          <a:xfrm>
                            <a:off x="2194317" y="7921231"/>
                            <a:ext cx="1914817" cy="628669"/>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01D929" w14:textId="77777777" w:rsidR="004B382C" w:rsidRPr="000E38F8" w:rsidRDefault="004B382C"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Audit/Review Performance in accordance with RMP</w:t>
                              </w:r>
                            </w:p>
                          </w:txbxContent>
                        </wps:txbx>
                        <wps:bodyPr rot="0" vert="horz" wrap="square" lIns="88455" tIns="44230" rIns="88455" bIns="44230" anchor="t" anchorCtr="0" upright="1">
                          <a:noAutofit/>
                        </wps:bodyPr>
                      </wps:wsp>
                      <wps:wsp>
                        <wps:cNvPr id="33" name="Line 572"/>
                        <wps:cNvCnPr/>
                        <wps:spPr bwMode="auto">
                          <a:xfrm>
                            <a:off x="3127124" y="7415768"/>
                            <a:ext cx="683" cy="505463"/>
                          </a:xfrm>
                          <a:prstGeom prst="line">
                            <a:avLst/>
                          </a:prstGeom>
                          <a:noFill/>
                          <a:ln w="19050">
                            <a:solidFill>
                              <a:schemeClr val="accent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4" name="Line 573"/>
                        <wps:cNvCnPr/>
                        <wps:spPr bwMode="auto">
                          <a:xfrm flipH="1">
                            <a:off x="5374061" y="3907226"/>
                            <a:ext cx="7517" cy="3306357"/>
                          </a:xfrm>
                          <a:prstGeom prst="line">
                            <a:avLst/>
                          </a:prstGeom>
                          <a:noFill/>
                          <a:ln w="190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s:wsp>
                        <wps:cNvPr id="35" name="Line 574"/>
                        <wps:cNvCnPr/>
                        <wps:spPr bwMode="auto">
                          <a:xfrm flipH="1">
                            <a:off x="4756973" y="7213583"/>
                            <a:ext cx="616404" cy="632"/>
                          </a:xfrm>
                          <a:prstGeom prst="line">
                            <a:avLst/>
                          </a:prstGeom>
                          <a:noFill/>
                          <a:ln w="19050">
                            <a:solidFill>
                              <a:schemeClr val="accent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6" name="Text Box 565"/>
                        <wps:cNvSpPr txBox="1">
                          <a:spLocks noChangeArrowheads="1"/>
                        </wps:cNvSpPr>
                        <wps:spPr bwMode="auto">
                          <a:xfrm>
                            <a:off x="1832812" y="6949479"/>
                            <a:ext cx="2924161" cy="514308"/>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D8B48B" w14:textId="77777777" w:rsidR="004B382C" w:rsidRPr="000E38F8" w:rsidRDefault="004B382C"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 xml:space="preserve">Record Works in </w:t>
                              </w:r>
                              <w:r>
                                <w:rPr>
                                  <w:rFonts w:ascii="Univers" w:hAnsi="Univers"/>
                                  <w:color w:val="365F91" w:themeColor="accent1" w:themeShade="BF"/>
                                  <w:sz w:val="23"/>
                                  <w:lang w:val="en-US"/>
                                </w:rPr>
                                <w:t>corporate asset system</w:t>
                              </w:r>
                              <w:r w:rsidRPr="000E38F8">
                                <w:rPr>
                                  <w:rFonts w:ascii="Univers" w:hAnsi="Univers"/>
                                  <w:color w:val="365F91" w:themeColor="accent1" w:themeShade="BF"/>
                                  <w:sz w:val="23"/>
                                  <w:lang w:val="en-US"/>
                                </w:rPr>
                                <w:t>/</w:t>
                              </w:r>
                              <w:r>
                                <w:rPr>
                                  <w:rFonts w:ascii="Univers" w:hAnsi="Univers"/>
                                  <w:color w:val="365F91" w:themeColor="accent1" w:themeShade="BF"/>
                                  <w:sz w:val="23"/>
                                  <w:lang w:val="en-US"/>
                                </w:rPr>
                                <w:t>service request system</w:t>
                              </w:r>
                            </w:p>
                          </w:txbxContent>
                        </wps:txbx>
                        <wps:bodyPr rot="0" vert="horz" wrap="square" lIns="88455" tIns="44230" rIns="88455" bIns="44230" anchor="t" anchorCtr="0" upright="1">
                          <a:noAutofit/>
                        </wps:bodyPr>
                      </wps:wsp>
                      <wps:wsp>
                        <wps:cNvPr id="37" name="AutoShape 545"/>
                        <wps:cNvSpPr>
                          <a:spLocks noChangeArrowheads="1"/>
                        </wps:cNvSpPr>
                        <wps:spPr bwMode="auto">
                          <a:xfrm>
                            <a:off x="2271538" y="2866605"/>
                            <a:ext cx="1711854" cy="1422877"/>
                          </a:xfrm>
                          <a:prstGeom prst="flowChartDecision">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38" name="Text Box 558"/>
                        <wps:cNvSpPr txBox="1">
                          <a:spLocks noChangeArrowheads="1"/>
                        </wps:cNvSpPr>
                        <wps:spPr bwMode="auto">
                          <a:xfrm>
                            <a:off x="2592041" y="3044780"/>
                            <a:ext cx="1070165" cy="933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00806" w14:textId="77777777" w:rsidR="004B382C" w:rsidRDefault="004B382C" w:rsidP="009E184A">
                              <w:pPr>
                                <w:jc w:val="center"/>
                                <w:rPr>
                                  <w:rFonts w:ascii="Univers" w:hAnsi="Univers"/>
                                  <w:b/>
                                  <w:sz w:val="21"/>
                                  <w:szCs w:val="21"/>
                                  <w:lang w:val="en-US"/>
                                </w:rPr>
                              </w:pPr>
                            </w:p>
                            <w:p w14:paraId="0AB0A70D" w14:textId="77777777" w:rsidR="004B382C" w:rsidRPr="000E38F8" w:rsidRDefault="004B382C" w:rsidP="009E184A">
                              <w:pPr>
                                <w:jc w:val="center"/>
                                <w:rPr>
                                  <w:rFonts w:ascii="Univers" w:hAnsi="Univers"/>
                                  <w:b/>
                                  <w:sz w:val="21"/>
                                  <w:szCs w:val="21"/>
                                  <w:lang w:val="en-US"/>
                                </w:rPr>
                              </w:pPr>
                              <w:r w:rsidRPr="000E38F8">
                                <w:rPr>
                                  <w:rFonts w:ascii="Univers" w:hAnsi="Univers"/>
                                  <w:b/>
                                  <w:sz w:val="21"/>
                                  <w:szCs w:val="21"/>
                                  <w:lang w:val="en-US"/>
                                </w:rPr>
                                <w:t xml:space="preserve">Defect </w:t>
                              </w:r>
                              <w:r>
                                <w:rPr>
                                  <w:rFonts w:ascii="Univers" w:hAnsi="Univers"/>
                                  <w:b/>
                                  <w:sz w:val="21"/>
                                  <w:szCs w:val="21"/>
                                  <w:lang w:val="en-US"/>
                                </w:rPr>
                                <w:t xml:space="preserve">exceeds </w:t>
                              </w:r>
                              <w:r w:rsidRPr="00691D2A">
                                <w:rPr>
                                  <w:rFonts w:ascii="Univers" w:hAnsi="Univers"/>
                                  <w:b/>
                                  <w:sz w:val="21"/>
                                  <w:szCs w:val="21"/>
                                  <w:lang w:val="en-US"/>
                                </w:rPr>
                                <w:t>Interventional Level</w:t>
                              </w:r>
                            </w:p>
                          </w:txbxContent>
                        </wps:txbx>
                        <wps:bodyPr rot="0" vert="horz" wrap="square" lIns="88455" tIns="80098" rIns="88455" bIns="80098" anchor="t" anchorCtr="0" upright="1">
                          <a:noAutofit/>
                        </wps:bodyPr>
                      </wps:wsp>
                      <wps:wsp>
                        <wps:cNvPr id="39" name="Text Box 693"/>
                        <wps:cNvSpPr txBox="1">
                          <a:spLocks noChangeArrowheads="1"/>
                        </wps:cNvSpPr>
                        <wps:spPr bwMode="auto">
                          <a:xfrm>
                            <a:off x="241915" y="1244070"/>
                            <a:ext cx="2238736" cy="640042"/>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2E4186" w14:textId="77777777" w:rsidR="004B382C" w:rsidRPr="000E38F8" w:rsidRDefault="004B382C">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 xml:space="preserve">Logged in </w:t>
                              </w:r>
                              <w:r>
                                <w:rPr>
                                  <w:rFonts w:ascii="Univers" w:hAnsi="Univers"/>
                                  <w:color w:val="365F91" w:themeColor="accent1" w:themeShade="BF"/>
                                  <w:sz w:val="23"/>
                                  <w:lang w:val="en-US"/>
                                </w:rPr>
                                <w:t xml:space="preserve">relevant corporate asset system – </w:t>
                              </w:r>
                              <w:r>
                                <w:rPr>
                                  <w:rFonts w:ascii="Univers" w:hAnsi="Univers"/>
                                  <w:color w:val="365F91" w:themeColor="accent1" w:themeShade="BF"/>
                                  <w:sz w:val="23"/>
                                  <w:szCs w:val="23"/>
                                  <w:lang w:val="en-US"/>
                                </w:rPr>
                                <w:t>job</w:t>
                              </w:r>
                              <w:r w:rsidRPr="003E0DF2">
                                <w:rPr>
                                  <w:rFonts w:ascii="Univers" w:hAnsi="Univers"/>
                                  <w:color w:val="365F91" w:themeColor="accent1" w:themeShade="BF"/>
                                  <w:sz w:val="23"/>
                                  <w:szCs w:val="23"/>
                                  <w:lang w:val="en-US"/>
                                </w:rPr>
                                <w:t xml:space="preserve"> reference number generated</w:t>
                              </w:r>
                            </w:p>
                          </w:txbxContent>
                        </wps:txbx>
                        <wps:bodyPr rot="0" vert="horz" wrap="square" lIns="88455" tIns="44230" rIns="88455" bIns="4423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CB327A1" id="Canvas 543" o:spid="_x0000_s1040" editas="canvas" style="position:absolute;margin-left:-16.25pt;margin-top:9.1pt;width:541.05pt;height:677.3pt;z-index:-251656192" coordsize="68713,8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68713;height:86017;visibility:visible;mso-wrap-style:square" stroked="t" strokecolor="#365f91 [2404]" strokeweight="1.5pt">
                  <v:fill o:detectmouseclick="t"/>
                  <v:path o:connecttype="none"/>
                </v:shape>
                <v:line id="Line 559" o:spid="_x0000_s1042" style="position:absolute;flip:x;visibility:visible;mso-wrap-style:square" from="31209,38775" to="31271,4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" strokecolor="#365f91 [2404]" strokeweight="1.5pt">
                  <v:stroke endarrow="block"/>
                </v:line>
                <v:shape id="Text Box 546" o:spid="_x0000_s1043" type="#_x0000_t202" style="position:absolute;left:57704;top:574;width:9622;height:1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" stroked="f">
                  <v:textbox inset="2.45708mm,1.2286mm,2.45708mm,1.2286mm">
                    <w:txbxContent>
                      <w:p w14:paraId="47F1AEA9" w14:textId="77777777" w:rsidR="004B382C" w:rsidRPr="000E38F8" w:rsidRDefault="004B382C" w:rsidP="009E184A">
                        <w:pPr>
                          <w:rPr>
                            <w:rFonts w:ascii="Univers" w:hAnsi="Univers"/>
                            <w:color w:val="365F91" w:themeColor="accent1" w:themeShade="BF"/>
                            <w:sz w:val="20"/>
                            <w:lang w:val="en-US"/>
                          </w:rPr>
                        </w:pPr>
                        <w:r w:rsidRPr="000E38F8">
                          <w:rPr>
                            <w:rFonts w:ascii="Univers" w:hAnsi="Univers"/>
                            <w:color w:val="365F91" w:themeColor="accent1" w:themeShade="BF"/>
                            <w:sz w:val="20"/>
                            <w:lang w:val="en-US"/>
                          </w:rPr>
                          <w:t>Phone calls</w:t>
                        </w:r>
                      </w:p>
                      <w:p w14:paraId="1DC66915" w14:textId="77777777" w:rsidR="004B382C" w:rsidRPr="000E38F8" w:rsidRDefault="004B382C" w:rsidP="009E184A">
                        <w:pPr>
                          <w:rPr>
                            <w:rFonts w:ascii="Univers" w:hAnsi="Univers"/>
                            <w:color w:val="365F91" w:themeColor="accent1" w:themeShade="BF"/>
                            <w:sz w:val="20"/>
                            <w:lang w:val="en-US"/>
                          </w:rPr>
                        </w:pPr>
                        <w:r w:rsidRPr="000E38F8">
                          <w:rPr>
                            <w:rFonts w:ascii="Univers" w:hAnsi="Univers"/>
                            <w:color w:val="365F91" w:themeColor="accent1" w:themeShade="BF"/>
                            <w:sz w:val="20"/>
                            <w:lang w:val="en-US"/>
                          </w:rPr>
                          <w:t>After Hours</w:t>
                        </w:r>
                      </w:p>
                      <w:p w14:paraId="5FB9FC61" w14:textId="77777777" w:rsidR="004B382C" w:rsidRPr="000E38F8" w:rsidRDefault="004B382C" w:rsidP="009E184A">
                        <w:pPr>
                          <w:rPr>
                            <w:rFonts w:ascii="Univers" w:hAnsi="Univers"/>
                            <w:color w:val="365F91" w:themeColor="accent1" w:themeShade="BF"/>
                            <w:sz w:val="20"/>
                            <w:lang w:val="en-US"/>
                          </w:rPr>
                        </w:pPr>
                        <w:r w:rsidRPr="000E38F8">
                          <w:rPr>
                            <w:rFonts w:ascii="Univers" w:hAnsi="Univers"/>
                            <w:color w:val="365F91" w:themeColor="accent1" w:themeShade="BF"/>
                            <w:sz w:val="20"/>
                            <w:lang w:val="en-US"/>
                          </w:rPr>
                          <w:t>Letters</w:t>
                        </w:r>
                      </w:p>
                      <w:p w14:paraId="7D140674" w14:textId="77777777" w:rsidR="004B382C" w:rsidRPr="000E38F8" w:rsidRDefault="004B382C" w:rsidP="009E184A">
                        <w:pPr>
                          <w:rPr>
                            <w:rFonts w:ascii="Univers" w:hAnsi="Univers"/>
                            <w:color w:val="365F91" w:themeColor="accent1" w:themeShade="BF"/>
                            <w:sz w:val="20"/>
                            <w:lang w:val="en-US"/>
                          </w:rPr>
                        </w:pPr>
                        <w:r w:rsidRPr="000E38F8">
                          <w:rPr>
                            <w:rFonts w:ascii="Univers" w:hAnsi="Univers"/>
                            <w:color w:val="365F91" w:themeColor="accent1" w:themeShade="BF"/>
                            <w:sz w:val="20"/>
                            <w:lang w:val="en-US"/>
                          </w:rPr>
                          <w:t>Emails</w:t>
                        </w:r>
                      </w:p>
                      <w:p w14:paraId="04487B97" w14:textId="77777777" w:rsidR="004B382C" w:rsidRPr="000E38F8" w:rsidRDefault="004B382C" w:rsidP="009E184A">
                        <w:pPr>
                          <w:rPr>
                            <w:rFonts w:ascii="Univers" w:hAnsi="Univers"/>
                            <w:color w:val="365F91" w:themeColor="accent1" w:themeShade="BF"/>
                            <w:sz w:val="20"/>
                            <w:lang w:val="en-US"/>
                          </w:rPr>
                        </w:pPr>
                        <w:proofErr w:type="spellStart"/>
                        <w:r w:rsidRPr="000E38F8">
                          <w:rPr>
                            <w:rFonts w:ascii="Univers" w:hAnsi="Univers"/>
                            <w:color w:val="365F91" w:themeColor="accent1" w:themeShade="BF"/>
                            <w:sz w:val="20"/>
                            <w:lang w:val="en-US"/>
                          </w:rPr>
                          <w:t>Council</w:t>
                        </w:r>
                        <w:r>
                          <w:rPr>
                            <w:rFonts w:ascii="Univers" w:hAnsi="Univers"/>
                            <w:color w:val="365F91" w:themeColor="accent1" w:themeShade="BF"/>
                            <w:sz w:val="20"/>
                            <w:lang w:val="en-US"/>
                          </w:rPr>
                          <w:t>l</w:t>
                        </w:r>
                        <w:r w:rsidRPr="000E38F8">
                          <w:rPr>
                            <w:rFonts w:ascii="Univers" w:hAnsi="Univers"/>
                            <w:color w:val="365F91" w:themeColor="accent1" w:themeShade="BF"/>
                            <w:sz w:val="20"/>
                            <w:lang w:val="en-US"/>
                          </w:rPr>
                          <w:t>ors</w:t>
                        </w:r>
                        <w:proofErr w:type="spellEnd"/>
                      </w:p>
                      <w:p w14:paraId="6BBA159D" w14:textId="77777777" w:rsidR="004B382C" w:rsidRPr="000E38F8" w:rsidRDefault="004B382C" w:rsidP="009E184A">
                        <w:pPr>
                          <w:rPr>
                            <w:rFonts w:ascii="Univers" w:hAnsi="Univers"/>
                            <w:color w:val="365F91" w:themeColor="accent1" w:themeShade="BF"/>
                            <w:sz w:val="20"/>
                            <w:lang w:val="en-US"/>
                          </w:rPr>
                        </w:pPr>
                        <w:r w:rsidRPr="000E38F8">
                          <w:rPr>
                            <w:rFonts w:ascii="Univers" w:hAnsi="Univers"/>
                            <w:color w:val="365F91" w:themeColor="accent1" w:themeShade="BF"/>
                            <w:sz w:val="20"/>
                            <w:lang w:val="en-US"/>
                          </w:rPr>
                          <w:t>Face to Face</w:t>
                        </w:r>
                      </w:p>
                      <w:p w14:paraId="5CDC05FE" w14:textId="77777777" w:rsidR="004B382C" w:rsidRPr="00CF7FF6" w:rsidRDefault="004B382C" w:rsidP="009E184A">
                        <w:pPr>
                          <w:rPr>
                            <w:rFonts w:ascii="Univers" w:hAnsi="Univers"/>
                            <w:sz w:val="20"/>
                            <w:lang w:val="en-US"/>
                          </w:rPr>
                        </w:pPr>
                        <w:r w:rsidRPr="000E38F8">
                          <w:rPr>
                            <w:rFonts w:ascii="Univers" w:hAnsi="Univers"/>
                            <w:color w:val="365F91" w:themeColor="accent1" w:themeShade="BF"/>
                            <w:sz w:val="20"/>
                            <w:lang w:val="en-US"/>
                          </w:rPr>
                          <w:t>Internet</w:t>
                        </w:r>
                      </w:p>
                    </w:txbxContent>
                  </v:textbox>
                </v:shape>
                <v:line id="Line 547" o:spid="_x0000_s1044" style="position:absolute;visibility:visible;mso-wrap-style:square" from="48991,7436" to="48997,1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" strokecolor="#365f91 [2404]" strokeweight="1.5pt">
                  <v:stroke endarrow="block"/>
                </v:line>
                <v:shape id="Text Box 548" o:spid="_x0000_s1045" type="#_x0000_t202" style="position:absolute;left:41091;top:3380;width:16032;height:4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" fillcolor="white [3201]" strokecolor="#95b3d7 [1940]" strokeweight="1pt">
                  <v:fill color2="#b8cce4 [1300]" focus="100%" type="gradient"/>
                  <v:shadow on="t" color="#243f60 [1604]" opacity=".5" offset="1pt"/>
                  <v:textbox inset="2.45708mm,1.2286mm,2.45708mm,1.2286mm">
                    <w:txbxContent>
                      <w:p w14:paraId="233AE57B" w14:textId="77777777" w:rsidR="004B382C" w:rsidRDefault="004B382C" w:rsidP="009E184A">
                        <w:pPr>
                          <w:jc w:val="center"/>
                          <w:rPr>
                            <w:rFonts w:ascii="Univers" w:hAnsi="Univers" w:cs="Tahoma"/>
                            <w:b/>
                            <w:sz w:val="27"/>
                            <w:szCs w:val="28"/>
                            <w:lang w:val="en-US"/>
                          </w:rPr>
                        </w:pPr>
                        <w:r w:rsidRPr="00CF7FF6">
                          <w:rPr>
                            <w:rFonts w:ascii="Univers" w:hAnsi="Univers" w:cs="Tahoma"/>
                            <w:b/>
                            <w:sz w:val="27"/>
                            <w:szCs w:val="28"/>
                            <w:lang w:val="en-US"/>
                          </w:rPr>
                          <w:t>REACTIVE</w:t>
                        </w:r>
                        <w:r>
                          <w:rPr>
                            <w:rFonts w:ascii="Univers" w:hAnsi="Univers" w:cs="Tahoma"/>
                            <w:b/>
                            <w:sz w:val="27"/>
                            <w:szCs w:val="28"/>
                            <w:lang w:val="en-US"/>
                          </w:rPr>
                          <w:t xml:space="preserve"> SERVICE</w:t>
                        </w:r>
                      </w:p>
                      <w:p w14:paraId="2582540F" w14:textId="77777777" w:rsidR="004B382C" w:rsidRDefault="004B382C" w:rsidP="009E184A">
                        <w:pPr>
                          <w:jc w:val="center"/>
                          <w:rPr>
                            <w:rFonts w:ascii="Tahoma" w:hAnsi="Tahoma" w:cs="Tahoma"/>
                            <w:b/>
                            <w:sz w:val="27"/>
                            <w:szCs w:val="28"/>
                            <w:lang w:val="en-US"/>
                          </w:rPr>
                        </w:pPr>
                      </w:p>
                    </w:txbxContent>
                  </v:textbox>
                </v:shape>
                <v:line id="Line 549" o:spid="_x0000_s1046" style="position:absolute;visibility:visible;mso-wrap-style:square" from="13182,7436" to="13189,1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" strokecolor="#365f91 [2404]" strokeweight="1.5pt">
                  <v:stroke endarrow="block"/>
                </v:line>
                <v:line id="Line 550" o:spid="_x0000_s1047" style="position:absolute;visibility:visible;mso-wrap-style:square" from="23774,16534" to="39833,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" strokecolor="#365f91 [2404]" strokeweight="1.5pt"/>
                <v:shape id="Text Box 551" o:spid="_x0000_s1048" type="#_x0000_t202" style="position:absolute;left:37756;top:12440;width:23378;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" fillcolor="white [3201]" strokecolor="#4f81bd [3204]" strokeweight="2.5pt">
                  <v:shadow color="#868686"/>
                  <v:textbox inset="2.45708mm,1.2286mm,2.45708mm,1.2286mm">
                    <w:txbxContent>
                      <w:p w14:paraId="047113C2" w14:textId="77777777" w:rsidR="004B382C" w:rsidRPr="000E38F8" w:rsidRDefault="004B382C" w:rsidP="009E184A">
                        <w:pPr>
                          <w:jc w:val="center"/>
                          <w:rPr>
                            <w:rFonts w:ascii="Univers" w:hAnsi="Univers"/>
                            <w:color w:val="365F91" w:themeColor="accent1" w:themeShade="BF"/>
                            <w:sz w:val="23"/>
                            <w:szCs w:val="23"/>
                            <w:lang w:val="en-US"/>
                          </w:rPr>
                        </w:pPr>
                        <w:r w:rsidRPr="000E38F8">
                          <w:rPr>
                            <w:rFonts w:ascii="Univers" w:hAnsi="Univers"/>
                            <w:color w:val="365F91" w:themeColor="accent1" w:themeShade="BF"/>
                            <w:sz w:val="23"/>
                            <w:lang w:val="en-US"/>
                          </w:rPr>
                          <w:t xml:space="preserve">Logged in </w:t>
                        </w:r>
                        <w:r>
                          <w:rPr>
                            <w:rFonts w:ascii="Univers" w:hAnsi="Univers"/>
                            <w:color w:val="365F91" w:themeColor="accent1" w:themeShade="BF"/>
                            <w:sz w:val="23"/>
                            <w:lang w:val="en-US"/>
                          </w:rPr>
                          <w:t xml:space="preserve">service request system – </w:t>
                        </w:r>
                        <w:r w:rsidRPr="002355B9">
                          <w:rPr>
                            <w:rFonts w:ascii="Univers" w:hAnsi="Univers"/>
                            <w:color w:val="365F91" w:themeColor="accent1" w:themeShade="BF"/>
                            <w:sz w:val="23"/>
                            <w:szCs w:val="23"/>
                            <w:lang w:val="en-US"/>
                          </w:rPr>
                          <w:t xml:space="preserve">request </w:t>
                        </w:r>
                        <w:r w:rsidRPr="008B4967">
                          <w:rPr>
                            <w:rFonts w:ascii="Univers" w:hAnsi="Univers"/>
                            <w:color w:val="365F91" w:themeColor="accent1" w:themeShade="BF"/>
                            <w:sz w:val="23"/>
                            <w:szCs w:val="23"/>
                            <w:lang w:val="en-US"/>
                          </w:rPr>
                          <w:t xml:space="preserve">reference number </w:t>
                        </w:r>
                        <w:r w:rsidRPr="000E38F8">
                          <w:rPr>
                            <w:rFonts w:ascii="Univers" w:hAnsi="Univers"/>
                            <w:color w:val="365F91" w:themeColor="accent1" w:themeShade="BF"/>
                            <w:sz w:val="23"/>
                            <w:szCs w:val="23"/>
                            <w:lang w:val="en-US"/>
                          </w:rPr>
                          <w:t>g</w:t>
                        </w:r>
                        <w:r w:rsidRPr="002355B9">
                          <w:rPr>
                            <w:rFonts w:ascii="Univers" w:hAnsi="Univers"/>
                            <w:color w:val="365F91" w:themeColor="accent1" w:themeShade="BF"/>
                            <w:sz w:val="23"/>
                            <w:szCs w:val="23"/>
                            <w:lang w:val="en-US"/>
                          </w:rPr>
                          <w:t>enerated</w:t>
                        </w:r>
                      </w:p>
                    </w:txbxContent>
                  </v:textbox>
                </v:shape>
                <v:shape id="Text Box 552" o:spid="_x0000_s1049" type="#_x0000_t202" style="position:absolute;left:5248;top:3380;width:16032;height:4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" fillcolor="white [3201]" strokecolor="#95b3d7 [1940]" strokeweight="1pt">
                  <v:fill color2="#b8cce4 [1300]" focus="100%" type="gradient"/>
                  <v:shadow on="t" color="#243f60 [1604]" opacity=".5" offset="1pt"/>
                  <v:textbox inset="2.45708mm,1.2286mm,2.45708mm,1.2286mm">
                    <w:txbxContent>
                      <w:p w14:paraId="5059CA99" w14:textId="77777777" w:rsidR="004B382C" w:rsidRPr="00CF7FF6" w:rsidRDefault="004B382C" w:rsidP="009E184A">
                        <w:pPr>
                          <w:jc w:val="center"/>
                          <w:rPr>
                            <w:rFonts w:ascii="Univers" w:hAnsi="Univers" w:cs="Tahoma"/>
                            <w:b/>
                            <w:sz w:val="27"/>
                            <w:szCs w:val="28"/>
                            <w:lang w:val="en-US"/>
                          </w:rPr>
                        </w:pPr>
                        <w:r>
                          <w:rPr>
                            <w:rFonts w:ascii="Univers" w:hAnsi="Univers" w:cs="Tahoma"/>
                            <w:b/>
                            <w:sz w:val="27"/>
                            <w:szCs w:val="28"/>
                            <w:lang w:val="en-US"/>
                          </w:rPr>
                          <w:t>PROACTIVE INSPECTIONS</w:t>
                        </w:r>
                      </w:p>
                    </w:txbxContent>
                  </v:textbox>
                </v:shape>
                <v:line id="Line 553" o:spid="_x0000_s1050" style="position:absolute;visibility:visible;mso-wrap-style:square" from="31271,16534" to="31278,2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" strokecolor="#365f91 [2404]" strokeweight="1.5pt">
                  <v:stroke endarrow="block"/>
                </v:line>
                <v:shape id="Text Box 554" o:spid="_x0000_s1051" type="#_x0000_t202" style="position:absolute;left:46066;top:32943;width:17125;height:6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" fillcolor="white [3201]" strokecolor="#c2d69b [1942]" strokeweight="1pt">
                  <v:fill color2="#d6e3bc [1302]" focus="100%" type="gradient"/>
                  <v:shadow on="t" color="#4e6128 [1606]" opacity=".5" offset="1pt"/>
                  <v:textbox inset="2.45708mm,1.2286mm,2.45708mm,1.2286mm">
                    <w:txbxContent>
                      <w:p w14:paraId="5E648491" w14:textId="77777777" w:rsidR="004B382C" w:rsidRPr="000E38F8" w:rsidRDefault="004B382C" w:rsidP="009E184A">
                        <w:pPr>
                          <w:jc w:val="center"/>
                          <w:rPr>
                            <w:rFonts w:ascii="Univers" w:hAnsi="Univers"/>
                            <w:b/>
                            <w:color w:val="000000" w:themeColor="text1"/>
                            <w:sz w:val="21"/>
                            <w:lang w:val="en-US"/>
                          </w:rPr>
                        </w:pPr>
                        <w:r w:rsidRPr="000E38F8">
                          <w:rPr>
                            <w:rFonts w:ascii="Univers" w:hAnsi="Univers"/>
                            <w:b/>
                            <w:color w:val="000000" w:themeColor="text1"/>
                            <w:sz w:val="21"/>
                            <w:lang w:val="en-US"/>
                          </w:rPr>
                          <w:t xml:space="preserve">Take </w:t>
                        </w:r>
                        <w:r>
                          <w:rPr>
                            <w:rFonts w:ascii="Univers" w:hAnsi="Univers"/>
                            <w:b/>
                            <w:color w:val="000000" w:themeColor="text1"/>
                            <w:sz w:val="21"/>
                            <w:lang w:val="en-US"/>
                          </w:rPr>
                          <w:t>appropriate a</w:t>
                        </w:r>
                        <w:r w:rsidRPr="000E38F8">
                          <w:rPr>
                            <w:rFonts w:ascii="Univers" w:hAnsi="Univers"/>
                            <w:b/>
                            <w:color w:val="000000" w:themeColor="text1"/>
                            <w:sz w:val="21"/>
                            <w:lang w:val="en-US"/>
                          </w:rPr>
                          <w:t xml:space="preserve">ction </w:t>
                        </w:r>
                        <w:r>
                          <w:rPr>
                            <w:rFonts w:ascii="Univers" w:hAnsi="Univers"/>
                            <w:b/>
                            <w:color w:val="000000" w:themeColor="text1"/>
                            <w:sz w:val="21"/>
                            <w:lang w:val="en-US"/>
                          </w:rPr>
                          <w:t>in accordance with RMP</w:t>
                        </w:r>
                      </w:p>
                    </w:txbxContent>
                  </v:textbox>
                </v:shape>
                <v:line id="Line 555" o:spid="_x0000_s1052" style="position:absolute;visibility:visible;mso-wrap-style:square" from="31271,24622" to="31278,2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" strokecolor="#365f91 [2404]" strokeweight="1.5pt">
                  <v:stroke endarrow="block"/>
                </v:line>
                <v:shape id="Text Box 556" o:spid="_x0000_s1053" type="#_x0000_t202" style="position:absolute;left:21280;top:20578;width:19811;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" fillcolor="white [3201]" strokecolor="#4f81bd [3204]" strokeweight="2.5pt">
                  <v:shadow color="#868686"/>
                  <v:textbox inset="2.45708mm,1.2286mm,2.45708mm,1.2286mm">
                    <w:txbxContent>
                      <w:p w14:paraId="67DCB80E" w14:textId="77777777" w:rsidR="004B382C" w:rsidRPr="000E38F8" w:rsidRDefault="004B382C"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Inspection undertaken in accordance with RMP</w:t>
                        </w:r>
                      </w:p>
                    </w:txbxContent>
                  </v:textbox>
                </v:shape>
                <v:line id="Line 557" o:spid="_x0000_s1054" style="position:absolute;flip:y;visibility:visible;mso-wrap-style:square" from="39868,35698" to="46045,3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" strokecolor="#365f91 [2404]" strokeweight="1.5pt">
                  <v:stroke endarrow="block"/>
                </v:line>
                <v:line id="Line 560" o:spid="_x0000_s1055" style="position:absolute;visibility:visible;mso-wrap-style:square" from="31271,48025" to="31278,5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" strokecolor="#365f91 [2404]" strokeweight="1.5pt">
                  <v:stroke endarrow="block"/>
                </v:line>
                <v:shape id="Text Box 561" o:spid="_x0000_s1056" type="#_x0000_t202" style="position:absolute;left:18328;top:46009;width:28572;height:4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" fillcolor="white [3201]" strokecolor="#4f81bd [3204]" strokeweight="2.5pt">
                  <v:shadow color="#868686"/>
                  <v:textbox inset="2.45708mm,1.2286mm,2.45708mm,1.2286mm">
                    <w:txbxContent>
                      <w:p w14:paraId="6FE8352E" w14:textId="77777777" w:rsidR="004B382C" w:rsidRPr="000E38F8" w:rsidRDefault="004B382C"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 xml:space="preserve">Log information in </w:t>
                        </w:r>
                        <w:r>
                          <w:rPr>
                            <w:rFonts w:ascii="Univers" w:hAnsi="Univers"/>
                            <w:color w:val="365F91" w:themeColor="accent1" w:themeShade="BF"/>
                            <w:sz w:val="23"/>
                            <w:lang w:val="en-US"/>
                          </w:rPr>
                          <w:t>corporate asset system/service request system</w:t>
                        </w:r>
                      </w:p>
                    </w:txbxContent>
                  </v:textbox>
                </v:shape>
                <v:line id="Line 562" o:spid="_x0000_s1057" style="position:absolute;visibility:visible;mso-wrap-style:square" from="31202,55638" to="31209,6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" strokecolor="#365f91 [2404]" strokeweight="1.5pt">
                  <v:stroke endarrow="block"/>
                </v:line>
                <v:shape id="Text Box 563" o:spid="_x0000_s1058" type="#_x0000_t202" style="position:absolute;left:39786;top:32002;width:5350;height:3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" stroked="f">
                  <v:textbox inset="2.45708mm,1.2286mm,2.45708mm,1.2286mm">
                    <w:txbxContent>
                      <w:p w14:paraId="3BC89E5C" w14:textId="77777777" w:rsidR="004B382C" w:rsidRPr="000E38F8" w:rsidRDefault="004B382C" w:rsidP="009E184A">
                        <w:pPr>
                          <w:rPr>
                            <w:rFonts w:ascii="Univers" w:hAnsi="Univers"/>
                            <w:b/>
                            <w:color w:val="365F91" w:themeColor="accent1" w:themeShade="BF"/>
                            <w:sz w:val="25"/>
                            <w:lang w:val="en-US"/>
                          </w:rPr>
                        </w:pPr>
                        <w:r w:rsidRPr="000E38F8">
                          <w:rPr>
                            <w:rFonts w:ascii="Univers" w:hAnsi="Univers"/>
                            <w:b/>
                            <w:color w:val="365F91" w:themeColor="accent1" w:themeShade="BF"/>
                            <w:sz w:val="25"/>
                            <w:lang w:val="en-US"/>
                          </w:rPr>
                          <w:t>Yes</w:t>
                        </w:r>
                      </w:p>
                    </w:txbxContent>
                  </v:textbox>
                </v:shape>
                <v:shape id="Text Box 564" o:spid="_x0000_s1059" type="#_x0000_t202" style="position:absolute;left:31783;top:42894;width:5351;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" stroked="f">
                  <v:textbox inset="2.45708mm,1.2286mm,2.45708mm,1.2286mm">
                    <w:txbxContent>
                      <w:p w14:paraId="5700826F" w14:textId="77777777" w:rsidR="004B382C" w:rsidRPr="000E38F8" w:rsidRDefault="004B382C" w:rsidP="009E184A">
                        <w:pPr>
                          <w:rPr>
                            <w:rFonts w:ascii="Univers" w:hAnsi="Univers"/>
                            <w:b/>
                            <w:color w:val="365F91" w:themeColor="accent1" w:themeShade="BF"/>
                            <w:sz w:val="25"/>
                            <w:lang w:val="en-US"/>
                          </w:rPr>
                        </w:pPr>
                        <w:r w:rsidRPr="000E38F8">
                          <w:rPr>
                            <w:rFonts w:ascii="Univers" w:hAnsi="Univers"/>
                            <w:b/>
                            <w:color w:val="365F91" w:themeColor="accent1" w:themeShade="BF"/>
                            <w:sz w:val="25"/>
                            <w:lang w:val="en-US"/>
                          </w:rPr>
                          <w:t>No</w:t>
                        </w:r>
                      </w:p>
                    </w:txbxContent>
                  </v:textbox>
                </v:shape>
                <v:line id="Line 566" o:spid="_x0000_s1060" style="position:absolute;visibility:visible;mso-wrap-style:square" from="31271,64048" to="31284,6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" strokecolor="#365f91 [2404]" strokeweight="1.5pt">
                  <v:stroke endarrow="block"/>
                </v:line>
                <v:shape id="Text Box 567" o:spid="_x0000_s1061" type="#_x0000_t202" style="position:absolute;left:18328;top:61704;width:29241;height:4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" fillcolor="white [3201]" strokecolor="#4f81bd [3204]" strokeweight="2.5pt">
                  <v:shadow color="#868686"/>
                  <v:textbox inset="2.45708mm,1.2286mm,2.45708mm,1.2286mm">
                    <w:txbxContent>
                      <w:p w14:paraId="038B4FAF" w14:textId="77777777" w:rsidR="004B382C" w:rsidRPr="000E38F8" w:rsidRDefault="004B382C">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Works done to timeframes stated in RMP</w:t>
                        </w:r>
                      </w:p>
                    </w:txbxContent>
                  </v:textbox>
                </v:shape>
                <v:shape id="Text Box 568" o:spid="_x0000_s1062" type="#_x0000_t202" style="position:absolute;left:1489;top:53863;width:14973;height: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" fillcolor="white [3201]" strokecolor="#4f81bd [3204]" strokeweight="2.5pt">
                  <v:shadow color="#868686"/>
                  <v:textbox inset="2.45708mm,1.2286mm,2.45708mm,1.2286mm">
                    <w:txbxContent>
                      <w:p w14:paraId="5006DC0F" w14:textId="77777777" w:rsidR="004B382C" w:rsidRPr="000E38F8" w:rsidRDefault="004B382C"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Major Works referred to Capital Works Program</w:t>
                        </w:r>
                      </w:p>
                    </w:txbxContent>
                  </v:textbox>
                </v:shape>
                <v:line id="Line 569" o:spid="_x0000_s1063" style="position:absolute;flip:x;visibility:visible;mso-wrap-style:square" from="16298,56118" to="23781,5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" strokecolor="#365f91 [2404]" strokeweight="1.5pt">
                  <v:stroke endarrow="block"/>
                </v:line>
                <v:shape id="Text Box 570" o:spid="_x0000_s1064" type="#_x0000_t202" style="position:absolute;left:18328;top:54097;width:28572;height: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" fillcolor="white [3201]" strokecolor="#4f81bd [3204]" strokeweight="2.5pt">
                  <v:shadow color="#868686"/>
                  <v:textbox inset="2.45708mm,1.2286mm,2.45708mm,1.2286mm">
                    <w:txbxContent>
                      <w:p w14:paraId="3AD02EC0" w14:textId="77777777" w:rsidR="004B382C" w:rsidRPr="000E38F8" w:rsidRDefault="004B382C"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 xml:space="preserve">Develop &amp; </w:t>
                        </w:r>
                        <w:proofErr w:type="spellStart"/>
                        <w:r>
                          <w:rPr>
                            <w:rFonts w:ascii="Univers" w:hAnsi="Univers"/>
                            <w:color w:val="365F91" w:themeColor="accent1" w:themeShade="BF"/>
                            <w:sz w:val="23"/>
                            <w:lang w:val="en-US"/>
                          </w:rPr>
                          <w:t>p</w:t>
                        </w:r>
                        <w:r w:rsidRPr="000E38F8">
                          <w:rPr>
                            <w:rFonts w:ascii="Univers" w:hAnsi="Univers"/>
                            <w:color w:val="365F91" w:themeColor="accent1" w:themeShade="BF"/>
                            <w:sz w:val="23"/>
                            <w:lang w:val="en-US"/>
                          </w:rPr>
                          <w:t>rioritise</w:t>
                        </w:r>
                        <w:proofErr w:type="spellEnd"/>
                        <w:r w:rsidRPr="000E38F8">
                          <w:rPr>
                            <w:rFonts w:ascii="Univers" w:hAnsi="Univers"/>
                            <w:color w:val="365F91" w:themeColor="accent1" w:themeShade="BF"/>
                            <w:sz w:val="23"/>
                            <w:lang w:val="en-US"/>
                          </w:rPr>
                          <w:t xml:space="preserve"> </w:t>
                        </w:r>
                        <w:r>
                          <w:rPr>
                            <w:rFonts w:ascii="Univers" w:hAnsi="Univers"/>
                            <w:color w:val="365F91" w:themeColor="accent1" w:themeShade="BF"/>
                            <w:sz w:val="23"/>
                            <w:lang w:val="en-US"/>
                          </w:rPr>
                          <w:t xml:space="preserve">in </w:t>
                        </w:r>
                        <w:r w:rsidRPr="000E38F8">
                          <w:rPr>
                            <w:rFonts w:ascii="Univers" w:hAnsi="Univers"/>
                            <w:color w:val="365F91" w:themeColor="accent1" w:themeShade="BF"/>
                            <w:sz w:val="23"/>
                            <w:lang w:val="en-US"/>
                          </w:rPr>
                          <w:t xml:space="preserve">a </w:t>
                        </w:r>
                        <w:r>
                          <w:rPr>
                            <w:rFonts w:ascii="Univers" w:hAnsi="Univers"/>
                            <w:color w:val="365F91" w:themeColor="accent1" w:themeShade="BF"/>
                            <w:sz w:val="23"/>
                            <w:lang w:val="en-US"/>
                          </w:rPr>
                          <w:t>M</w:t>
                        </w:r>
                        <w:r w:rsidRPr="000E38F8">
                          <w:rPr>
                            <w:rFonts w:ascii="Univers" w:hAnsi="Univers"/>
                            <w:color w:val="365F91" w:themeColor="accent1" w:themeShade="BF"/>
                            <w:sz w:val="23"/>
                            <w:lang w:val="en-US"/>
                          </w:rPr>
                          <w:t>aintenance Works Program</w:t>
                        </w:r>
                        <w:r>
                          <w:rPr>
                            <w:rFonts w:ascii="Univers" w:hAnsi="Univers"/>
                            <w:color w:val="365F91" w:themeColor="accent1" w:themeShade="BF"/>
                            <w:sz w:val="23"/>
                            <w:lang w:val="en-US"/>
                          </w:rPr>
                          <w:t>, as required</w:t>
                        </w:r>
                      </w:p>
                    </w:txbxContent>
                  </v:textbox>
                </v:shape>
                <v:shape id="Text Box 571" o:spid="_x0000_s1065" type="#_x0000_t202" style="position:absolute;left:21943;top:79212;width:1914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" fillcolor="white [3201]" strokecolor="#4f81bd [3204]" strokeweight="2.5pt">
                  <v:shadow color="#868686"/>
                  <v:textbox inset="2.45708mm,1.2286mm,2.45708mm,1.2286mm">
                    <w:txbxContent>
                      <w:p w14:paraId="5501D929" w14:textId="77777777" w:rsidR="004B382C" w:rsidRPr="000E38F8" w:rsidRDefault="004B382C"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Audit/Review Performance in accordance with RMP</w:t>
                        </w:r>
                      </w:p>
                    </w:txbxContent>
                  </v:textbox>
                </v:shape>
                <v:line id="Line 572" o:spid="_x0000_s1066" style="position:absolute;visibility:visible;mso-wrap-style:square" from="31271,74157" to="31278,7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" strokecolor="#365f91 [2404]" strokeweight="1.5pt">
                  <v:stroke endarrow="block"/>
                </v:line>
                <v:line id="Line 573" o:spid="_x0000_s1067" style="position:absolute;flip:x;visibility:visible;mso-wrap-style:square" from="53740,39072" to="53815,72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" strokecolor="#365f91 [2404]" strokeweight="1.5pt"/>
                <v:line id="Line 574" o:spid="_x0000_s1068" style="position:absolute;flip:x;visibility:visible;mso-wrap-style:square" from="47569,72135" to="53733,7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" strokecolor="#365f91 [2404]" strokeweight="1.5pt">
                  <v:stroke endarrow="block"/>
                </v:line>
                <v:shape id="Text Box 565" o:spid="_x0000_s1069" type="#_x0000_t202" style="position:absolute;left:18328;top:69494;width:29241;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" fillcolor="white [3201]" strokecolor="#4f81bd [3204]" strokeweight="2.5pt">
                  <v:shadow color="#868686"/>
                  <v:textbox inset="2.45708mm,1.2286mm,2.45708mm,1.2286mm">
                    <w:txbxContent>
                      <w:p w14:paraId="46D8B48B" w14:textId="77777777" w:rsidR="004B382C" w:rsidRPr="000E38F8" w:rsidRDefault="004B382C"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 xml:space="preserve">Record Works in </w:t>
                        </w:r>
                        <w:r>
                          <w:rPr>
                            <w:rFonts w:ascii="Univers" w:hAnsi="Univers"/>
                            <w:color w:val="365F91" w:themeColor="accent1" w:themeShade="BF"/>
                            <w:sz w:val="23"/>
                            <w:lang w:val="en-US"/>
                          </w:rPr>
                          <w:t>corporate asset system</w:t>
                        </w:r>
                        <w:r w:rsidRPr="000E38F8">
                          <w:rPr>
                            <w:rFonts w:ascii="Univers" w:hAnsi="Univers"/>
                            <w:color w:val="365F91" w:themeColor="accent1" w:themeShade="BF"/>
                            <w:sz w:val="23"/>
                            <w:lang w:val="en-US"/>
                          </w:rPr>
                          <w:t>/</w:t>
                        </w:r>
                        <w:r>
                          <w:rPr>
                            <w:rFonts w:ascii="Univers" w:hAnsi="Univers"/>
                            <w:color w:val="365F91" w:themeColor="accent1" w:themeShade="BF"/>
                            <w:sz w:val="23"/>
                            <w:lang w:val="en-US"/>
                          </w:rPr>
                          <w:t>service request system</w:t>
                        </w:r>
                      </w:p>
                    </w:txbxContent>
                  </v:textbox>
                </v:shape>
                <v:shapetype id="_x0000_t110" coordsize="21600,21600" o:spt="110" path="m10800,l,10800,10800,21600,21600,10800xe">
                  <v:stroke joinstyle="miter"/>
                  <v:path gradientshapeok="t" o:connecttype="rect" textboxrect="5400,5400,16200,16200"/>
                </v:shapetype>
                <v:shape id="AutoShape 545" o:spid="_x0000_s1070" type="#_x0000_t110" style="position:absolute;left:22715;top:28666;width:17118;height:14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" fillcolor="white [3201]" strokecolor="#95b3d7 [1940]" strokeweight="1pt">
                  <v:fill color2="#b8cce4 [1300]" focus="100%" type="gradient"/>
                  <v:shadow on="t" color="#243f60 [1604]" opacity=".5" offset="1pt"/>
                </v:shape>
                <v:shape id="Text Box 558" o:spid="_x0000_s1071" type="#_x0000_t202" style="position:absolute;left:25920;top:30447;width:10702;height:9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" stroked="f">
                  <v:fill opacity="0"/>
                  <v:textbox inset="2.45708mm,2.22494mm,2.45708mm,2.22494mm">
                    <w:txbxContent>
                      <w:p w14:paraId="61300806" w14:textId="77777777" w:rsidR="004B382C" w:rsidRDefault="004B382C" w:rsidP="009E184A">
                        <w:pPr>
                          <w:jc w:val="center"/>
                          <w:rPr>
                            <w:rFonts w:ascii="Univers" w:hAnsi="Univers"/>
                            <w:b/>
                            <w:sz w:val="21"/>
                            <w:szCs w:val="21"/>
                            <w:lang w:val="en-US"/>
                          </w:rPr>
                        </w:pPr>
                      </w:p>
                      <w:p w14:paraId="0AB0A70D" w14:textId="77777777" w:rsidR="004B382C" w:rsidRPr="000E38F8" w:rsidRDefault="004B382C" w:rsidP="009E184A">
                        <w:pPr>
                          <w:jc w:val="center"/>
                          <w:rPr>
                            <w:rFonts w:ascii="Univers" w:hAnsi="Univers"/>
                            <w:b/>
                            <w:sz w:val="21"/>
                            <w:szCs w:val="21"/>
                            <w:lang w:val="en-US"/>
                          </w:rPr>
                        </w:pPr>
                        <w:r w:rsidRPr="000E38F8">
                          <w:rPr>
                            <w:rFonts w:ascii="Univers" w:hAnsi="Univers"/>
                            <w:b/>
                            <w:sz w:val="21"/>
                            <w:szCs w:val="21"/>
                            <w:lang w:val="en-US"/>
                          </w:rPr>
                          <w:t xml:space="preserve">Defect </w:t>
                        </w:r>
                        <w:r>
                          <w:rPr>
                            <w:rFonts w:ascii="Univers" w:hAnsi="Univers"/>
                            <w:b/>
                            <w:sz w:val="21"/>
                            <w:szCs w:val="21"/>
                            <w:lang w:val="en-US"/>
                          </w:rPr>
                          <w:t xml:space="preserve">exceeds </w:t>
                        </w:r>
                        <w:r w:rsidRPr="00691D2A">
                          <w:rPr>
                            <w:rFonts w:ascii="Univers" w:hAnsi="Univers"/>
                            <w:b/>
                            <w:sz w:val="21"/>
                            <w:szCs w:val="21"/>
                            <w:lang w:val="en-US"/>
                          </w:rPr>
                          <w:t>Interventional Level</w:t>
                        </w:r>
                      </w:p>
                    </w:txbxContent>
                  </v:textbox>
                </v:shape>
                <v:shape id="Text Box 693" o:spid="_x0000_s1072" type="#_x0000_t202" style="position:absolute;left:2419;top:12440;width:22387;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" fillcolor="white [3201]" strokecolor="#4f81bd [3204]" strokeweight="2.5pt">
                  <v:shadow color="#868686"/>
                  <v:textbox inset="2.45708mm,1.2286mm,2.45708mm,1.2286mm">
                    <w:txbxContent>
                      <w:p w14:paraId="052E4186" w14:textId="77777777" w:rsidR="004B382C" w:rsidRPr="000E38F8" w:rsidRDefault="004B382C">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 xml:space="preserve">Logged in </w:t>
                        </w:r>
                        <w:r>
                          <w:rPr>
                            <w:rFonts w:ascii="Univers" w:hAnsi="Univers"/>
                            <w:color w:val="365F91" w:themeColor="accent1" w:themeShade="BF"/>
                            <w:sz w:val="23"/>
                            <w:lang w:val="en-US"/>
                          </w:rPr>
                          <w:t xml:space="preserve">relevant corporate asset system – </w:t>
                        </w:r>
                        <w:r>
                          <w:rPr>
                            <w:rFonts w:ascii="Univers" w:hAnsi="Univers"/>
                            <w:color w:val="365F91" w:themeColor="accent1" w:themeShade="BF"/>
                            <w:sz w:val="23"/>
                            <w:szCs w:val="23"/>
                            <w:lang w:val="en-US"/>
                          </w:rPr>
                          <w:t>job</w:t>
                        </w:r>
                        <w:r w:rsidRPr="003E0DF2">
                          <w:rPr>
                            <w:rFonts w:ascii="Univers" w:hAnsi="Univers"/>
                            <w:color w:val="365F91" w:themeColor="accent1" w:themeShade="BF"/>
                            <w:sz w:val="23"/>
                            <w:szCs w:val="23"/>
                            <w:lang w:val="en-US"/>
                          </w:rPr>
                          <w:t xml:space="preserve"> reference number generated</w:t>
                        </w:r>
                      </w:p>
                    </w:txbxContent>
                  </v:textbox>
                </v:shape>
              </v:group>
            </w:pict>
          </mc:Fallback>
        </mc:AlternateContent>
      </w:r>
      <w:r w:rsidR="000A6DF6">
        <w:rPr>
          <w:rFonts w:ascii="Arial" w:hAnsi="Arial" w:cs="Arial"/>
          <w:sz w:val="24"/>
          <w:szCs w:val="24"/>
        </w:rPr>
        <w:softHyphen/>
      </w:r>
      <w:r w:rsidR="000A6DF6">
        <w:rPr>
          <w:rFonts w:ascii="Arial" w:hAnsi="Arial" w:cs="Arial"/>
          <w:sz w:val="24"/>
          <w:szCs w:val="24"/>
        </w:rPr>
        <w:softHyphen/>
      </w:r>
      <w:r w:rsidR="000A6DF6">
        <w:rPr>
          <w:rFonts w:ascii="Arial" w:hAnsi="Arial" w:cs="Arial"/>
          <w:sz w:val="24"/>
          <w:szCs w:val="24"/>
        </w:rPr>
        <w:softHyphen/>
      </w:r>
      <w:r w:rsidR="000A6DF6">
        <w:rPr>
          <w:rFonts w:ascii="Arial" w:hAnsi="Arial" w:cs="Arial"/>
          <w:sz w:val="24"/>
          <w:szCs w:val="24"/>
        </w:rPr>
        <w:softHyphen/>
      </w:r>
    </w:p>
    <w:sectPr w:rsidR="00812D28" w:rsidRPr="000E38F8" w:rsidSect="00F23F31">
      <w:pgSz w:w="11907" w:h="16840" w:code="9"/>
      <w:pgMar w:top="851" w:right="851" w:bottom="851" w:left="964" w:header="567" w:footer="851"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851E" w14:textId="77777777" w:rsidR="004B382C" w:rsidRDefault="004B382C">
      <w:r>
        <w:separator/>
      </w:r>
    </w:p>
  </w:endnote>
  <w:endnote w:type="continuationSeparator" w:id="0">
    <w:p w14:paraId="6B58D4DB" w14:textId="77777777" w:rsidR="004B382C" w:rsidRDefault="004B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BE66" w14:textId="771B00B5" w:rsidR="004B382C" w:rsidRPr="000E38F8" w:rsidRDefault="004B382C">
    <w:pPr>
      <w:pStyle w:val="Footer"/>
      <w:rPr>
        <w:rFonts w:ascii="Arial" w:hAnsi="Arial" w:cs="Arial"/>
        <w:color w:val="006666"/>
      </w:rPr>
    </w:pPr>
    <w:r w:rsidRPr="000E38F8">
      <w:rPr>
        <w:noProof/>
        <w:snapToGrid w:val="0"/>
        <w:lang w:eastAsia="en-AU"/>
      </w:rPr>
      <w:drawing>
        <wp:inline distT="0" distB="0" distL="0" distR="0" wp14:anchorId="71589D20" wp14:editId="6F90D44D">
          <wp:extent cx="6150610" cy="330200"/>
          <wp:effectExtent l="19050" t="0" r="2540" b="0"/>
          <wp:docPr id="10" name="Picture 1" descr="Mountain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Strip.jpg"/>
                  <pic:cNvPicPr/>
                </pic:nvPicPr>
                <pic:blipFill>
                  <a:blip r:embed="rId1"/>
                  <a:stretch>
                    <a:fillRect/>
                  </a:stretch>
                </pic:blipFill>
                <pic:spPr>
                  <a:xfrm>
                    <a:off x="0" y="0"/>
                    <a:ext cx="6150610" cy="330200"/>
                  </a:xfrm>
                  <a:prstGeom prst="rect">
                    <a:avLst/>
                  </a:prstGeom>
                </pic:spPr>
              </pic:pic>
            </a:graphicData>
          </a:graphic>
        </wp:inline>
      </w:drawing>
    </w:r>
    <w:r w:rsidRPr="000E38F8">
      <w:rPr>
        <w:rFonts w:ascii="Arial" w:hAnsi="Arial" w:cs="Arial"/>
        <w:color w:val="006666"/>
        <w:sz w:val="16"/>
      </w:rPr>
      <w:tab/>
    </w:r>
    <w:r w:rsidRPr="000E38F8">
      <w:rPr>
        <w:rFonts w:ascii="Arial" w:hAnsi="Arial" w:cs="Arial"/>
        <w:snapToGrid w:val="0"/>
        <w:color w:val="006666"/>
        <w:sz w:val="16"/>
      </w:rPr>
      <w:t xml:space="preserve">Page </w:t>
    </w:r>
    <w:r w:rsidRPr="000E38F8">
      <w:rPr>
        <w:rStyle w:val="PageNumber"/>
        <w:rFonts w:ascii="Arial" w:hAnsi="Arial" w:cs="Arial"/>
        <w:color w:val="006666"/>
      </w:rPr>
      <w:fldChar w:fldCharType="begin"/>
    </w:r>
    <w:r w:rsidRPr="000E38F8">
      <w:rPr>
        <w:rStyle w:val="PageNumber"/>
        <w:rFonts w:ascii="Arial" w:hAnsi="Arial" w:cs="Arial"/>
        <w:color w:val="006666"/>
      </w:rPr>
      <w:instrText xml:space="preserve"> PAGE </w:instrText>
    </w:r>
    <w:r w:rsidRPr="000E38F8">
      <w:rPr>
        <w:rStyle w:val="PageNumber"/>
        <w:rFonts w:ascii="Arial" w:hAnsi="Arial" w:cs="Arial"/>
        <w:color w:val="006666"/>
      </w:rPr>
      <w:fldChar w:fldCharType="separate"/>
    </w:r>
    <w:r>
      <w:rPr>
        <w:rStyle w:val="PageNumber"/>
        <w:rFonts w:ascii="Arial" w:hAnsi="Arial" w:cs="Arial"/>
        <w:noProof/>
        <w:color w:val="006666"/>
      </w:rPr>
      <w:t>18</w:t>
    </w:r>
    <w:r w:rsidRPr="000E38F8">
      <w:rPr>
        <w:rStyle w:val="PageNumber"/>
        <w:rFonts w:ascii="Arial" w:hAnsi="Arial" w:cs="Arial"/>
        <w:color w:val="00666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B52D" w14:textId="7FE342B2" w:rsidR="004B382C" w:rsidRDefault="004B382C" w:rsidP="000E38F8">
    <w:pPr>
      <w:pStyle w:val="Footer"/>
      <w:jc w:val="center"/>
    </w:pPr>
    <w:r w:rsidRPr="000E38F8">
      <w:rPr>
        <w:noProof/>
        <w:snapToGrid w:val="0"/>
        <w:lang w:eastAsia="en-AU"/>
      </w:rPr>
      <w:drawing>
        <wp:inline distT="0" distB="0" distL="0" distR="0" wp14:anchorId="222D7B98" wp14:editId="45EB462B">
          <wp:extent cx="9360000" cy="382301"/>
          <wp:effectExtent l="19050" t="0" r="0" b="0"/>
          <wp:docPr id="11" name="Picture 1" descr="Mountain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Strip.jpg"/>
                  <pic:cNvPicPr/>
                </pic:nvPicPr>
                <pic:blipFill>
                  <a:blip r:embed="rId1"/>
                  <a:stretch>
                    <a:fillRect/>
                  </a:stretch>
                </pic:blipFill>
                <pic:spPr>
                  <a:xfrm>
                    <a:off x="0" y="0"/>
                    <a:ext cx="9360000" cy="382301"/>
                  </a:xfrm>
                  <a:prstGeom prst="rect">
                    <a:avLst/>
                  </a:prstGeom>
                </pic:spPr>
              </pic:pic>
            </a:graphicData>
          </a:graphic>
        </wp:inline>
      </w:drawing>
    </w:r>
    <w:r w:rsidRPr="00B96808">
      <w:rPr>
        <w:rFonts w:ascii="Arial" w:hAnsi="Arial" w:cs="Arial"/>
        <w:snapToGrid w:val="0"/>
        <w:color w:val="006666"/>
        <w:szCs w:val="18"/>
      </w:rPr>
      <w:t xml:space="preserve"> Page </w:t>
    </w:r>
    <w:r w:rsidRPr="00B96808">
      <w:rPr>
        <w:rStyle w:val="PageNumber"/>
        <w:rFonts w:ascii="Arial" w:hAnsi="Arial" w:cs="Arial"/>
        <w:color w:val="006666"/>
        <w:szCs w:val="18"/>
      </w:rPr>
      <w:fldChar w:fldCharType="begin"/>
    </w:r>
    <w:r w:rsidRPr="00B96808">
      <w:rPr>
        <w:rStyle w:val="PageNumber"/>
        <w:rFonts w:ascii="Arial" w:hAnsi="Arial" w:cs="Arial"/>
        <w:color w:val="006666"/>
        <w:szCs w:val="18"/>
      </w:rPr>
      <w:instrText xml:space="preserve"> PAGE </w:instrText>
    </w:r>
    <w:r w:rsidRPr="00B96808">
      <w:rPr>
        <w:rStyle w:val="PageNumber"/>
        <w:rFonts w:ascii="Arial" w:hAnsi="Arial" w:cs="Arial"/>
        <w:color w:val="006666"/>
        <w:szCs w:val="18"/>
      </w:rPr>
      <w:fldChar w:fldCharType="separate"/>
    </w:r>
    <w:r>
      <w:rPr>
        <w:rStyle w:val="PageNumber"/>
        <w:rFonts w:ascii="Arial" w:hAnsi="Arial" w:cs="Arial"/>
        <w:noProof/>
        <w:color w:val="006666"/>
        <w:szCs w:val="18"/>
      </w:rPr>
      <w:t>27</w:t>
    </w:r>
    <w:r w:rsidRPr="00B96808">
      <w:rPr>
        <w:rStyle w:val="PageNumber"/>
        <w:rFonts w:ascii="Arial" w:hAnsi="Arial" w:cs="Arial"/>
        <w:color w:val="00666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AE0D" w14:textId="77777777" w:rsidR="004B382C" w:rsidRDefault="004B382C">
      <w:r>
        <w:separator/>
      </w:r>
    </w:p>
  </w:footnote>
  <w:footnote w:type="continuationSeparator" w:id="0">
    <w:p w14:paraId="26FDE0B5" w14:textId="77777777" w:rsidR="004B382C" w:rsidRDefault="004B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A817" w14:textId="1FD0DC64" w:rsidR="004B382C" w:rsidRPr="000E38F8" w:rsidRDefault="004B382C" w:rsidP="00926E4A">
    <w:pPr>
      <w:pStyle w:val="Header"/>
      <w:pBdr>
        <w:bottom w:val="single" w:sz="4" w:space="1" w:color="auto"/>
      </w:pBdr>
      <w:rPr>
        <w:rFonts w:ascii="Arial" w:hAnsi="Arial" w:cs="Arial"/>
        <w:color w:val="006666"/>
        <w:lang w:val="en-AU"/>
      </w:rPr>
    </w:pPr>
    <w:r w:rsidRPr="000E38F8">
      <w:rPr>
        <w:rFonts w:ascii="Arial" w:hAnsi="Arial" w:cs="Arial"/>
        <w:color w:val="006666"/>
        <w:lang w:val="en-AU"/>
      </w:rPr>
      <w:t xml:space="preserve">Yarra Ranges </w:t>
    </w:r>
    <w:r>
      <w:rPr>
        <w:rFonts w:ascii="Arial" w:hAnsi="Arial" w:cs="Arial"/>
        <w:color w:val="006666"/>
        <w:lang w:val="en-AU"/>
      </w:rPr>
      <w:t xml:space="preserve">Shire </w:t>
    </w:r>
    <w:r w:rsidRPr="000E38F8">
      <w:rPr>
        <w:rFonts w:ascii="Arial" w:hAnsi="Arial" w:cs="Arial"/>
        <w:color w:val="006666"/>
        <w:lang w:val="en-AU"/>
      </w:rPr>
      <w:t>Council</w:t>
    </w:r>
    <w:r w:rsidRPr="000E38F8">
      <w:rPr>
        <w:rFonts w:ascii="Arial" w:hAnsi="Arial" w:cs="Arial"/>
        <w:color w:val="006666"/>
        <w:lang w:val="en-AU"/>
      </w:rPr>
      <w:tab/>
    </w:r>
    <w:r w:rsidRPr="000E38F8">
      <w:rPr>
        <w:rFonts w:ascii="Arial" w:hAnsi="Arial" w:cs="Arial"/>
        <w:color w:val="006666"/>
        <w:lang w:val="en-AU"/>
      </w:rPr>
      <w:tab/>
      <w:t xml:space="preserve">Road Management Plan </w:t>
    </w:r>
    <w:r>
      <w:rPr>
        <w:rFonts w:ascii="Arial" w:hAnsi="Arial" w:cs="Arial"/>
        <w:color w:val="006666"/>
        <w:lang w:val="en-AU"/>
      </w:rPr>
      <w:t xml:space="preserve">2018 </w:t>
    </w:r>
    <w:r w:rsidRPr="000E38F8">
      <w:rPr>
        <w:rFonts w:ascii="Arial" w:hAnsi="Arial" w:cs="Arial"/>
        <w:color w:val="006666"/>
        <w:lang w:val="en-AU"/>
      </w:rPr>
      <w:t>–</w:t>
    </w:r>
    <w:r>
      <w:rPr>
        <w:rFonts w:ascii="Arial" w:hAnsi="Arial" w:cs="Arial"/>
        <w:color w:val="006666"/>
        <w:lang w:val="en-AU"/>
      </w:rPr>
      <w:t xml:space="preserve"> Version 04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01B7" w14:textId="6617BDE6" w:rsidR="004B382C" w:rsidRDefault="004B382C" w:rsidP="0005000E">
    <w:pPr>
      <w:pStyle w:val="Header"/>
      <w:pBdr>
        <w:bottom w:val="single" w:sz="4" w:space="1" w:color="auto"/>
      </w:pBdr>
      <w:rPr>
        <w:lang w:val="en-AU"/>
      </w:rPr>
    </w:pPr>
    <w:r w:rsidRPr="002F7191">
      <w:rPr>
        <w:rFonts w:ascii="Arial" w:hAnsi="Arial" w:cs="Arial"/>
        <w:color w:val="006666"/>
        <w:lang w:val="en-AU"/>
      </w:rPr>
      <w:t xml:space="preserve">Yarra Ranges </w:t>
    </w:r>
    <w:r>
      <w:rPr>
        <w:rFonts w:ascii="Arial" w:hAnsi="Arial" w:cs="Arial"/>
        <w:color w:val="006666"/>
        <w:lang w:val="en-AU"/>
      </w:rPr>
      <w:t xml:space="preserve">Shire </w:t>
    </w:r>
    <w:r w:rsidRPr="002F7191">
      <w:rPr>
        <w:rFonts w:ascii="Arial" w:hAnsi="Arial" w:cs="Arial"/>
        <w:color w:val="006666"/>
        <w:lang w:val="en-AU"/>
      </w:rPr>
      <w:t>Council</w:t>
    </w:r>
    <w:r>
      <w:rPr>
        <w:lang w:val="en-AU"/>
      </w:rPr>
      <w:tab/>
    </w:r>
    <w:r>
      <w:rPr>
        <w:lang w:val="en-AU"/>
      </w:rPr>
      <w:tab/>
    </w:r>
    <w:r w:rsidRPr="002F7191">
      <w:rPr>
        <w:rFonts w:ascii="Arial" w:hAnsi="Arial" w:cs="Arial"/>
        <w:color w:val="006666"/>
        <w:lang w:val="en-AU"/>
      </w:rPr>
      <w:t xml:space="preserve">Road Management Plan </w:t>
    </w:r>
    <w:r>
      <w:rPr>
        <w:rFonts w:ascii="Arial" w:hAnsi="Arial" w:cs="Arial"/>
        <w:color w:val="006666"/>
        <w:lang w:val="en-AU"/>
      </w:rPr>
      <w:t xml:space="preserve">2018 </w:t>
    </w:r>
    <w:r w:rsidRPr="002F7191">
      <w:rPr>
        <w:rFonts w:ascii="Arial" w:hAnsi="Arial" w:cs="Arial"/>
        <w:color w:val="006666"/>
        <w:lang w:val="en-AU"/>
      </w:rPr>
      <w:t>– Version 0</w:t>
    </w:r>
    <w:r>
      <w:rPr>
        <w:rFonts w:ascii="Arial" w:hAnsi="Arial" w:cs="Arial"/>
        <w:color w:val="006666"/>
        <w:lang w:val="en-AU"/>
      </w:rPr>
      <w:t>4</w:t>
    </w:r>
  </w:p>
  <w:p w14:paraId="051F9FF4" w14:textId="77777777" w:rsidR="004B382C" w:rsidRPr="0005000E" w:rsidRDefault="004B382C" w:rsidP="00050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CE9"/>
    <w:multiLevelType w:val="hybridMultilevel"/>
    <w:tmpl w:val="7ED41696"/>
    <w:lvl w:ilvl="0" w:tplc="3DE6195E">
      <w:start w:val="1"/>
      <w:numFmt w:val="bullet"/>
      <w:lvlText w:val=""/>
      <w:lvlJc w:val="left"/>
      <w:pPr>
        <w:tabs>
          <w:tab w:val="num" w:pos="1440"/>
        </w:tabs>
        <w:ind w:left="1440" w:hanging="360"/>
      </w:pPr>
      <w:rPr>
        <w:rFonts w:ascii="Symbol" w:hAnsi="Symbol" w:hint="default"/>
      </w:rPr>
    </w:lvl>
    <w:lvl w:ilvl="1" w:tplc="8F727244" w:tentative="1">
      <w:start w:val="1"/>
      <w:numFmt w:val="bullet"/>
      <w:lvlText w:val="o"/>
      <w:lvlJc w:val="left"/>
      <w:pPr>
        <w:tabs>
          <w:tab w:val="num" w:pos="2160"/>
        </w:tabs>
        <w:ind w:left="2160" w:hanging="360"/>
      </w:pPr>
      <w:rPr>
        <w:rFonts w:ascii="Courier New" w:hAnsi="Courier New" w:hint="default"/>
      </w:rPr>
    </w:lvl>
    <w:lvl w:ilvl="2" w:tplc="28221252" w:tentative="1">
      <w:start w:val="1"/>
      <w:numFmt w:val="bullet"/>
      <w:lvlText w:val=""/>
      <w:lvlJc w:val="left"/>
      <w:pPr>
        <w:tabs>
          <w:tab w:val="num" w:pos="2880"/>
        </w:tabs>
        <w:ind w:left="2880" w:hanging="360"/>
      </w:pPr>
      <w:rPr>
        <w:rFonts w:ascii="Wingdings" w:hAnsi="Wingdings" w:hint="default"/>
      </w:rPr>
    </w:lvl>
    <w:lvl w:ilvl="3" w:tplc="2402C4B6" w:tentative="1">
      <w:start w:val="1"/>
      <w:numFmt w:val="bullet"/>
      <w:lvlText w:val=""/>
      <w:lvlJc w:val="left"/>
      <w:pPr>
        <w:tabs>
          <w:tab w:val="num" w:pos="3600"/>
        </w:tabs>
        <w:ind w:left="3600" w:hanging="360"/>
      </w:pPr>
      <w:rPr>
        <w:rFonts w:ascii="Symbol" w:hAnsi="Symbol" w:hint="default"/>
      </w:rPr>
    </w:lvl>
    <w:lvl w:ilvl="4" w:tplc="294CB7C0" w:tentative="1">
      <w:start w:val="1"/>
      <w:numFmt w:val="bullet"/>
      <w:lvlText w:val="o"/>
      <w:lvlJc w:val="left"/>
      <w:pPr>
        <w:tabs>
          <w:tab w:val="num" w:pos="4320"/>
        </w:tabs>
        <w:ind w:left="4320" w:hanging="360"/>
      </w:pPr>
      <w:rPr>
        <w:rFonts w:ascii="Courier New" w:hAnsi="Courier New" w:hint="default"/>
      </w:rPr>
    </w:lvl>
    <w:lvl w:ilvl="5" w:tplc="F1EA58A4" w:tentative="1">
      <w:start w:val="1"/>
      <w:numFmt w:val="bullet"/>
      <w:lvlText w:val=""/>
      <w:lvlJc w:val="left"/>
      <w:pPr>
        <w:tabs>
          <w:tab w:val="num" w:pos="5040"/>
        </w:tabs>
        <w:ind w:left="5040" w:hanging="360"/>
      </w:pPr>
      <w:rPr>
        <w:rFonts w:ascii="Wingdings" w:hAnsi="Wingdings" w:hint="default"/>
      </w:rPr>
    </w:lvl>
    <w:lvl w:ilvl="6" w:tplc="21D2E814" w:tentative="1">
      <w:start w:val="1"/>
      <w:numFmt w:val="bullet"/>
      <w:lvlText w:val=""/>
      <w:lvlJc w:val="left"/>
      <w:pPr>
        <w:tabs>
          <w:tab w:val="num" w:pos="5760"/>
        </w:tabs>
        <w:ind w:left="5760" w:hanging="360"/>
      </w:pPr>
      <w:rPr>
        <w:rFonts w:ascii="Symbol" w:hAnsi="Symbol" w:hint="default"/>
      </w:rPr>
    </w:lvl>
    <w:lvl w:ilvl="7" w:tplc="D5862FF8" w:tentative="1">
      <w:start w:val="1"/>
      <w:numFmt w:val="bullet"/>
      <w:lvlText w:val="o"/>
      <w:lvlJc w:val="left"/>
      <w:pPr>
        <w:tabs>
          <w:tab w:val="num" w:pos="6480"/>
        </w:tabs>
        <w:ind w:left="6480" w:hanging="360"/>
      </w:pPr>
      <w:rPr>
        <w:rFonts w:ascii="Courier New" w:hAnsi="Courier New" w:hint="default"/>
      </w:rPr>
    </w:lvl>
    <w:lvl w:ilvl="8" w:tplc="870406C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0F3811"/>
    <w:multiLevelType w:val="hybridMultilevel"/>
    <w:tmpl w:val="4B04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A7832"/>
    <w:multiLevelType w:val="hybridMultilevel"/>
    <w:tmpl w:val="BC886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4375F"/>
    <w:multiLevelType w:val="hybridMultilevel"/>
    <w:tmpl w:val="FAB69EC8"/>
    <w:lvl w:ilvl="0" w:tplc="34725AA4">
      <w:start w:val="1"/>
      <w:numFmt w:val="bullet"/>
      <w:lvlText w:val=""/>
      <w:lvlJc w:val="left"/>
      <w:pPr>
        <w:tabs>
          <w:tab w:val="num" w:pos="1080"/>
        </w:tabs>
        <w:ind w:left="1080" w:hanging="360"/>
      </w:pPr>
      <w:rPr>
        <w:rFonts w:ascii="Symbol" w:hAnsi="Symbol" w:hint="default"/>
      </w:rPr>
    </w:lvl>
    <w:lvl w:ilvl="1" w:tplc="C71E76A6" w:tentative="1">
      <w:start w:val="1"/>
      <w:numFmt w:val="bullet"/>
      <w:lvlText w:val="o"/>
      <w:lvlJc w:val="left"/>
      <w:pPr>
        <w:tabs>
          <w:tab w:val="num" w:pos="1800"/>
        </w:tabs>
        <w:ind w:left="1800" w:hanging="360"/>
      </w:pPr>
      <w:rPr>
        <w:rFonts w:ascii="Courier New" w:hAnsi="Courier New" w:hint="default"/>
      </w:rPr>
    </w:lvl>
    <w:lvl w:ilvl="2" w:tplc="3FD09918" w:tentative="1">
      <w:start w:val="1"/>
      <w:numFmt w:val="bullet"/>
      <w:lvlText w:val=""/>
      <w:lvlJc w:val="left"/>
      <w:pPr>
        <w:tabs>
          <w:tab w:val="num" w:pos="2520"/>
        </w:tabs>
        <w:ind w:left="2520" w:hanging="360"/>
      </w:pPr>
      <w:rPr>
        <w:rFonts w:ascii="Wingdings" w:hAnsi="Wingdings" w:hint="default"/>
      </w:rPr>
    </w:lvl>
    <w:lvl w:ilvl="3" w:tplc="CFBCE07C" w:tentative="1">
      <w:start w:val="1"/>
      <w:numFmt w:val="bullet"/>
      <w:lvlText w:val=""/>
      <w:lvlJc w:val="left"/>
      <w:pPr>
        <w:tabs>
          <w:tab w:val="num" w:pos="3240"/>
        </w:tabs>
        <w:ind w:left="3240" w:hanging="360"/>
      </w:pPr>
      <w:rPr>
        <w:rFonts w:ascii="Symbol" w:hAnsi="Symbol" w:hint="default"/>
      </w:rPr>
    </w:lvl>
    <w:lvl w:ilvl="4" w:tplc="9E407524" w:tentative="1">
      <w:start w:val="1"/>
      <w:numFmt w:val="bullet"/>
      <w:lvlText w:val="o"/>
      <w:lvlJc w:val="left"/>
      <w:pPr>
        <w:tabs>
          <w:tab w:val="num" w:pos="3960"/>
        </w:tabs>
        <w:ind w:left="3960" w:hanging="360"/>
      </w:pPr>
      <w:rPr>
        <w:rFonts w:ascii="Courier New" w:hAnsi="Courier New" w:hint="default"/>
      </w:rPr>
    </w:lvl>
    <w:lvl w:ilvl="5" w:tplc="45ECF6B4" w:tentative="1">
      <w:start w:val="1"/>
      <w:numFmt w:val="bullet"/>
      <w:lvlText w:val=""/>
      <w:lvlJc w:val="left"/>
      <w:pPr>
        <w:tabs>
          <w:tab w:val="num" w:pos="4680"/>
        </w:tabs>
        <w:ind w:left="4680" w:hanging="360"/>
      </w:pPr>
      <w:rPr>
        <w:rFonts w:ascii="Wingdings" w:hAnsi="Wingdings" w:hint="default"/>
      </w:rPr>
    </w:lvl>
    <w:lvl w:ilvl="6" w:tplc="F922224E" w:tentative="1">
      <w:start w:val="1"/>
      <w:numFmt w:val="bullet"/>
      <w:lvlText w:val=""/>
      <w:lvlJc w:val="left"/>
      <w:pPr>
        <w:tabs>
          <w:tab w:val="num" w:pos="5400"/>
        </w:tabs>
        <w:ind w:left="5400" w:hanging="360"/>
      </w:pPr>
      <w:rPr>
        <w:rFonts w:ascii="Symbol" w:hAnsi="Symbol" w:hint="default"/>
      </w:rPr>
    </w:lvl>
    <w:lvl w:ilvl="7" w:tplc="941A2646" w:tentative="1">
      <w:start w:val="1"/>
      <w:numFmt w:val="bullet"/>
      <w:lvlText w:val="o"/>
      <w:lvlJc w:val="left"/>
      <w:pPr>
        <w:tabs>
          <w:tab w:val="num" w:pos="6120"/>
        </w:tabs>
        <w:ind w:left="6120" w:hanging="360"/>
      </w:pPr>
      <w:rPr>
        <w:rFonts w:ascii="Courier New" w:hAnsi="Courier New" w:hint="default"/>
      </w:rPr>
    </w:lvl>
    <w:lvl w:ilvl="8" w:tplc="9B7444C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9039B5"/>
    <w:multiLevelType w:val="hybridMultilevel"/>
    <w:tmpl w:val="212CF6CA"/>
    <w:lvl w:ilvl="0" w:tplc="59DCBA7E">
      <w:start w:val="1"/>
      <w:numFmt w:val="bullet"/>
      <w:lvlText w:val=""/>
      <w:lvlJc w:val="left"/>
      <w:pPr>
        <w:tabs>
          <w:tab w:val="num" w:pos="1500"/>
        </w:tabs>
        <w:ind w:left="1500" w:hanging="360"/>
      </w:pPr>
      <w:rPr>
        <w:rFonts w:ascii="Symbol" w:hAnsi="Symbol" w:hint="default"/>
      </w:rPr>
    </w:lvl>
    <w:lvl w:ilvl="1" w:tplc="FDB84478" w:tentative="1">
      <w:start w:val="1"/>
      <w:numFmt w:val="bullet"/>
      <w:lvlText w:val="o"/>
      <w:lvlJc w:val="left"/>
      <w:pPr>
        <w:tabs>
          <w:tab w:val="num" w:pos="2220"/>
        </w:tabs>
        <w:ind w:left="2220" w:hanging="360"/>
      </w:pPr>
      <w:rPr>
        <w:rFonts w:ascii="Courier New" w:hAnsi="Courier New" w:hint="default"/>
      </w:rPr>
    </w:lvl>
    <w:lvl w:ilvl="2" w:tplc="FD78908A" w:tentative="1">
      <w:start w:val="1"/>
      <w:numFmt w:val="bullet"/>
      <w:lvlText w:val=""/>
      <w:lvlJc w:val="left"/>
      <w:pPr>
        <w:tabs>
          <w:tab w:val="num" w:pos="2940"/>
        </w:tabs>
        <w:ind w:left="2940" w:hanging="360"/>
      </w:pPr>
      <w:rPr>
        <w:rFonts w:ascii="Wingdings" w:hAnsi="Wingdings" w:hint="default"/>
      </w:rPr>
    </w:lvl>
    <w:lvl w:ilvl="3" w:tplc="6E64766E" w:tentative="1">
      <w:start w:val="1"/>
      <w:numFmt w:val="bullet"/>
      <w:lvlText w:val=""/>
      <w:lvlJc w:val="left"/>
      <w:pPr>
        <w:tabs>
          <w:tab w:val="num" w:pos="3660"/>
        </w:tabs>
        <w:ind w:left="3660" w:hanging="360"/>
      </w:pPr>
      <w:rPr>
        <w:rFonts w:ascii="Symbol" w:hAnsi="Symbol" w:hint="default"/>
      </w:rPr>
    </w:lvl>
    <w:lvl w:ilvl="4" w:tplc="E0887182" w:tentative="1">
      <w:start w:val="1"/>
      <w:numFmt w:val="bullet"/>
      <w:lvlText w:val="o"/>
      <w:lvlJc w:val="left"/>
      <w:pPr>
        <w:tabs>
          <w:tab w:val="num" w:pos="4380"/>
        </w:tabs>
        <w:ind w:left="4380" w:hanging="360"/>
      </w:pPr>
      <w:rPr>
        <w:rFonts w:ascii="Courier New" w:hAnsi="Courier New" w:hint="default"/>
      </w:rPr>
    </w:lvl>
    <w:lvl w:ilvl="5" w:tplc="272AF80A" w:tentative="1">
      <w:start w:val="1"/>
      <w:numFmt w:val="bullet"/>
      <w:lvlText w:val=""/>
      <w:lvlJc w:val="left"/>
      <w:pPr>
        <w:tabs>
          <w:tab w:val="num" w:pos="5100"/>
        </w:tabs>
        <w:ind w:left="5100" w:hanging="360"/>
      </w:pPr>
      <w:rPr>
        <w:rFonts w:ascii="Wingdings" w:hAnsi="Wingdings" w:hint="default"/>
      </w:rPr>
    </w:lvl>
    <w:lvl w:ilvl="6" w:tplc="563A47C0" w:tentative="1">
      <w:start w:val="1"/>
      <w:numFmt w:val="bullet"/>
      <w:lvlText w:val=""/>
      <w:lvlJc w:val="left"/>
      <w:pPr>
        <w:tabs>
          <w:tab w:val="num" w:pos="5820"/>
        </w:tabs>
        <w:ind w:left="5820" w:hanging="360"/>
      </w:pPr>
      <w:rPr>
        <w:rFonts w:ascii="Symbol" w:hAnsi="Symbol" w:hint="default"/>
      </w:rPr>
    </w:lvl>
    <w:lvl w:ilvl="7" w:tplc="FE2A2FF0" w:tentative="1">
      <w:start w:val="1"/>
      <w:numFmt w:val="bullet"/>
      <w:lvlText w:val="o"/>
      <w:lvlJc w:val="left"/>
      <w:pPr>
        <w:tabs>
          <w:tab w:val="num" w:pos="6540"/>
        </w:tabs>
        <w:ind w:left="6540" w:hanging="360"/>
      </w:pPr>
      <w:rPr>
        <w:rFonts w:ascii="Courier New" w:hAnsi="Courier New" w:hint="default"/>
      </w:rPr>
    </w:lvl>
    <w:lvl w:ilvl="8" w:tplc="93C80D8E"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04DE6F03"/>
    <w:multiLevelType w:val="hybridMultilevel"/>
    <w:tmpl w:val="220809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55F43EE"/>
    <w:multiLevelType w:val="hybridMultilevel"/>
    <w:tmpl w:val="8300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2F3E01"/>
    <w:multiLevelType w:val="multilevel"/>
    <w:tmpl w:val="E8F8FCD8"/>
    <w:lvl w:ilvl="0">
      <w:start w:val="3"/>
      <w:numFmt w:val="decimal"/>
      <w:lvlText w:val="%1"/>
      <w:lvlJc w:val="left"/>
      <w:pPr>
        <w:tabs>
          <w:tab w:val="num" w:pos="450"/>
        </w:tabs>
        <w:ind w:left="450" w:hanging="450"/>
      </w:pPr>
      <w:rPr>
        <w:rFonts w:hint="default"/>
        <w:b/>
      </w:rPr>
    </w:lvl>
    <w:lvl w:ilvl="1">
      <w:start w:val="4"/>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07C5309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9F119A5"/>
    <w:multiLevelType w:val="hybridMultilevel"/>
    <w:tmpl w:val="03C4BEEA"/>
    <w:lvl w:ilvl="0" w:tplc="FB46662A">
      <w:start w:val="1"/>
      <w:numFmt w:val="bullet"/>
      <w:lvlText w:val=""/>
      <w:lvlJc w:val="left"/>
      <w:pPr>
        <w:tabs>
          <w:tab w:val="num" w:pos="1440"/>
        </w:tabs>
        <w:ind w:left="1440" w:hanging="360"/>
      </w:pPr>
      <w:rPr>
        <w:rFonts w:ascii="Symbol" w:hAnsi="Symbol" w:hint="default"/>
      </w:rPr>
    </w:lvl>
    <w:lvl w:ilvl="1" w:tplc="C71E77F6">
      <w:start w:val="1"/>
      <w:numFmt w:val="bullet"/>
      <w:lvlText w:val="o"/>
      <w:lvlJc w:val="left"/>
      <w:pPr>
        <w:tabs>
          <w:tab w:val="num" w:pos="2160"/>
        </w:tabs>
        <w:ind w:left="2160" w:hanging="360"/>
      </w:pPr>
      <w:rPr>
        <w:rFonts w:ascii="Courier New" w:hAnsi="Courier New" w:hint="default"/>
      </w:rPr>
    </w:lvl>
    <w:lvl w:ilvl="2" w:tplc="73BA1590">
      <w:start w:val="1"/>
      <w:numFmt w:val="bullet"/>
      <w:lvlText w:val=""/>
      <w:lvlJc w:val="left"/>
      <w:pPr>
        <w:tabs>
          <w:tab w:val="num" w:pos="2880"/>
        </w:tabs>
        <w:ind w:left="2880" w:hanging="360"/>
      </w:pPr>
      <w:rPr>
        <w:rFonts w:ascii="Wingdings" w:hAnsi="Wingdings" w:hint="default"/>
      </w:rPr>
    </w:lvl>
    <w:lvl w:ilvl="3" w:tplc="A9A80C64" w:tentative="1">
      <w:start w:val="1"/>
      <w:numFmt w:val="bullet"/>
      <w:lvlText w:val=""/>
      <w:lvlJc w:val="left"/>
      <w:pPr>
        <w:tabs>
          <w:tab w:val="num" w:pos="3600"/>
        </w:tabs>
        <w:ind w:left="3600" w:hanging="360"/>
      </w:pPr>
      <w:rPr>
        <w:rFonts w:ascii="Symbol" w:hAnsi="Symbol" w:hint="default"/>
      </w:rPr>
    </w:lvl>
    <w:lvl w:ilvl="4" w:tplc="BA5CC968" w:tentative="1">
      <w:start w:val="1"/>
      <w:numFmt w:val="bullet"/>
      <w:lvlText w:val="o"/>
      <w:lvlJc w:val="left"/>
      <w:pPr>
        <w:tabs>
          <w:tab w:val="num" w:pos="4320"/>
        </w:tabs>
        <w:ind w:left="4320" w:hanging="360"/>
      </w:pPr>
      <w:rPr>
        <w:rFonts w:ascii="Courier New" w:hAnsi="Courier New" w:hint="default"/>
      </w:rPr>
    </w:lvl>
    <w:lvl w:ilvl="5" w:tplc="3738ECFC" w:tentative="1">
      <w:start w:val="1"/>
      <w:numFmt w:val="bullet"/>
      <w:lvlText w:val=""/>
      <w:lvlJc w:val="left"/>
      <w:pPr>
        <w:tabs>
          <w:tab w:val="num" w:pos="5040"/>
        </w:tabs>
        <w:ind w:left="5040" w:hanging="360"/>
      </w:pPr>
      <w:rPr>
        <w:rFonts w:ascii="Wingdings" w:hAnsi="Wingdings" w:hint="default"/>
      </w:rPr>
    </w:lvl>
    <w:lvl w:ilvl="6" w:tplc="421C7954" w:tentative="1">
      <w:start w:val="1"/>
      <w:numFmt w:val="bullet"/>
      <w:lvlText w:val=""/>
      <w:lvlJc w:val="left"/>
      <w:pPr>
        <w:tabs>
          <w:tab w:val="num" w:pos="5760"/>
        </w:tabs>
        <w:ind w:left="5760" w:hanging="360"/>
      </w:pPr>
      <w:rPr>
        <w:rFonts w:ascii="Symbol" w:hAnsi="Symbol" w:hint="default"/>
      </w:rPr>
    </w:lvl>
    <w:lvl w:ilvl="7" w:tplc="1BBC51E2" w:tentative="1">
      <w:start w:val="1"/>
      <w:numFmt w:val="bullet"/>
      <w:lvlText w:val="o"/>
      <w:lvlJc w:val="left"/>
      <w:pPr>
        <w:tabs>
          <w:tab w:val="num" w:pos="6480"/>
        </w:tabs>
        <w:ind w:left="6480" w:hanging="360"/>
      </w:pPr>
      <w:rPr>
        <w:rFonts w:ascii="Courier New" w:hAnsi="Courier New" w:hint="default"/>
      </w:rPr>
    </w:lvl>
    <w:lvl w:ilvl="8" w:tplc="9FF881B8"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ACF61BA"/>
    <w:multiLevelType w:val="hybridMultilevel"/>
    <w:tmpl w:val="EACAEB88"/>
    <w:lvl w:ilvl="0" w:tplc="296223D2">
      <w:start w:val="1"/>
      <w:numFmt w:val="bullet"/>
      <w:lvlText w:val=""/>
      <w:lvlJc w:val="left"/>
      <w:pPr>
        <w:tabs>
          <w:tab w:val="num" w:pos="360"/>
        </w:tabs>
        <w:ind w:left="360" w:hanging="360"/>
      </w:pPr>
      <w:rPr>
        <w:rFonts w:ascii="Symbol" w:hAnsi="Symbol" w:hint="default"/>
      </w:rPr>
    </w:lvl>
    <w:lvl w:ilvl="1" w:tplc="7C52EF1C" w:tentative="1">
      <w:start w:val="1"/>
      <w:numFmt w:val="bullet"/>
      <w:lvlText w:val="o"/>
      <w:lvlJc w:val="left"/>
      <w:pPr>
        <w:tabs>
          <w:tab w:val="num" w:pos="1080"/>
        </w:tabs>
        <w:ind w:left="1080" w:hanging="360"/>
      </w:pPr>
      <w:rPr>
        <w:rFonts w:ascii="Courier New" w:hAnsi="Courier New" w:cs="Courier New" w:hint="default"/>
      </w:rPr>
    </w:lvl>
    <w:lvl w:ilvl="2" w:tplc="A1A609E0" w:tentative="1">
      <w:start w:val="1"/>
      <w:numFmt w:val="bullet"/>
      <w:lvlText w:val=""/>
      <w:lvlJc w:val="left"/>
      <w:pPr>
        <w:tabs>
          <w:tab w:val="num" w:pos="1800"/>
        </w:tabs>
        <w:ind w:left="1800" w:hanging="360"/>
      </w:pPr>
      <w:rPr>
        <w:rFonts w:ascii="Wingdings" w:hAnsi="Wingdings" w:hint="default"/>
      </w:rPr>
    </w:lvl>
    <w:lvl w:ilvl="3" w:tplc="599C2FA4" w:tentative="1">
      <w:start w:val="1"/>
      <w:numFmt w:val="bullet"/>
      <w:lvlText w:val=""/>
      <w:lvlJc w:val="left"/>
      <w:pPr>
        <w:tabs>
          <w:tab w:val="num" w:pos="2520"/>
        </w:tabs>
        <w:ind w:left="2520" w:hanging="360"/>
      </w:pPr>
      <w:rPr>
        <w:rFonts w:ascii="Symbol" w:hAnsi="Symbol" w:hint="default"/>
      </w:rPr>
    </w:lvl>
    <w:lvl w:ilvl="4" w:tplc="2646CD2A" w:tentative="1">
      <w:start w:val="1"/>
      <w:numFmt w:val="bullet"/>
      <w:lvlText w:val="o"/>
      <w:lvlJc w:val="left"/>
      <w:pPr>
        <w:tabs>
          <w:tab w:val="num" w:pos="3240"/>
        </w:tabs>
        <w:ind w:left="3240" w:hanging="360"/>
      </w:pPr>
      <w:rPr>
        <w:rFonts w:ascii="Courier New" w:hAnsi="Courier New" w:cs="Courier New" w:hint="default"/>
      </w:rPr>
    </w:lvl>
    <w:lvl w:ilvl="5" w:tplc="66903D88" w:tentative="1">
      <w:start w:val="1"/>
      <w:numFmt w:val="bullet"/>
      <w:lvlText w:val=""/>
      <w:lvlJc w:val="left"/>
      <w:pPr>
        <w:tabs>
          <w:tab w:val="num" w:pos="3960"/>
        </w:tabs>
        <w:ind w:left="3960" w:hanging="360"/>
      </w:pPr>
      <w:rPr>
        <w:rFonts w:ascii="Wingdings" w:hAnsi="Wingdings" w:hint="default"/>
      </w:rPr>
    </w:lvl>
    <w:lvl w:ilvl="6" w:tplc="E1564E8C" w:tentative="1">
      <w:start w:val="1"/>
      <w:numFmt w:val="bullet"/>
      <w:lvlText w:val=""/>
      <w:lvlJc w:val="left"/>
      <w:pPr>
        <w:tabs>
          <w:tab w:val="num" w:pos="4680"/>
        </w:tabs>
        <w:ind w:left="4680" w:hanging="360"/>
      </w:pPr>
      <w:rPr>
        <w:rFonts w:ascii="Symbol" w:hAnsi="Symbol" w:hint="default"/>
      </w:rPr>
    </w:lvl>
    <w:lvl w:ilvl="7" w:tplc="DF4AC026" w:tentative="1">
      <w:start w:val="1"/>
      <w:numFmt w:val="bullet"/>
      <w:lvlText w:val="o"/>
      <w:lvlJc w:val="left"/>
      <w:pPr>
        <w:tabs>
          <w:tab w:val="num" w:pos="5400"/>
        </w:tabs>
        <w:ind w:left="5400" w:hanging="360"/>
      </w:pPr>
      <w:rPr>
        <w:rFonts w:ascii="Courier New" w:hAnsi="Courier New" w:cs="Courier New" w:hint="default"/>
      </w:rPr>
    </w:lvl>
    <w:lvl w:ilvl="8" w:tplc="19F2E03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AE524C2"/>
    <w:multiLevelType w:val="hybridMultilevel"/>
    <w:tmpl w:val="9E34B2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1F592D"/>
    <w:multiLevelType w:val="hybridMultilevel"/>
    <w:tmpl w:val="3BB87128"/>
    <w:lvl w:ilvl="0" w:tplc="C478B62A">
      <w:start w:val="1"/>
      <w:numFmt w:val="bullet"/>
      <w:lvlText w:val=""/>
      <w:lvlJc w:val="left"/>
      <w:pPr>
        <w:tabs>
          <w:tab w:val="num" w:pos="360"/>
        </w:tabs>
        <w:ind w:left="360" w:hanging="360"/>
      </w:pPr>
      <w:rPr>
        <w:rFonts w:ascii="Symbol" w:hAnsi="Symbol" w:hint="default"/>
      </w:rPr>
    </w:lvl>
    <w:lvl w:ilvl="1" w:tplc="F072CB10" w:tentative="1">
      <w:start w:val="1"/>
      <w:numFmt w:val="bullet"/>
      <w:lvlText w:val="o"/>
      <w:lvlJc w:val="left"/>
      <w:pPr>
        <w:tabs>
          <w:tab w:val="num" w:pos="1080"/>
        </w:tabs>
        <w:ind w:left="1080" w:hanging="360"/>
      </w:pPr>
      <w:rPr>
        <w:rFonts w:ascii="Courier New" w:hAnsi="Courier New" w:cs="Courier New" w:hint="default"/>
      </w:rPr>
    </w:lvl>
    <w:lvl w:ilvl="2" w:tplc="C1F09406" w:tentative="1">
      <w:start w:val="1"/>
      <w:numFmt w:val="bullet"/>
      <w:lvlText w:val=""/>
      <w:lvlJc w:val="left"/>
      <w:pPr>
        <w:tabs>
          <w:tab w:val="num" w:pos="1800"/>
        </w:tabs>
        <w:ind w:left="1800" w:hanging="360"/>
      </w:pPr>
      <w:rPr>
        <w:rFonts w:ascii="Wingdings" w:hAnsi="Wingdings" w:hint="default"/>
      </w:rPr>
    </w:lvl>
    <w:lvl w:ilvl="3" w:tplc="53A68630" w:tentative="1">
      <w:start w:val="1"/>
      <w:numFmt w:val="bullet"/>
      <w:lvlText w:val=""/>
      <w:lvlJc w:val="left"/>
      <w:pPr>
        <w:tabs>
          <w:tab w:val="num" w:pos="2520"/>
        </w:tabs>
        <w:ind w:left="2520" w:hanging="360"/>
      </w:pPr>
      <w:rPr>
        <w:rFonts w:ascii="Symbol" w:hAnsi="Symbol" w:hint="default"/>
      </w:rPr>
    </w:lvl>
    <w:lvl w:ilvl="4" w:tplc="71CE5E88" w:tentative="1">
      <w:start w:val="1"/>
      <w:numFmt w:val="bullet"/>
      <w:lvlText w:val="o"/>
      <w:lvlJc w:val="left"/>
      <w:pPr>
        <w:tabs>
          <w:tab w:val="num" w:pos="3240"/>
        </w:tabs>
        <w:ind w:left="3240" w:hanging="360"/>
      </w:pPr>
      <w:rPr>
        <w:rFonts w:ascii="Courier New" w:hAnsi="Courier New" w:cs="Courier New" w:hint="default"/>
      </w:rPr>
    </w:lvl>
    <w:lvl w:ilvl="5" w:tplc="09D8FC28" w:tentative="1">
      <w:start w:val="1"/>
      <w:numFmt w:val="bullet"/>
      <w:lvlText w:val=""/>
      <w:lvlJc w:val="left"/>
      <w:pPr>
        <w:tabs>
          <w:tab w:val="num" w:pos="3960"/>
        </w:tabs>
        <w:ind w:left="3960" w:hanging="360"/>
      </w:pPr>
      <w:rPr>
        <w:rFonts w:ascii="Wingdings" w:hAnsi="Wingdings" w:hint="default"/>
      </w:rPr>
    </w:lvl>
    <w:lvl w:ilvl="6" w:tplc="3E06EA12" w:tentative="1">
      <w:start w:val="1"/>
      <w:numFmt w:val="bullet"/>
      <w:lvlText w:val=""/>
      <w:lvlJc w:val="left"/>
      <w:pPr>
        <w:tabs>
          <w:tab w:val="num" w:pos="4680"/>
        </w:tabs>
        <w:ind w:left="4680" w:hanging="360"/>
      </w:pPr>
      <w:rPr>
        <w:rFonts w:ascii="Symbol" w:hAnsi="Symbol" w:hint="default"/>
      </w:rPr>
    </w:lvl>
    <w:lvl w:ilvl="7" w:tplc="3926BD90" w:tentative="1">
      <w:start w:val="1"/>
      <w:numFmt w:val="bullet"/>
      <w:lvlText w:val="o"/>
      <w:lvlJc w:val="left"/>
      <w:pPr>
        <w:tabs>
          <w:tab w:val="num" w:pos="5400"/>
        </w:tabs>
        <w:ind w:left="5400" w:hanging="360"/>
      </w:pPr>
      <w:rPr>
        <w:rFonts w:ascii="Courier New" w:hAnsi="Courier New" w:cs="Courier New" w:hint="default"/>
      </w:rPr>
    </w:lvl>
    <w:lvl w:ilvl="8" w:tplc="F7D673E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BC70343"/>
    <w:multiLevelType w:val="multilevel"/>
    <w:tmpl w:val="94A06CD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BC823F8"/>
    <w:multiLevelType w:val="hybridMultilevel"/>
    <w:tmpl w:val="4BD20536"/>
    <w:lvl w:ilvl="0" w:tplc="4426F390">
      <w:start w:val="1"/>
      <w:numFmt w:val="bullet"/>
      <w:lvlText w:val=""/>
      <w:lvlJc w:val="left"/>
      <w:pPr>
        <w:tabs>
          <w:tab w:val="num" w:pos="1400"/>
        </w:tabs>
        <w:ind w:left="1684" w:hanging="284"/>
      </w:pPr>
      <w:rPr>
        <w:rFonts w:ascii="Wingdings" w:hAnsi="Wingdings" w:hint="default"/>
        <w:color w:val="auto"/>
      </w:rPr>
    </w:lvl>
    <w:lvl w:ilvl="1" w:tplc="8E5A9644" w:tentative="1">
      <w:start w:val="1"/>
      <w:numFmt w:val="bullet"/>
      <w:lvlText w:val="o"/>
      <w:lvlJc w:val="left"/>
      <w:pPr>
        <w:tabs>
          <w:tab w:val="num" w:pos="2160"/>
        </w:tabs>
        <w:ind w:left="2160" w:hanging="360"/>
      </w:pPr>
      <w:rPr>
        <w:rFonts w:ascii="Courier New" w:hAnsi="Courier New" w:cs="Courier New" w:hint="default"/>
      </w:rPr>
    </w:lvl>
    <w:lvl w:ilvl="2" w:tplc="1E982402" w:tentative="1">
      <w:start w:val="1"/>
      <w:numFmt w:val="bullet"/>
      <w:lvlText w:val=""/>
      <w:lvlJc w:val="left"/>
      <w:pPr>
        <w:tabs>
          <w:tab w:val="num" w:pos="2880"/>
        </w:tabs>
        <w:ind w:left="2880" w:hanging="360"/>
      </w:pPr>
      <w:rPr>
        <w:rFonts w:ascii="Wingdings" w:hAnsi="Wingdings" w:hint="default"/>
      </w:rPr>
    </w:lvl>
    <w:lvl w:ilvl="3" w:tplc="EAD81B6A" w:tentative="1">
      <w:start w:val="1"/>
      <w:numFmt w:val="bullet"/>
      <w:lvlText w:val=""/>
      <w:lvlJc w:val="left"/>
      <w:pPr>
        <w:tabs>
          <w:tab w:val="num" w:pos="3600"/>
        </w:tabs>
        <w:ind w:left="3600" w:hanging="360"/>
      </w:pPr>
      <w:rPr>
        <w:rFonts w:ascii="Symbol" w:hAnsi="Symbol" w:hint="default"/>
      </w:rPr>
    </w:lvl>
    <w:lvl w:ilvl="4" w:tplc="F2CADB68" w:tentative="1">
      <w:start w:val="1"/>
      <w:numFmt w:val="bullet"/>
      <w:lvlText w:val="o"/>
      <w:lvlJc w:val="left"/>
      <w:pPr>
        <w:tabs>
          <w:tab w:val="num" w:pos="4320"/>
        </w:tabs>
        <w:ind w:left="4320" w:hanging="360"/>
      </w:pPr>
      <w:rPr>
        <w:rFonts w:ascii="Courier New" w:hAnsi="Courier New" w:cs="Courier New" w:hint="default"/>
      </w:rPr>
    </w:lvl>
    <w:lvl w:ilvl="5" w:tplc="D29E705E" w:tentative="1">
      <w:start w:val="1"/>
      <w:numFmt w:val="bullet"/>
      <w:lvlText w:val=""/>
      <w:lvlJc w:val="left"/>
      <w:pPr>
        <w:tabs>
          <w:tab w:val="num" w:pos="5040"/>
        </w:tabs>
        <w:ind w:left="5040" w:hanging="360"/>
      </w:pPr>
      <w:rPr>
        <w:rFonts w:ascii="Wingdings" w:hAnsi="Wingdings" w:hint="default"/>
      </w:rPr>
    </w:lvl>
    <w:lvl w:ilvl="6" w:tplc="22F8DC8E" w:tentative="1">
      <w:start w:val="1"/>
      <w:numFmt w:val="bullet"/>
      <w:lvlText w:val=""/>
      <w:lvlJc w:val="left"/>
      <w:pPr>
        <w:tabs>
          <w:tab w:val="num" w:pos="5760"/>
        </w:tabs>
        <w:ind w:left="5760" w:hanging="360"/>
      </w:pPr>
      <w:rPr>
        <w:rFonts w:ascii="Symbol" w:hAnsi="Symbol" w:hint="default"/>
      </w:rPr>
    </w:lvl>
    <w:lvl w:ilvl="7" w:tplc="B1301A56" w:tentative="1">
      <w:start w:val="1"/>
      <w:numFmt w:val="bullet"/>
      <w:lvlText w:val="o"/>
      <w:lvlJc w:val="left"/>
      <w:pPr>
        <w:tabs>
          <w:tab w:val="num" w:pos="6480"/>
        </w:tabs>
        <w:ind w:left="6480" w:hanging="360"/>
      </w:pPr>
      <w:rPr>
        <w:rFonts w:ascii="Courier New" w:hAnsi="Courier New" w:cs="Courier New" w:hint="default"/>
      </w:rPr>
    </w:lvl>
    <w:lvl w:ilvl="8" w:tplc="CF84996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D5075ED"/>
    <w:multiLevelType w:val="hybridMultilevel"/>
    <w:tmpl w:val="C2F60B8E"/>
    <w:lvl w:ilvl="0" w:tplc="31C0FF4A">
      <w:start w:val="1"/>
      <w:numFmt w:val="bullet"/>
      <w:lvlText w:val=""/>
      <w:lvlJc w:val="left"/>
      <w:pPr>
        <w:tabs>
          <w:tab w:val="num" w:pos="1440"/>
        </w:tabs>
        <w:ind w:left="1440" w:hanging="360"/>
      </w:pPr>
      <w:rPr>
        <w:rFonts w:ascii="Symbol" w:hAnsi="Symbol" w:hint="default"/>
      </w:rPr>
    </w:lvl>
    <w:lvl w:ilvl="1" w:tplc="491E901A">
      <w:start w:val="1"/>
      <w:numFmt w:val="decimal"/>
      <w:lvlText w:val="%2."/>
      <w:lvlJc w:val="left"/>
      <w:pPr>
        <w:tabs>
          <w:tab w:val="num" w:pos="2160"/>
        </w:tabs>
        <w:ind w:left="2160" w:hanging="360"/>
      </w:pPr>
    </w:lvl>
    <w:lvl w:ilvl="2" w:tplc="9EF826FC" w:tentative="1">
      <w:start w:val="1"/>
      <w:numFmt w:val="bullet"/>
      <w:lvlText w:val=""/>
      <w:lvlJc w:val="left"/>
      <w:pPr>
        <w:tabs>
          <w:tab w:val="num" w:pos="2880"/>
        </w:tabs>
        <w:ind w:left="2880" w:hanging="360"/>
      </w:pPr>
      <w:rPr>
        <w:rFonts w:ascii="Wingdings" w:hAnsi="Wingdings" w:hint="default"/>
      </w:rPr>
    </w:lvl>
    <w:lvl w:ilvl="3" w:tplc="F28EB798" w:tentative="1">
      <w:start w:val="1"/>
      <w:numFmt w:val="bullet"/>
      <w:lvlText w:val=""/>
      <w:lvlJc w:val="left"/>
      <w:pPr>
        <w:tabs>
          <w:tab w:val="num" w:pos="3600"/>
        </w:tabs>
        <w:ind w:left="3600" w:hanging="360"/>
      </w:pPr>
      <w:rPr>
        <w:rFonts w:ascii="Symbol" w:hAnsi="Symbol" w:hint="default"/>
      </w:rPr>
    </w:lvl>
    <w:lvl w:ilvl="4" w:tplc="C6E0F7E6" w:tentative="1">
      <w:start w:val="1"/>
      <w:numFmt w:val="bullet"/>
      <w:lvlText w:val="o"/>
      <w:lvlJc w:val="left"/>
      <w:pPr>
        <w:tabs>
          <w:tab w:val="num" w:pos="4320"/>
        </w:tabs>
        <w:ind w:left="4320" w:hanging="360"/>
      </w:pPr>
      <w:rPr>
        <w:rFonts w:ascii="Courier New" w:hAnsi="Courier New" w:hint="default"/>
      </w:rPr>
    </w:lvl>
    <w:lvl w:ilvl="5" w:tplc="C772186A" w:tentative="1">
      <w:start w:val="1"/>
      <w:numFmt w:val="bullet"/>
      <w:lvlText w:val=""/>
      <w:lvlJc w:val="left"/>
      <w:pPr>
        <w:tabs>
          <w:tab w:val="num" w:pos="5040"/>
        </w:tabs>
        <w:ind w:left="5040" w:hanging="360"/>
      </w:pPr>
      <w:rPr>
        <w:rFonts w:ascii="Wingdings" w:hAnsi="Wingdings" w:hint="default"/>
      </w:rPr>
    </w:lvl>
    <w:lvl w:ilvl="6" w:tplc="18B63D2C" w:tentative="1">
      <w:start w:val="1"/>
      <w:numFmt w:val="bullet"/>
      <w:lvlText w:val=""/>
      <w:lvlJc w:val="left"/>
      <w:pPr>
        <w:tabs>
          <w:tab w:val="num" w:pos="5760"/>
        </w:tabs>
        <w:ind w:left="5760" w:hanging="360"/>
      </w:pPr>
      <w:rPr>
        <w:rFonts w:ascii="Symbol" w:hAnsi="Symbol" w:hint="default"/>
      </w:rPr>
    </w:lvl>
    <w:lvl w:ilvl="7" w:tplc="499A09CE" w:tentative="1">
      <w:start w:val="1"/>
      <w:numFmt w:val="bullet"/>
      <w:lvlText w:val="o"/>
      <w:lvlJc w:val="left"/>
      <w:pPr>
        <w:tabs>
          <w:tab w:val="num" w:pos="6480"/>
        </w:tabs>
        <w:ind w:left="6480" w:hanging="360"/>
      </w:pPr>
      <w:rPr>
        <w:rFonts w:ascii="Courier New" w:hAnsi="Courier New" w:hint="default"/>
      </w:rPr>
    </w:lvl>
    <w:lvl w:ilvl="8" w:tplc="A314DFF2"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0A4125D"/>
    <w:multiLevelType w:val="hybridMultilevel"/>
    <w:tmpl w:val="452043F8"/>
    <w:lvl w:ilvl="0" w:tplc="3F88974A">
      <w:start w:val="1"/>
      <w:numFmt w:val="bullet"/>
      <w:lvlText w:val=""/>
      <w:lvlJc w:val="left"/>
      <w:pPr>
        <w:tabs>
          <w:tab w:val="num" w:pos="1440"/>
        </w:tabs>
        <w:ind w:left="1440" w:hanging="360"/>
      </w:pPr>
      <w:rPr>
        <w:rFonts w:ascii="Symbol" w:hAnsi="Symbol" w:hint="default"/>
      </w:rPr>
    </w:lvl>
    <w:lvl w:ilvl="1" w:tplc="87DED38C" w:tentative="1">
      <w:start w:val="1"/>
      <w:numFmt w:val="bullet"/>
      <w:lvlText w:val="o"/>
      <w:lvlJc w:val="left"/>
      <w:pPr>
        <w:tabs>
          <w:tab w:val="num" w:pos="2160"/>
        </w:tabs>
        <w:ind w:left="2160" w:hanging="360"/>
      </w:pPr>
      <w:rPr>
        <w:rFonts w:ascii="Courier New" w:hAnsi="Courier New" w:hint="default"/>
      </w:rPr>
    </w:lvl>
    <w:lvl w:ilvl="2" w:tplc="228CA5B4" w:tentative="1">
      <w:start w:val="1"/>
      <w:numFmt w:val="bullet"/>
      <w:lvlText w:val=""/>
      <w:lvlJc w:val="left"/>
      <w:pPr>
        <w:tabs>
          <w:tab w:val="num" w:pos="2880"/>
        </w:tabs>
        <w:ind w:left="2880" w:hanging="360"/>
      </w:pPr>
      <w:rPr>
        <w:rFonts w:ascii="Wingdings" w:hAnsi="Wingdings" w:hint="default"/>
      </w:rPr>
    </w:lvl>
    <w:lvl w:ilvl="3" w:tplc="68248CEA" w:tentative="1">
      <w:start w:val="1"/>
      <w:numFmt w:val="bullet"/>
      <w:lvlText w:val=""/>
      <w:lvlJc w:val="left"/>
      <w:pPr>
        <w:tabs>
          <w:tab w:val="num" w:pos="3600"/>
        </w:tabs>
        <w:ind w:left="3600" w:hanging="360"/>
      </w:pPr>
      <w:rPr>
        <w:rFonts w:ascii="Symbol" w:hAnsi="Symbol" w:hint="default"/>
      </w:rPr>
    </w:lvl>
    <w:lvl w:ilvl="4" w:tplc="8870D55C" w:tentative="1">
      <w:start w:val="1"/>
      <w:numFmt w:val="bullet"/>
      <w:lvlText w:val="o"/>
      <w:lvlJc w:val="left"/>
      <w:pPr>
        <w:tabs>
          <w:tab w:val="num" w:pos="4320"/>
        </w:tabs>
        <w:ind w:left="4320" w:hanging="360"/>
      </w:pPr>
      <w:rPr>
        <w:rFonts w:ascii="Courier New" w:hAnsi="Courier New" w:hint="default"/>
      </w:rPr>
    </w:lvl>
    <w:lvl w:ilvl="5" w:tplc="D1007ED8" w:tentative="1">
      <w:start w:val="1"/>
      <w:numFmt w:val="bullet"/>
      <w:lvlText w:val=""/>
      <w:lvlJc w:val="left"/>
      <w:pPr>
        <w:tabs>
          <w:tab w:val="num" w:pos="5040"/>
        </w:tabs>
        <w:ind w:left="5040" w:hanging="360"/>
      </w:pPr>
      <w:rPr>
        <w:rFonts w:ascii="Wingdings" w:hAnsi="Wingdings" w:hint="default"/>
      </w:rPr>
    </w:lvl>
    <w:lvl w:ilvl="6" w:tplc="8C02AC84" w:tentative="1">
      <w:start w:val="1"/>
      <w:numFmt w:val="bullet"/>
      <w:lvlText w:val=""/>
      <w:lvlJc w:val="left"/>
      <w:pPr>
        <w:tabs>
          <w:tab w:val="num" w:pos="5760"/>
        </w:tabs>
        <w:ind w:left="5760" w:hanging="360"/>
      </w:pPr>
      <w:rPr>
        <w:rFonts w:ascii="Symbol" w:hAnsi="Symbol" w:hint="default"/>
      </w:rPr>
    </w:lvl>
    <w:lvl w:ilvl="7" w:tplc="B4E0A788" w:tentative="1">
      <w:start w:val="1"/>
      <w:numFmt w:val="bullet"/>
      <w:lvlText w:val="o"/>
      <w:lvlJc w:val="left"/>
      <w:pPr>
        <w:tabs>
          <w:tab w:val="num" w:pos="6480"/>
        </w:tabs>
        <w:ind w:left="6480" w:hanging="360"/>
      </w:pPr>
      <w:rPr>
        <w:rFonts w:ascii="Courier New" w:hAnsi="Courier New" w:hint="default"/>
      </w:rPr>
    </w:lvl>
    <w:lvl w:ilvl="8" w:tplc="B9AC8FC0"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DA3342"/>
    <w:multiLevelType w:val="hybridMultilevel"/>
    <w:tmpl w:val="D9CE386E"/>
    <w:lvl w:ilvl="0" w:tplc="AFF02C40">
      <w:start w:val="1"/>
      <w:numFmt w:val="bullet"/>
      <w:lvlText w:val=""/>
      <w:lvlJc w:val="left"/>
      <w:pPr>
        <w:tabs>
          <w:tab w:val="num" w:pos="1080"/>
        </w:tabs>
        <w:ind w:left="1080" w:hanging="360"/>
      </w:pPr>
      <w:rPr>
        <w:rFonts w:ascii="Wingdings" w:hAnsi="Wingdings" w:hint="default"/>
      </w:rPr>
    </w:lvl>
    <w:lvl w:ilvl="1" w:tplc="D946F01E">
      <w:start w:val="1"/>
      <w:numFmt w:val="bullet"/>
      <w:lvlText w:val=""/>
      <w:lvlJc w:val="left"/>
      <w:pPr>
        <w:tabs>
          <w:tab w:val="num" w:pos="1800"/>
        </w:tabs>
        <w:ind w:left="1800" w:hanging="360"/>
      </w:pPr>
      <w:rPr>
        <w:rFonts w:ascii="Wingdings" w:hAnsi="Wingdings" w:hint="default"/>
      </w:rPr>
    </w:lvl>
    <w:lvl w:ilvl="2" w:tplc="548E288A">
      <w:start w:val="1"/>
      <w:numFmt w:val="lowerRoman"/>
      <w:lvlText w:val="%3."/>
      <w:lvlJc w:val="right"/>
      <w:pPr>
        <w:tabs>
          <w:tab w:val="num" w:pos="2520"/>
        </w:tabs>
        <w:ind w:left="2520" w:hanging="180"/>
      </w:pPr>
    </w:lvl>
    <w:lvl w:ilvl="3" w:tplc="A5ECCCFA">
      <w:start w:val="1"/>
      <w:numFmt w:val="decimal"/>
      <w:lvlText w:val="%4."/>
      <w:lvlJc w:val="left"/>
      <w:pPr>
        <w:tabs>
          <w:tab w:val="num" w:pos="3240"/>
        </w:tabs>
        <w:ind w:left="3240" w:hanging="360"/>
      </w:pPr>
    </w:lvl>
    <w:lvl w:ilvl="4" w:tplc="0B52CDC8" w:tentative="1">
      <w:start w:val="1"/>
      <w:numFmt w:val="lowerLetter"/>
      <w:lvlText w:val="%5."/>
      <w:lvlJc w:val="left"/>
      <w:pPr>
        <w:tabs>
          <w:tab w:val="num" w:pos="3960"/>
        </w:tabs>
        <w:ind w:left="3960" w:hanging="360"/>
      </w:pPr>
    </w:lvl>
    <w:lvl w:ilvl="5" w:tplc="F2DA30C6" w:tentative="1">
      <w:start w:val="1"/>
      <w:numFmt w:val="lowerRoman"/>
      <w:lvlText w:val="%6."/>
      <w:lvlJc w:val="right"/>
      <w:pPr>
        <w:tabs>
          <w:tab w:val="num" w:pos="4680"/>
        </w:tabs>
        <w:ind w:left="4680" w:hanging="180"/>
      </w:pPr>
    </w:lvl>
    <w:lvl w:ilvl="6" w:tplc="AD2CE908" w:tentative="1">
      <w:start w:val="1"/>
      <w:numFmt w:val="decimal"/>
      <w:lvlText w:val="%7."/>
      <w:lvlJc w:val="left"/>
      <w:pPr>
        <w:tabs>
          <w:tab w:val="num" w:pos="5400"/>
        </w:tabs>
        <w:ind w:left="5400" w:hanging="360"/>
      </w:pPr>
    </w:lvl>
    <w:lvl w:ilvl="7" w:tplc="7AC8ED42" w:tentative="1">
      <w:start w:val="1"/>
      <w:numFmt w:val="lowerLetter"/>
      <w:lvlText w:val="%8."/>
      <w:lvlJc w:val="left"/>
      <w:pPr>
        <w:tabs>
          <w:tab w:val="num" w:pos="6120"/>
        </w:tabs>
        <w:ind w:left="6120" w:hanging="360"/>
      </w:pPr>
    </w:lvl>
    <w:lvl w:ilvl="8" w:tplc="B0DA2A54" w:tentative="1">
      <w:start w:val="1"/>
      <w:numFmt w:val="lowerRoman"/>
      <w:lvlText w:val="%9."/>
      <w:lvlJc w:val="right"/>
      <w:pPr>
        <w:tabs>
          <w:tab w:val="num" w:pos="6840"/>
        </w:tabs>
        <w:ind w:left="6840" w:hanging="180"/>
      </w:pPr>
    </w:lvl>
  </w:abstractNum>
  <w:abstractNum w:abstractNumId="18" w15:restartNumberingAfterBreak="0">
    <w:nsid w:val="118F5EF3"/>
    <w:multiLevelType w:val="singleLevel"/>
    <w:tmpl w:val="39805A42"/>
    <w:lvl w:ilvl="0">
      <w:start w:val="3"/>
      <w:numFmt w:val="decimal"/>
      <w:lvlText w:val="%1."/>
      <w:lvlJc w:val="left"/>
      <w:pPr>
        <w:tabs>
          <w:tab w:val="num" w:pos="360"/>
        </w:tabs>
        <w:ind w:left="360" w:hanging="360"/>
      </w:pPr>
      <w:rPr>
        <w:b/>
        <w:i w:val="0"/>
      </w:rPr>
    </w:lvl>
  </w:abstractNum>
  <w:abstractNum w:abstractNumId="19" w15:restartNumberingAfterBreak="0">
    <w:nsid w:val="1212780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2C8436A"/>
    <w:multiLevelType w:val="hybridMultilevel"/>
    <w:tmpl w:val="D8DC2698"/>
    <w:lvl w:ilvl="0" w:tplc="176858D2">
      <w:start w:val="1"/>
      <w:numFmt w:val="decimal"/>
      <w:lvlText w:val="%1."/>
      <w:lvlJc w:val="left"/>
      <w:pPr>
        <w:tabs>
          <w:tab w:val="num" w:pos="720"/>
        </w:tabs>
        <w:ind w:left="720" w:hanging="360"/>
      </w:pPr>
      <w:rPr>
        <w:rFonts w:hint="default"/>
      </w:rPr>
    </w:lvl>
    <w:lvl w:ilvl="1" w:tplc="E300F500" w:tentative="1">
      <w:start w:val="1"/>
      <w:numFmt w:val="bullet"/>
      <w:lvlText w:val="o"/>
      <w:lvlJc w:val="left"/>
      <w:pPr>
        <w:tabs>
          <w:tab w:val="num" w:pos="1440"/>
        </w:tabs>
        <w:ind w:left="1440" w:hanging="360"/>
      </w:pPr>
      <w:rPr>
        <w:rFonts w:ascii="Courier New" w:hAnsi="Courier New" w:cs="Courier New" w:hint="default"/>
      </w:rPr>
    </w:lvl>
    <w:lvl w:ilvl="2" w:tplc="B1BE70AE" w:tentative="1">
      <w:start w:val="1"/>
      <w:numFmt w:val="bullet"/>
      <w:lvlText w:val=""/>
      <w:lvlJc w:val="left"/>
      <w:pPr>
        <w:tabs>
          <w:tab w:val="num" w:pos="2160"/>
        </w:tabs>
        <w:ind w:left="2160" w:hanging="360"/>
      </w:pPr>
      <w:rPr>
        <w:rFonts w:ascii="Wingdings" w:hAnsi="Wingdings" w:hint="default"/>
      </w:rPr>
    </w:lvl>
    <w:lvl w:ilvl="3" w:tplc="37F66146" w:tentative="1">
      <w:start w:val="1"/>
      <w:numFmt w:val="bullet"/>
      <w:lvlText w:val=""/>
      <w:lvlJc w:val="left"/>
      <w:pPr>
        <w:tabs>
          <w:tab w:val="num" w:pos="2880"/>
        </w:tabs>
        <w:ind w:left="2880" w:hanging="360"/>
      </w:pPr>
      <w:rPr>
        <w:rFonts w:ascii="Symbol" w:hAnsi="Symbol" w:hint="default"/>
      </w:rPr>
    </w:lvl>
    <w:lvl w:ilvl="4" w:tplc="1FFEAD7E" w:tentative="1">
      <w:start w:val="1"/>
      <w:numFmt w:val="bullet"/>
      <w:lvlText w:val="o"/>
      <w:lvlJc w:val="left"/>
      <w:pPr>
        <w:tabs>
          <w:tab w:val="num" w:pos="3600"/>
        </w:tabs>
        <w:ind w:left="3600" w:hanging="360"/>
      </w:pPr>
      <w:rPr>
        <w:rFonts w:ascii="Courier New" w:hAnsi="Courier New" w:cs="Courier New" w:hint="default"/>
      </w:rPr>
    </w:lvl>
    <w:lvl w:ilvl="5" w:tplc="2AB49A94" w:tentative="1">
      <w:start w:val="1"/>
      <w:numFmt w:val="bullet"/>
      <w:lvlText w:val=""/>
      <w:lvlJc w:val="left"/>
      <w:pPr>
        <w:tabs>
          <w:tab w:val="num" w:pos="4320"/>
        </w:tabs>
        <w:ind w:left="4320" w:hanging="360"/>
      </w:pPr>
      <w:rPr>
        <w:rFonts w:ascii="Wingdings" w:hAnsi="Wingdings" w:hint="default"/>
      </w:rPr>
    </w:lvl>
    <w:lvl w:ilvl="6" w:tplc="A24A7E00" w:tentative="1">
      <w:start w:val="1"/>
      <w:numFmt w:val="bullet"/>
      <w:lvlText w:val=""/>
      <w:lvlJc w:val="left"/>
      <w:pPr>
        <w:tabs>
          <w:tab w:val="num" w:pos="5040"/>
        </w:tabs>
        <w:ind w:left="5040" w:hanging="360"/>
      </w:pPr>
      <w:rPr>
        <w:rFonts w:ascii="Symbol" w:hAnsi="Symbol" w:hint="default"/>
      </w:rPr>
    </w:lvl>
    <w:lvl w:ilvl="7" w:tplc="3CDC484A" w:tentative="1">
      <w:start w:val="1"/>
      <w:numFmt w:val="bullet"/>
      <w:lvlText w:val="o"/>
      <w:lvlJc w:val="left"/>
      <w:pPr>
        <w:tabs>
          <w:tab w:val="num" w:pos="5760"/>
        </w:tabs>
        <w:ind w:left="5760" w:hanging="360"/>
      </w:pPr>
      <w:rPr>
        <w:rFonts w:ascii="Courier New" w:hAnsi="Courier New" w:cs="Courier New" w:hint="default"/>
      </w:rPr>
    </w:lvl>
    <w:lvl w:ilvl="8" w:tplc="AAD6608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C84945"/>
    <w:multiLevelType w:val="hybridMultilevel"/>
    <w:tmpl w:val="4F1EC88C"/>
    <w:lvl w:ilvl="0" w:tplc="0C090005">
      <w:start w:val="1"/>
      <w:numFmt w:val="bullet"/>
      <w:lvlText w:val=""/>
      <w:lvlJc w:val="left"/>
      <w:pPr>
        <w:ind w:left="1151" w:hanging="360"/>
      </w:pPr>
      <w:rPr>
        <w:rFonts w:ascii="Wingdings" w:hAnsi="Wingdings" w:hint="default"/>
      </w:rPr>
    </w:lvl>
    <w:lvl w:ilvl="1" w:tplc="0C090003" w:tentative="1">
      <w:start w:val="1"/>
      <w:numFmt w:val="bullet"/>
      <w:lvlText w:val="o"/>
      <w:lvlJc w:val="left"/>
      <w:pPr>
        <w:ind w:left="1871" w:hanging="360"/>
      </w:pPr>
      <w:rPr>
        <w:rFonts w:ascii="Courier New" w:hAnsi="Courier New" w:cs="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cs="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cs="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22" w15:restartNumberingAfterBreak="0">
    <w:nsid w:val="12D4011D"/>
    <w:multiLevelType w:val="hybridMultilevel"/>
    <w:tmpl w:val="72769226"/>
    <w:lvl w:ilvl="0" w:tplc="2F12342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40243D4"/>
    <w:multiLevelType w:val="hybridMultilevel"/>
    <w:tmpl w:val="C27487E0"/>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4B804F5"/>
    <w:multiLevelType w:val="hybridMultilevel"/>
    <w:tmpl w:val="A48E6E30"/>
    <w:lvl w:ilvl="0" w:tplc="9A9CDE08">
      <w:start w:val="1"/>
      <w:numFmt w:val="bullet"/>
      <w:lvlText w:val=""/>
      <w:lvlJc w:val="left"/>
      <w:pPr>
        <w:tabs>
          <w:tab w:val="num" w:pos="360"/>
        </w:tabs>
        <w:ind w:left="360" w:hanging="360"/>
      </w:pPr>
      <w:rPr>
        <w:rFonts w:ascii="Wingdings" w:hAnsi="Wingdings" w:hint="default"/>
      </w:rPr>
    </w:lvl>
    <w:lvl w:ilvl="1" w:tplc="639484F0">
      <w:start w:val="1"/>
      <w:numFmt w:val="bullet"/>
      <w:lvlText w:val=""/>
      <w:lvlJc w:val="left"/>
      <w:pPr>
        <w:tabs>
          <w:tab w:val="num" w:pos="1080"/>
        </w:tabs>
        <w:ind w:left="1080" w:hanging="360"/>
      </w:pPr>
      <w:rPr>
        <w:rFonts w:ascii="Wingdings" w:hAnsi="Wingdings" w:hint="default"/>
      </w:rPr>
    </w:lvl>
    <w:lvl w:ilvl="2" w:tplc="95B23E06" w:tentative="1">
      <w:start w:val="1"/>
      <w:numFmt w:val="lowerRoman"/>
      <w:lvlText w:val="%3."/>
      <w:lvlJc w:val="right"/>
      <w:pPr>
        <w:tabs>
          <w:tab w:val="num" w:pos="1800"/>
        </w:tabs>
        <w:ind w:left="1800" w:hanging="180"/>
      </w:pPr>
    </w:lvl>
    <w:lvl w:ilvl="3" w:tplc="E342FCC8" w:tentative="1">
      <w:start w:val="1"/>
      <w:numFmt w:val="decimal"/>
      <w:lvlText w:val="%4."/>
      <w:lvlJc w:val="left"/>
      <w:pPr>
        <w:tabs>
          <w:tab w:val="num" w:pos="2520"/>
        </w:tabs>
        <w:ind w:left="2520" w:hanging="360"/>
      </w:pPr>
    </w:lvl>
    <w:lvl w:ilvl="4" w:tplc="3E164856" w:tentative="1">
      <w:start w:val="1"/>
      <w:numFmt w:val="lowerLetter"/>
      <w:lvlText w:val="%5."/>
      <w:lvlJc w:val="left"/>
      <w:pPr>
        <w:tabs>
          <w:tab w:val="num" w:pos="3240"/>
        </w:tabs>
        <w:ind w:left="3240" w:hanging="360"/>
      </w:pPr>
    </w:lvl>
    <w:lvl w:ilvl="5" w:tplc="62D86816" w:tentative="1">
      <w:start w:val="1"/>
      <w:numFmt w:val="lowerRoman"/>
      <w:lvlText w:val="%6."/>
      <w:lvlJc w:val="right"/>
      <w:pPr>
        <w:tabs>
          <w:tab w:val="num" w:pos="3960"/>
        </w:tabs>
        <w:ind w:left="3960" w:hanging="180"/>
      </w:pPr>
    </w:lvl>
    <w:lvl w:ilvl="6" w:tplc="7A1E6746" w:tentative="1">
      <w:start w:val="1"/>
      <w:numFmt w:val="decimal"/>
      <w:lvlText w:val="%7."/>
      <w:lvlJc w:val="left"/>
      <w:pPr>
        <w:tabs>
          <w:tab w:val="num" w:pos="4680"/>
        </w:tabs>
        <w:ind w:left="4680" w:hanging="360"/>
      </w:pPr>
    </w:lvl>
    <w:lvl w:ilvl="7" w:tplc="61F4493C" w:tentative="1">
      <w:start w:val="1"/>
      <w:numFmt w:val="lowerLetter"/>
      <w:lvlText w:val="%8."/>
      <w:lvlJc w:val="left"/>
      <w:pPr>
        <w:tabs>
          <w:tab w:val="num" w:pos="5400"/>
        </w:tabs>
        <w:ind w:left="5400" w:hanging="360"/>
      </w:pPr>
    </w:lvl>
    <w:lvl w:ilvl="8" w:tplc="E5C45628" w:tentative="1">
      <w:start w:val="1"/>
      <w:numFmt w:val="lowerRoman"/>
      <w:lvlText w:val="%9."/>
      <w:lvlJc w:val="right"/>
      <w:pPr>
        <w:tabs>
          <w:tab w:val="num" w:pos="6120"/>
        </w:tabs>
        <w:ind w:left="6120" w:hanging="180"/>
      </w:pPr>
    </w:lvl>
  </w:abstractNum>
  <w:abstractNum w:abstractNumId="25" w15:restartNumberingAfterBreak="0">
    <w:nsid w:val="14E25862"/>
    <w:multiLevelType w:val="hybridMultilevel"/>
    <w:tmpl w:val="E4702DA6"/>
    <w:lvl w:ilvl="0" w:tplc="B94E77E2">
      <w:start w:val="1"/>
      <w:numFmt w:val="bullet"/>
      <w:lvlText w:val=""/>
      <w:lvlJc w:val="left"/>
      <w:pPr>
        <w:tabs>
          <w:tab w:val="num" w:pos="360"/>
        </w:tabs>
        <w:ind w:left="360" w:hanging="360"/>
      </w:pPr>
      <w:rPr>
        <w:rFonts w:ascii="Wingdings" w:hAnsi="Wingdings" w:hint="default"/>
      </w:rPr>
    </w:lvl>
    <w:lvl w:ilvl="1" w:tplc="992A5936" w:tentative="1">
      <w:start w:val="1"/>
      <w:numFmt w:val="bullet"/>
      <w:lvlText w:val="o"/>
      <w:lvlJc w:val="left"/>
      <w:pPr>
        <w:tabs>
          <w:tab w:val="num" w:pos="1440"/>
        </w:tabs>
        <w:ind w:left="1440" w:hanging="360"/>
      </w:pPr>
      <w:rPr>
        <w:rFonts w:ascii="Courier New" w:hAnsi="Courier New" w:cs="Courier New" w:hint="default"/>
      </w:rPr>
    </w:lvl>
    <w:lvl w:ilvl="2" w:tplc="E4CAA870" w:tentative="1">
      <w:start w:val="1"/>
      <w:numFmt w:val="bullet"/>
      <w:lvlText w:val=""/>
      <w:lvlJc w:val="left"/>
      <w:pPr>
        <w:tabs>
          <w:tab w:val="num" w:pos="2160"/>
        </w:tabs>
        <w:ind w:left="2160" w:hanging="360"/>
      </w:pPr>
      <w:rPr>
        <w:rFonts w:ascii="Wingdings" w:hAnsi="Wingdings" w:hint="default"/>
      </w:rPr>
    </w:lvl>
    <w:lvl w:ilvl="3" w:tplc="6FD6F654" w:tentative="1">
      <w:start w:val="1"/>
      <w:numFmt w:val="bullet"/>
      <w:lvlText w:val=""/>
      <w:lvlJc w:val="left"/>
      <w:pPr>
        <w:tabs>
          <w:tab w:val="num" w:pos="2880"/>
        </w:tabs>
        <w:ind w:left="2880" w:hanging="360"/>
      </w:pPr>
      <w:rPr>
        <w:rFonts w:ascii="Symbol" w:hAnsi="Symbol" w:hint="default"/>
      </w:rPr>
    </w:lvl>
    <w:lvl w:ilvl="4" w:tplc="B65EEBCE" w:tentative="1">
      <w:start w:val="1"/>
      <w:numFmt w:val="bullet"/>
      <w:lvlText w:val="o"/>
      <w:lvlJc w:val="left"/>
      <w:pPr>
        <w:tabs>
          <w:tab w:val="num" w:pos="3600"/>
        </w:tabs>
        <w:ind w:left="3600" w:hanging="360"/>
      </w:pPr>
      <w:rPr>
        <w:rFonts w:ascii="Courier New" w:hAnsi="Courier New" w:cs="Courier New" w:hint="default"/>
      </w:rPr>
    </w:lvl>
    <w:lvl w:ilvl="5" w:tplc="01708218" w:tentative="1">
      <w:start w:val="1"/>
      <w:numFmt w:val="bullet"/>
      <w:lvlText w:val=""/>
      <w:lvlJc w:val="left"/>
      <w:pPr>
        <w:tabs>
          <w:tab w:val="num" w:pos="4320"/>
        </w:tabs>
        <w:ind w:left="4320" w:hanging="360"/>
      </w:pPr>
      <w:rPr>
        <w:rFonts w:ascii="Wingdings" w:hAnsi="Wingdings" w:hint="default"/>
      </w:rPr>
    </w:lvl>
    <w:lvl w:ilvl="6" w:tplc="7424F08C" w:tentative="1">
      <w:start w:val="1"/>
      <w:numFmt w:val="bullet"/>
      <w:lvlText w:val=""/>
      <w:lvlJc w:val="left"/>
      <w:pPr>
        <w:tabs>
          <w:tab w:val="num" w:pos="5040"/>
        </w:tabs>
        <w:ind w:left="5040" w:hanging="360"/>
      </w:pPr>
      <w:rPr>
        <w:rFonts w:ascii="Symbol" w:hAnsi="Symbol" w:hint="default"/>
      </w:rPr>
    </w:lvl>
    <w:lvl w:ilvl="7" w:tplc="BB0C6FCC" w:tentative="1">
      <w:start w:val="1"/>
      <w:numFmt w:val="bullet"/>
      <w:lvlText w:val="o"/>
      <w:lvlJc w:val="left"/>
      <w:pPr>
        <w:tabs>
          <w:tab w:val="num" w:pos="5760"/>
        </w:tabs>
        <w:ind w:left="5760" w:hanging="360"/>
      </w:pPr>
      <w:rPr>
        <w:rFonts w:ascii="Courier New" w:hAnsi="Courier New" w:cs="Courier New" w:hint="default"/>
      </w:rPr>
    </w:lvl>
    <w:lvl w:ilvl="8" w:tplc="6D3AC8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526758E"/>
    <w:multiLevelType w:val="multilevel"/>
    <w:tmpl w:val="20060D2E"/>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16463A38"/>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16C37C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8790A4D"/>
    <w:multiLevelType w:val="hybridMultilevel"/>
    <w:tmpl w:val="C27487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A2B16E5"/>
    <w:multiLevelType w:val="hybridMultilevel"/>
    <w:tmpl w:val="FF62189C"/>
    <w:lvl w:ilvl="0" w:tplc="6A4AFAAC">
      <w:start w:val="1"/>
      <w:numFmt w:val="bullet"/>
      <w:lvlText w:val=""/>
      <w:lvlJc w:val="left"/>
      <w:pPr>
        <w:tabs>
          <w:tab w:val="num" w:pos="1440"/>
        </w:tabs>
        <w:ind w:left="1440" w:hanging="360"/>
      </w:pPr>
      <w:rPr>
        <w:rFonts w:ascii="Symbol" w:hAnsi="Symbol" w:hint="default"/>
      </w:rPr>
    </w:lvl>
    <w:lvl w:ilvl="1" w:tplc="5B263EA2">
      <w:start w:val="1"/>
      <w:numFmt w:val="decimal"/>
      <w:lvlText w:val="%2."/>
      <w:lvlJc w:val="left"/>
      <w:pPr>
        <w:tabs>
          <w:tab w:val="num" w:pos="2160"/>
        </w:tabs>
        <w:ind w:left="2160" w:hanging="360"/>
      </w:pPr>
    </w:lvl>
    <w:lvl w:ilvl="2" w:tplc="3DC2B8B0" w:tentative="1">
      <w:start w:val="1"/>
      <w:numFmt w:val="bullet"/>
      <w:lvlText w:val=""/>
      <w:lvlJc w:val="left"/>
      <w:pPr>
        <w:tabs>
          <w:tab w:val="num" w:pos="2880"/>
        </w:tabs>
        <w:ind w:left="2880" w:hanging="360"/>
      </w:pPr>
      <w:rPr>
        <w:rFonts w:ascii="Wingdings" w:hAnsi="Wingdings" w:hint="default"/>
      </w:rPr>
    </w:lvl>
    <w:lvl w:ilvl="3" w:tplc="C03A1A98" w:tentative="1">
      <w:start w:val="1"/>
      <w:numFmt w:val="bullet"/>
      <w:lvlText w:val=""/>
      <w:lvlJc w:val="left"/>
      <w:pPr>
        <w:tabs>
          <w:tab w:val="num" w:pos="3600"/>
        </w:tabs>
        <w:ind w:left="3600" w:hanging="360"/>
      </w:pPr>
      <w:rPr>
        <w:rFonts w:ascii="Symbol" w:hAnsi="Symbol" w:hint="default"/>
      </w:rPr>
    </w:lvl>
    <w:lvl w:ilvl="4" w:tplc="B5F06E5C" w:tentative="1">
      <w:start w:val="1"/>
      <w:numFmt w:val="bullet"/>
      <w:lvlText w:val="o"/>
      <w:lvlJc w:val="left"/>
      <w:pPr>
        <w:tabs>
          <w:tab w:val="num" w:pos="4320"/>
        </w:tabs>
        <w:ind w:left="4320" w:hanging="360"/>
      </w:pPr>
      <w:rPr>
        <w:rFonts w:ascii="Courier New" w:hAnsi="Courier New" w:hint="default"/>
      </w:rPr>
    </w:lvl>
    <w:lvl w:ilvl="5" w:tplc="226AA18A" w:tentative="1">
      <w:start w:val="1"/>
      <w:numFmt w:val="bullet"/>
      <w:lvlText w:val=""/>
      <w:lvlJc w:val="left"/>
      <w:pPr>
        <w:tabs>
          <w:tab w:val="num" w:pos="5040"/>
        </w:tabs>
        <w:ind w:left="5040" w:hanging="360"/>
      </w:pPr>
      <w:rPr>
        <w:rFonts w:ascii="Wingdings" w:hAnsi="Wingdings" w:hint="default"/>
      </w:rPr>
    </w:lvl>
    <w:lvl w:ilvl="6" w:tplc="A37087D8" w:tentative="1">
      <w:start w:val="1"/>
      <w:numFmt w:val="bullet"/>
      <w:lvlText w:val=""/>
      <w:lvlJc w:val="left"/>
      <w:pPr>
        <w:tabs>
          <w:tab w:val="num" w:pos="5760"/>
        </w:tabs>
        <w:ind w:left="5760" w:hanging="360"/>
      </w:pPr>
      <w:rPr>
        <w:rFonts w:ascii="Symbol" w:hAnsi="Symbol" w:hint="default"/>
      </w:rPr>
    </w:lvl>
    <w:lvl w:ilvl="7" w:tplc="03E27630" w:tentative="1">
      <w:start w:val="1"/>
      <w:numFmt w:val="bullet"/>
      <w:lvlText w:val="o"/>
      <w:lvlJc w:val="left"/>
      <w:pPr>
        <w:tabs>
          <w:tab w:val="num" w:pos="6480"/>
        </w:tabs>
        <w:ind w:left="6480" w:hanging="360"/>
      </w:pPr>
      <w:rPr>
        <w:rFonts w:ascii="Courier New" w:hAnsi="Courier New" w:hint="default"/>
      </w:rPr>
    </w:lvl>
    <w:lvl w:ilvl="8" w:tplc="6D84EC3E"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1AFF713E"/>
    <w:multiLevelType w:val="hybridMultilevel"/>
    <w:tmpl w:val="37D0B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B4A1BFC"/>
    <w:multiLevelType w:val="hybridMultilevel"/>
    <w:tmpl w:val="8E1A0D9C"/>
    <w:lvl w:ilvl="0" w:tplc="29146140">
      <w:start w:val="1"/>
      <w:numFmt w:val="decimal"/>
      <w:lvlText w:val="%1."/>
      <w:lvlJc w:val="left"/>
      <w:pPr>
        <w:tabs>
          <w:tab w:val="num" w:pos="720"/>
        </w:tabs>
        <w:ind w:left="720" w:hanging="360"/>
      </w:pPr>
      <w:rPr>
        <w:rFonts w:hint="default"/>
      </w:rPr>
    </w:lvl>
    <w:lvl w:ilvl="1" w:tplc="3CD2C8CA" w:tentative="1">
      <w:start w:val="1"/>
      <w:numFmt w:val="bullet"/>
      <w:lvlText w:val="o"/>
      <w:lvlJc w:val="left"/>
      <w:pPr>
        <w:tabs>
          <w:tab w:val="num" w:pos="1440"/>
        </w:tabs>
        <w:ind w:left="1440" w:hanging="360"/>
      </w:pPr>
      <w:rPr>
        <w:rFonts w:ascii="Courier New" w:hAnsi="Courier New" w:cs="Courier New" w:hint="default"/>
      </w:rPr>
    </w:lvl>
    <w:lvl w:ilvl="2" w:tplc="739C9344" w:tentative="1">
      <w:start w:val="1"/>
      <w:numFmt w:val="bullet"/>
      <w:lvlText w:val=""/>
      <w:lvlJc w:val="left"/>
      <w:pPr>
        <w:tabs>
          <w:tab w:val="num" w:pos="2160"/>
        </w:tabs>
        <w:ind w:left="2160" w:hanging="360"/>
      </w:pPr>
      <w:rPr>
        <w:rFonts w:ascii="Wingdings" w:hAnsi="Wingdings" w:hint="default"/>
      </w:rPr>
    </w:lvl>
    <w:lvl w:ilvl="3" w:tplc="3F1225C6" w:tentative="1">
      <w:start w:val="1"/>
      <w:numFmt w:val="bullet"/>
      <w:lvlText w:val=""/>
      <w:lvlJc w:val="left"/>
      <w:pPr>
        <w:tabs>
          <w:tab w:val="num" w:pos="2880"/>
        </w:tabs>
        <w:ind w:left="2880" w:hanging="360"/>
      </w:pPr>
      <w:rPr>
        <w:rFonts w:ascii="Symbol" w:hAnsi="Symbol" w:hint="default"/>
      </w:rPr>
    </w:lvl>
    <w:lvl w:ilvl="4" w:tplc="8B0A9812" w:tentative="1">
      <w:start w:val="1"/>
      <w:numFmt w:val="bullet"/>
      <w:lvlText w:val="o"/>
      <w:lvlJc w:val="left"/>
      <w:pPr>
        <w:tabs>
          <w:tab w:val="num" w:pos="3600"/>
        </w:tabs>
        <w:ind w:left="3600" w:hanging="360"/>
      </w:pPr>
      <w:rPr>
        <w:rFonts w:ascii="Courier New" w:hAnsi="Courier New" w:cs="Courier New" w:hint="default"/>
      </w:rPr>
    </w:lvl>
    <w:lvl w:ilvl="5" w:tplc="7478B17E" w:tentative="1">
      <w:start w:val="1"/>
      <w:numFmt w:val="bullet"/>
      <w:lvlText w:val=""/>
      <w:lvlJc w:val="left"/>
      <w:pPr>
        <w:tabs>
          <w:tab w:val="num" w:pos="4320"/>
        </w:tabs>
        <w:ind w:left="4320" w:hanging="360"/>
      </w:pPr>
      <w:rPr>
        <w:rFonts w:ascii="Wingdings" w:hAnsi="Wingdings" w:hint="default"/>
      </w:rPr>
    </w:lvl>
    <w:lvl w:ilvl="6" w:tplc="9DE02798" w:tentative="1">
      <w:start w:val="1"/>
      <w:numFmt w:val="bullet"/>
      <w:lvlText w:val=""/>
      <w:lvlJc w:val="left"/>
      <w:pPr>
        <w:tabs>
          <w:tab w:val="num" w:pos="5040"/>
        </w:tabs>
        <w:ind w:left="5040" w:hanging="360"/>
      </w:pPr>
      <w:rPr>
        <w:rFonts w:ascii="Symbol" w:hAnsi="Symbol" w:hint="default"/>
      </w:rPr>
    </w:lvl>
    <w:lvl w:ilvl="7" w:tplc="5B6E054A" w:tentative="1">
      <w:start w:val="1"/>
      <w:numFmt w:val="bullet"/>
      <w:lvlText w:val="o"/>
      <w:lvlJc w:val="left"/>
      <w:pPr>
        <w:tabs>
          <w:tab w:val="num" w:pos="5760"/>
        </w:tabs>
        <w:ind w:left="5760" w:hanging="360"/>
      </w:pPr>
      <w:rPr>
        <w:rFonts w:ascii="Courier New" w:hAnsi="Courier New" w:cs="Courier New" w:hint="default"/>
      </w:rPr>
    </w:lvl>
    <w:lvl w:ilvl="8" w:tplc="3086FA5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53756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1DA4620F"/>
    <w:multiLevelType w:val="multilevel"/>
    <w:tmpl w:val="23F6F2C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F3B61CB"/>
    <w:multiLevelType w:val="hybridMultilevel"/>
    <w:tmpl w:val="CDB2A454"/>
    <w:lvl w:ilvl="0" w:tplc="EB12CFF6">
      <w:start w:val="1"/>
      <w:numFmt w:val="bullet"/>
      <w:lvlText w:val=""/>
      <w:lvlJc w:val="left"/>
      <w:pPr>
        <w:tabs>
          <w:tab w:val="num" w:pos="1080"/>
        </w:tabs>
        <w:ind w:left="1080" w:hanging="360"/>
      </w:pPr>
      <w:rPr>
        <w:rFonts w:ascii="Symbol" w:hAnsi="Symbol" w:hint="default"/>
        <w:color w:val="auto"/>
      </w:rPr>
    </w:lvl>
    <w:lvl w:ilvl="1" w:tplc="D08296E8" w:tentative="1">
      <w:start w:val="1"/>
      <w:numFmt w:val="bullet"/>
      <w:lvlText w:val="o"/>
      <w:lvlJc w:val="left"/>
      <w:pPr>
        <w:tabs>
          <w:tab w:val="num" w:pos="1480"/>
        </w:tabs>
        <w:ind w:left="1480" w:hanging="360"/>
      </w:pPr>
      <w:rPr>
        <w:rFonts w:ascii="Courier New" w:hAnsi="Courier New" w:cs="Courier New" w:hint="default"/>
      </w:rPr>
    </w:lvl>
    <w:lvl w:ilvl="2" w:tplc="CAF6B4F2" w:tentative="1">
      <w:start w:val="1"/>
      <w:numFmt w:val="bullet"/>
      <w:lvlText w:val=""/>
      <w:lvlJc w:val="left"/>
      <w:pPr>
        <w:tabs>
          <w:tab w:val="num" w:pos="2200"/>
        </w:tabs>
        <w:ind w:left="2200" w:hanging="360"/>
      </w:pPr>
      <w:rPr>
        <w:rFonts w:ascii="Wingdings" w:hAnsi="Wingdings" w:hint="default"/>
      </w:rPr>
    </w:lvl>
    <w:lvl w:ilvl="3" w:tplc="37587582" w:tentative="1">
      <w:start w:val="1"/>
      <w:numFmt w:val="bullet"/>
      <w:lvlText w:val=""/>
      <w:lvlJc w:val="left"/>
      <w:pPr>
        <w:tabs>
          <w:tab w:val="num" w:pos="2920"/>
        </w:tabs>
        <w:ind w:left="2920" w:hanging="360"/>
      </w:pPr>
      <w:rPr>
        <w:rFonts w:ascii="Symbol" w:hAnsi="Symbol" w:hint="default"/>
      </w:rPr>
    </w:lvl>
    <w:lvl w:ilvl="4" w:tplc="62188C12" w:tentative="1">
      <w:start w:val="1"/>
      <w:numFmt w:val="bullet"/>
      <w:lvlText w:val="o"/>
      <w:lvlJc w:val="left"/>
      <w:pPr>
        <w:tabs>
          <w:tab w:val="num" w:pos="3640"/>
        </w:tabs>
        <w:ind w:left="3640" w:hanging="360"/>
      </w:pPr>
      <w:rPr>
        <w:rFonts w:ascii="Courier New" w:hAnsi="Courier New" w:cs="Courier New" w:hint="default"/>
      </w:rPr>
    </w:lvl>
    <w:lvl w:ilvl="5" w:tplc="2B049472" w:tentative="1">
      <w:start w:val="1"/>
      <w:numFmt w:val="bullet"/>
      <w:lvlText w:val=""/>
      <w:lvlJc w:val="left"/>
      <w:pPr>
        <w:tabs>
          <w:tab w:val="num" w:pos="4360"/>
        </w:tabs>
        <w:ind w:left="4360" w:hanging="360"/>
      </w:pPr>
      <w:rPr>
        <w:rFonts w:ascii="Wingdings" w:hAnsi="Wingdings" w:hint="default"/>
      </w:rPr>
    </w:lvl>
    <w:lvl w:ilvl="6" w:tplc="749CFEC4" w:tentative="1">
      <w:start w:val="1"/>
      <w:numFmt w:val="bullet"/>
      <w:lvlText w:val=""/>
      <w:lvlJc w:val="left"/>
      <w:pPr>
        <w:tabs>
          <w:tab w:val="num" w:pos="5080"/>
        </w:tabs>
        <w:ind w:left="5080" w:hanging="360"/>
      </w:pPr>
      <w:rPr>
        <w:rFonts w:ascii="Symbol" w:hAnsi="Symbol" w:hint="default"/>
      </w:rPr>
    </w:lvl>
    <w:lvl w:ilvl="7" w:tplc="4AD6816C" w:tentative="1">
      <w:start w:val="1"/>
      <w:numFmt w:val="bullet"/>
      <w:lvlText w:val="o"/>
      <w:lvlJc w:val="left"/>
      <w:pPr>
        <w:tabs>
          <w:tab w:val="num" w:pos="5800"/>
        </w:tabs>
        <w:ind w:left="5800" w:hanging="360"/>
      </w:pPr>
      <w:rPr>
        <w:rFonts w:ascii="Courier New" w:hAnsi="Courier New" w:cs="Courier New" w:hint="default"/>
      </w:rPr>
    </w:lvl>
    <w:lvl w:ilvl="8" w:tplc="824E5B3A" w:tentative="1">
      <w:start w:val="1"/>
      <w:numFmt w:val="bullet"/>
      <w:lvlText w:val=""/>
      <w:lvlJc w:val="left"/>
      <w:pPr>
        <w:tabs>
          <w:tab w:val="num" w:pos="6520"/>
        </w:tabs>
        <w:ind w:left="6520" w:hanging="360"/>
      </w:pPr>
      <w:rPr>
        <w:rFonts w:ascii="Wingdings" w:hAnsi="Wingdings" w:hint="default"/>
      </w:rPr>
    </w:lvl>
  </w:abstractNum>
  <w:abstractNum w:abstractNumId="36" w15:restartNumberingAfterBreak="0">
    <w:nsid w:val="21597D95"/>
    <w:multiLevelType w:val="hybridMultilevel"/>
    <w:tmpl w:val="FF6A1A7A"/>
    <w:lvl w:ilvl="0" w:tplc="E29639AA">
      <w:start w:val="1"/>
      <w:numFmt w:val="lowerRoman"/>
      <w:lvlText w:val="(%1)"/>
      <w:lvlJc w:val="left"/>
      <w:pPr>
        <w:tabs>
          <w:tab w:val="num" w:pos="1260"/>
        </w:tabs>
        <w:ind w:left="1260" w:hanging="720"/>
      </w:pPr>
      <w:rPr>
        <w:rFonts w:hint="default"/>
      </w:rPr>
    </w:lvl>
    <w:lvl w:ilvl="1" w:tplc="7C1CA36C" w:tentative="1">
      <w:start w:val="1"/>
      <w:numFmt w:val="lowerLetter"/>
      <w:lvlText w:val="%2."/>
      <w:lvlJc w:val="left"/>
      <w:pPr>
        <w:tabs>
          <w:tab w:val="num" w:pos="1440"/>
        </w:tabs>
        <w:ind w:left="1440" w:hanging="360"/>
      </w:pPr>
    </w:lvl>
    <w:lvl w:ilvl="2" w:tplc="0EA66898" w:tentative="1">
      <w:start w:val="1"/>
      <w:numFmt w:val="lowerRoman"/>
      <w:lvlText w:val="%3."/>
      <w:lvlJc w:val="right"/>
      <w:pPr>
        <w:tabs>
          <w:tab w:val="num" w:pos="2160"/>
        </w:tabs>
        <w:ind w:left="2160" w:hanging="180"/>
      </w:pPr>
    </w:lvl>
    <w:lvl w:ilvl="3" w:tplc="FE800192" w:tentative="1">
      <w:start w:val="1"/>
      <w:numFmt w:val="decimal"/>
      <w:lvlText w:val="%4."/>
      <w:lvlJc w:val="left"/>
      <w:pPr>
        <w:tabs>
          <w:tab w:val="num" w:pos="2880"/>
        </w:tabs>
        <w:ind w:left="2880" w:hanging="360"/>
      </w:pPr>
    </w:lvl>
    <w:lvl w:ilvl="4" w:tplc="7B8E8FC8" w:tentative="1">
      <w:start w:val="1"/>
      <w:numFmt w:val="lowerLetter"/>
      <w:lvlText w:val="%5."/>
      <w:lvlJc w:val="left"/>
      <w:pPr>
        <w:tabs>
          <w:tab w:val="num" w:pos="3600"/>
        </w:tabs>
        <w:ind w:left="3600" w:hanging="360"/>
      </w:pPr>
    </w:lvl>
    <w:lvl w:ilvl="5" w:tplc="67E2B368" w:tentative="1">
      <w:start w:val="1"/>
      <w:numFmt w:val="lowerRoman"/>
      <w:lvlText w:val="%6."/>
      <w:lvlJc w:val="right"/>
      <w:pPr>
        <w:tabs>
          <w:tab w:val="num" w:pos="4320"/>
        </w:tabs>
        <w:ind w:left="4320" w:hanging="180"/>
      </w:pPr>
    </w:lvl>
    <w:lvl w:ilvl="6" w:tplc="21DC76A0" w:tentative="1">
      <w:start w:val="1"/>
      <w:numFmt w:val="decimal"/>
      <w:lvlText w:val="%7."/>
      <w:lvlJc w:val="left"/>
      <w:pPr>
        <w:tabs>
          <w:tab w:val="num" w:pos="5040"/>
        </w:tabs>
        <w:ind w:left="5040" w:hanging="360"/>
      </w:pPr>
    </w:lvl>
    <w:lvl w:ilvl="7" w:tplc="43F6B324" w:tentative="1">
      <w:start w:val="1"/>
      <w:numFmt w:val="lowerLetter"/>
      <w:lvlText w:val="%8."/>
      <w:lvlJc w:val="left"/>
      <w:pPr>
        <w:tabs>
          <w:tab w:val="num" w:pos="5760"/>
        </w:tabs>
        <w:ind w:left="5760" w:hanging="360"/>
      </w:pPr>
    </w:lvl>
    <w:lvl w:ilvl="8" w:tplc="FECA13A8" w:tentative="1">
      <w:start w:val="1"/>
      <w:numFmt w:val="lowerRoman"/>
      <w:lvlText w:val="%9."/>
      <w:lvlJc w:val="right"/>
      <w:pPr>
        <w:tabs>
          <w:tab w:val="num" w:pos="6480"/>
        </w:tabs>
        <w:ind w:left="6480" w:hanging="180"/>
      </w:pPr>
    </w:lvl>
  </w:abstractNum>
  <w:abstractNum w:abstractNumId="37" w15:restartNumberingAfterBreak="0">
    <w:nsid w:val="23856FBA"/>
    <w:multiLevelType w:val="multilevel"/>
    <w:tmpl w:val="09E871B8"/>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39D056E"/>
    <w:multiLevelType w:val="hybridMultilevel"/>
    <w:tmpl w:val="DCFC3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3ED7056"/>
    <w:multiLevelType w:val="hybridMultilevel"/>
    <w:tmpl w:val="B5DE77B8"/>
    <w:lvl w:ilvl="0" w:tplc="9B28F0A8">
      <w:start w:val="1"/>
      <w:numFmt w:val="bullet"/>
      <w:lvlText w:val=""/>
      <w:lvlJc w:val="left"/>
      <w:pPr>
        <w:tabs>
          <w:tab w:val="num" w:pos="1797"/>
        </w:tabs>
        <w:ind w:left="1797" w:hanging="360"/>
      </w:pPr>
      <w:rPr>
        <w:rFonts w:ascii="Wingdings" w:hAnsi="Wingdings" w:hint="default"/>
      </w:rPr>
    </w:lvl>
    <w:lvl w:ilvl="1" w:tplc="DEAAB798" w:tentative="1">
      <w:start w:val="1"/>
      <w:numFmt w:val="bullet"/>
      <w:lvlText w:val="o"/>
      <w:lvlJc w:val="left"/>
      <w:pPr>
        <w:tabs>
          <w:tab w:val="num" w:pos="2877"/>
        </w:tabs>
        <w:ind w:left="2877" w:hanging="360"/>
      </w:pPr>
      <w:rPr>
        <w:rFonts w:ascii="Courier New" w:hAnsi="Courier New" w:cs="Courier New" w:hint="default"/>
      </w:rPr>
    </w:lvl>
    <w:lvl w:ilvl="2" w:tplc="D794F360">
      <w:start w:val="1"/>
      <w:numFmt w:val="bullet"/>
      <w:lvlText w:val=""/>
      <w:lvlJc w:val="left"/>
      <w:pPr>
        <w:tabs>
          <w:tab w:val="num" w:pos="3597"/>
        </w:tabs>
        <w:ind w:left="3597" w:hanging="360"/>
      </w:pPr>
      <w:rPr>
        <w:rFonts w:ascii="Wingdings" w:hAnsi="Wingdings" w:hint="default"/>
      </w:rPr>
    </w:lvl>
    <w:lvl w:ilvl="3" w:tplc="60EE25BC" w:tentative="1">
      <w:start w:val="1"/>
      <w:numFmt w:val="bullet"/>
      <w:lvlText w:val=""/>
      <w:lvlJc w:val="left"/>
      <w:pPr>
        <w:tabs>
          <w:tab w:val="num" w:pos="4317"/>
        </w:tabs>
        <w:ind w:left="4317" w:hanging="360"/>
      </w:pPr>
      <w:rPr>
        <w:rFonts w:ascii="Symbol" w:hAnsi="Symbol" w:hint="default"/>
      </w:rPr>
    </w:lvl>
    <w:lvl w:ilvl="4" w:tplc="FE3E1416" w:tentative="1">
      <w:start w:val="1"/>
      <w:numFmt w:val="bullet"/>
      <w:lvlText w:val="o"/>
      <w:lvlJc w:val="left"/>
      <w:pPr>
        <w:tabs>
          <w:tab w:val="num" w:pos="5037"/>
        </w:tabs>
        <w:ind w:left="5037" w:hanging="360"/>
      </w:pPr>
      <w:rPr>
        <w:rFonts w:ascii="Courier New" w:hAnsi="Courier New" w:cs="Courier New" w:hint="default"/>
      </w:rPr>
    </w:lvl>
    <w:lvl w:ilvl="5" w:tplc="D09A1DCC" w:tentative="1">
      <w:start w:val="1"/>
      <w:numFmt w:val="bullet"/>
      <w:lvlText w:val=""/>
      <w:lvlJc w:val="left"/>
      <w:pPr>
        <w:tabs>
          <w:tab w:val="num" w:pos="5757"/>
        </w:tabs>
        <w:ind w:left="5757" w:hanging="360"/>
      </w:pPr>
      <w:rPr>
        <w:rFonts w:ascii="Wingdings" w:hAnsi="Wingdings" w:hint="default"/>
      </w:rPr>
    </w:lvl>
    <w:lvl w:ilvl="6" w:tplc="9456354A" w:tentative="1">
      <w:start w:val="1"/>
      <w:numFmt w:val="bullet"/>
      <w:lvlText w:val=""/>
      <w:lvlJc w:val="left"/>
      <w:pPr>
        <w:tabs>
          <w:tab w:val="num" w:pos="6477"/>
        </w:tabs>
        <w:ind w:left="6477" w:hanging="360"/>
      </w:pPr>
      <w:rPr>
        <w:rFonts w:ascii="Symbol" w:hAnsi="Symbol" w:hint="default"/>
      </w:rPr>
    </w:lvl>
    <w:lvl w:ilvl="7" w:tplc="D1B22AB2" w:tentative="1">
      <w:start w:val="1"/>
      <w:numFmt w:val="bullet"/>
      <w:lvlText w:val="o"/>
      <w:lvlJc w:val="left"/>
      <w:pPr>
        <w:tabs>
          <w:tab w:val="num" w:pos="7197"/>
        </w:tabs>
        <w:ind w:left="7197" w:hanging="360"/>
      </w:pPr>
      <w:rPr>
        <w:rFonts w:ascii="Courier New" w:hAnsi="Courier New" w:cs="Courier New" w:hint="default"/>
      </w:rPr>
    </w:lvl>
    <w:lvl w:ilvl="8" w:tplc="7A5EFA82" w:tentative="1">
      <w:start w:val="1"/>
      <w:numFmt w:val="bullet"/>
      <w:lvlText w:val=""/>
      <w:lvlJc w:val="left"/>
      <w:pPr>
        <w:tabs>
          <w:tab w:val="num" w:pos="7917"/>
        </w:tabs>
        <w:ind w:left="7917" w:hanging="360"/>
      </w:pPr>
      <w:rPr>
        <w:rFonts w:ascii="Wingdings" w:hAnsi="Wingdings" w:hint="default"/>
      </w:rPr>
    </w:lvl>
  </w:abstractNum>
  <w:abstractNum w:abstractNumId="40" w15:restartNumberingAfterBreak="0">
    <w:nsid w:val="248666D1"/>
    <w:multiLevelType w:val="hybridMultilevel"/>
    <w:tmpl w:val="A380EE9A"/>
    <w:lvl w:ilvl="0" w:tplc="4D6A7294">
      <w:start w:val="1"/>
      <w:numFmt w:val="bullet"/>
      <w:lvlText w:val=""/>
      <w:lvlJc w:val="left"/>
      <w:pPr>
        <w:tabs>
          <w:tab w:val="num" w:pos="360"/>
        </w:tabs>
        <w:ind w:left="360" w:hanging="360"/>
      </w:pPr>
      <w:rPr>
        <w:rFonts w:ascii="Wingdings" w:hAnsi="Wingdings" w:hint="default"/>
      </w:rPr>
    </w:lvl>
    <w:lvl w:ilvl="1" w:tplc="2EB4F918" w:tentative="1">
      <w:start w:val="1"/>
      <w:numFmt w:val="bullet"/>
      <w:lvlText w:val="o"/>
      <w:lvlJc w:val="left"/>
      <w:pPr>
        <w:tabs>
          <w:tab w:val="num" w:pos="1440"/>
        </w:tabs>
        <w:ind w:left="1440" w:hanging="360"/>
      </w:pPr>
      <w:rPr>
        <w:rFonts w:ascii="Courier New" w:hAnsi="Courier New" w:cs="Courier New" w:hint="default"/>
      </w:rPr>
    </w:lvl>
    <w:lvl w:ilvl="2" w:tplc="B3D0C46E" w:tentative="1">
      <w:start w:val="1"/>
      <w:numFmt w:val="bullet"/>
      <w:lvlText w:val=""/>
      <w:lvlJc w:val="left"/>
      <w:pPr>
        <w:tabs>
          <w:tab w:val="num" w:pos="2160"/>
        </w:tabs>
        <w:ind w:left="2160" w:hanging="360"/>
      </w:pPr>
      <w:rPr>
        <w:rFonts w:ascii="Wingdings" w:hAnsi="Wingdings" w:hint="default"/>
      </w:rPr>
    </w:lvl>
    <w:lvl w:ilvl="3" w:tplc="3EBE4E34" w:tentative="1">
      <w:start w:val="1"/>
      <w:numFmt w:val="bullet"/>
      <w:lvlText w:val=""/>
      <w:lvlJc w:val="left"/>
      <w:pPr>
        <w:tabs>
          <w:tab w:val="num" w:pos="2880"/>
        </w:tabs>
        <w:ind w:left="2880" w:hanging="360"/>
      </w:pPr>
      <w:rPr>
        <w:rFonts w:ascii="Symbol" w:hAnsi="Symbol" w:hint="default"/>
      </w:rPr>
    </w:lvl>
    <w:lvl w:ilvl="4" w:tplc="AF46A132" w:tentative="1">
      <w:start w:val="1"/>
      <w:numFmt w:val="bullet"/>
      <w:lvlText w:val="o"/>
      <w:lvlJc w:val="left"/>
      <w:pPr>
        <w:tabs>
          <w:tab w:val="num" w:pos="3600"/>
        </w:tabs>
        <w:ind w:left="3600" w:hanging="360"/>
      </w:pPr>
      <w:rPr>
        <w:rFonts w:ascii="Courier New" w:hAnsi="Courier New" w:cs="Courier New" w:hint="default"/>
      </w:rPr>
    </w:lvl>
    <w:lvl w:ilvl="5" w:tplc="A09851B4" w:tentative="1">
      <w:start w:val="1"/>
      <w:numFmt w:val="bullet"/>
      <w:lvlText w:val=""/>
      <w:lvlJc w:val="left"/>
      <w:pPr>
        <w:tabs>
          <w:tab w:val="num" w:pos="4320"/>
        </w:tabs>
        <w:ind w:left="4320" w:hanging="360"/>
      </w:pPr>
      <w:rPr>
        <w:rFonts w:ascii="Wingdings" w:hAnsi="Wingdings" w:hint="default"/>
      </w:rPr>
    </w:lvl>
    <w:lvl w:ilvl="6" w:tplc="B9581AD0" w:tentative="1">
      <w:start w:val="1"/>
      <w:numFmt w:val="bullet"/>
      <w:lvlText w:val=""/>
      <w:lvlJc w:val="left"/>
      <w:pPr>
        <w:tabs>
          <w:tab w:val="num" w:pos="5040"/>
        </w:tabs>
        <w:ind w:left="5040" w:hanging="360"/>
      </w:pPr>
      <w:rPr>
        <w:rFonts w:ascii="Symbol" w:hAnsi="Symbol" w:hint="default"/>
      </w:rPr>
    </w:lvl>
    <w:lvl w:ilvl="7" w:tplc="0E3C86F2" w:tentative="1">
      <w:start w:val="1"/>
      <w:numFmt w:val="bullet"/>
      <w:lvlText w:val="o"/>
      <w:lvlJc w:val="left"/>
      <w:pPr>
        <w:tabs>
          <w:tab w:val="num" w:pos="5760"/>
        </w:tabs>
        <w:ind w:left="5760" w:hanging="360"/>
      </w:pPr>
      <w:rPr>
        <w:rFonts w:ascii="Courier New" w:hAnsi="Courier New" w:cs="Courier New" w:hint="default"/>
      </w:rPr>
    </w:lvl>
    <w:lvl w:ilvl="8" w:tplc="8DDCD1F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4DF467F"/>
    <w:multiLevelType w:val="hybridMultilevel"/>
    <w:tmpl w:val="7D22FA88"/>
    <w:lvl w:ilvl="0" w:tplc="8730BF38">
      <w:start w:val="1"/>
      <w:numFmt w:val="lowerRoman"/>
      <w:lvlText w:val="%1."/>
      <w:lvlJc w:val="left"/>
      <w:pPr>
        <w:tabs>
          <w:tab w:val="num" w:pos="1080"/>
        </w:tabs>
        <w:ind w:left="1080" w:hanging="360"/>
      </w:pPr>
      <w:rPr>
        <w:rFonts w:hint="default"/>
      </w:rPr>
    </w:lvl>
    <w:lvl w:ilvl="1" w:tplc="3B906540" w:tentative="1">
      <w:start w:val="1"/>
      <w:numFmt w:val="lowerLetter"/>
      <w:lvlText w:val="%2."/>
      <w:lvlJc w:val="left"/>
      <w:pPr>
        <w:tabs>
          <w:tab w:val="num" w:pos="2160"/>
        </w:tabs>
        <w:ind w:left="2160" w:hanging="360"/>
      </w:pPr>
    </w:lvl>
    <w:lvl w:ilvl="2" w:tplc="C08C55C4" w:tentative="1">
      <w:start w:val="1"/>
      <w:numFmt w:val="lowerRoman"/>
      <w:lvlText w:val="%3."/>
      <w:lvlJc w:val="right"/>
      <w:pPr>
        <w:tabs>
          <w:tab w:val="num" w:pos="2880"/>
        </w:tabs>
        <w:ind w:left="2880" w:hanging="180"/>
      </w:pPr>
    </w:lvl>
    <w:lvl w:ilvl="3" w:tplc="9210F062" w:tentative="1">
      <w:start w:val="1"/>
      <w:numFmt w:val="decimal"/>
      <w:lvlText w:val="%4."/>
      <w:lvlJc w:val="left"/>
      <w:pPr>
        <w:tabs>
          <w:tab w:val="num" w:pos="3600"/>
        </w:tabs>
        <w:ind w:left="3600" w:hanging="360"/>
      </w:pPr>
    </w:lvl>
    <w:lvl w:ilvl="4" w:tplc="908A7A36" w:tentative="1">
      <w:start w:val="1"/>
      <w:numFmt w:val="lowerLetter"/>
      <w:lvlText w:val="%5."/>
      <w:lvlJc w:val="left"/>
      <w:pPr>
        <w:tabs>
          <w:tab w:val="num" w:pos="4320"/>
        </w:tabs>
        <w:ind w:left="4320" w:hanging="360"/>
      </w:pPr>
    </w:lvl>
    <w:lvl w:ilvl="5" w:tplc="F348936E" w:tentative="1">
      <w:start w:val="1"/>
      <w:numFmt w:val="lowerRoman"/>
      <w:lvlText w:val="%6."/>
      <w:lvlJc w:val="right"/>
      <w:pPr>
        <w:tabs>
          <w:tab w:val="num" w:pos="5040"/>
        </w:tabs>
        <w:ind w:left="5040" w:hanging="180"/>
      </w:pPr>
    </w:lvl>
    <w:lvl w:ilvl="6" w:tplc="7B22335C" w:tentative="1">
      <w:start w:val="1"/>
      <w:numFmt w:val="decimal"/>
      <w:lvlText w:val="%7."/>
      <w:lvlJc w:val="left"/>
      <w:pPr>
        <w:tabs>
          <w:tab w:val="num" w:pos="5760"/>
        </w:tabs>
        <w:ind w:left="5760" w:hanging="360"/>
      </w:pPr>
    </w:lvl>
    <w:lvl w:ilvl="7" w:tplc="983EEFF8" w:tentative="1">
      <w:start w:val="1"/>
      <w:numFmt w:val="lowerLetter"/>
      <w:lvlText w:val="%8."/>
      <w:lvlJc w:val="left"/>
      <w:pPr>
        <w:tabs>
          <w:tab w:val="num" w:pos="6480"/>
        </w:tabs>
        <w:ind w:left="6480" w:hanging="360"/>
      </w:pPr>
    </w:lvl>
    <w:lvl w:ilvl="8" w:tplc="BE149490" w:tentative="1">
      <w:start w:val="1"/>
      <w:numFmt w:val="lowerRoman"/>
      <w:lvlText w:val="%9."/>
      <w:lvlJc w:val="right"/>
      <w:pPr>
        <w:tabs>
          <w:tab w:val="num" w:pos="7200"/>
        </w:tabs>
        <w:ind w:left="7200" w:hanging="180"/>
      </w:pPr>
    </w:lvl>
  </w:abstractNum>
  <w:abstractNum w:abstractNumId="42" w15:restartNumberingAfterBreak="0">
    <w:nsid w:val="25363A3F"/>
    <w:multiLevelType w:val="hybridMultilevel"/>
    <w:tmpl w:val="AAF2A624"/>
    <w:lvl w:ilvl="0" w:tplc="6C906E52">
      <w:start w:val="1"/>
      <w:numFmt w:val="lowerLetter"/>
      <w:lvlText w:val="(%1)"/>
      <w:lvlJc w:val="left"/>
      <w:pPr>
        <w:tabs>
          <w:tab w:val="num" w:pos="972"/>
        </w:tabs>
        <w:ind w:left="972" w:hanging="540"/>
      </w:pPr>
      <w:rPr>
        <w:rFonts w:hint="default"/>
      </w:rPr>
    </w:lvl>
    <w:lvl w:ilvl="1" w:tplc="BEAA1E6C">
      <w:start w:val="1"/>
      <w:numFmt w:val="bullet"/>
      <w:lvlText w:val=""/>
      <w:lvlJc w:val="left"/>
      <w:pPr>
        <w:tabs>
          <w:tab w:val="num" w:pos="1512"/>
        </w:tabs>
        <w:ind w:left="1512" w:hanging="360"/>
      </w:pPr>
      <w:rPr>
        <w:rFonts w:ascii="Wingdings" w:hAnsi="Wingdings" w:hint="default"/>
      </w:rPr>
    </w:lvl>
    <w:lvl w:ilvl="2" w:tplc="8DA217C6" w:tentative="1">
      <w:start w:val="1"/>
      <w:numFmt w:val="lowerRoman"/>
      <w:lvlText w:val="%3."/>
      <w:lvlJc w:val="right"/>
      <w:pPr>
        <w:tabs>
          <w:tab w:val="num" w:pos="2232"/>
        </w:tabs>
        <w:ind w:left="2232" w:hanging="180"/>
      </w:pPr>
    </w:lvl>
    <w:lvl w:ilvl="3" w:tplc="6C4AD4BA" w:tentative="1">
      <w:start w:val="1"/>
      <w:numFmt w:val="decimal"/>
      <w:lvlText w:val="%4."/>
      <w:lvlJc w:val="left"/>
      <w:pPr>
        <w:tabs>
          <w:tab w:val="num" w:pos="2952"/>
        </w:tabs>
        <w:ind w:left="2952" w:hanging="360"/>
      </w:pPr>
    </w:lvl>
    <w:lvl w:ilvl="4" w:tplc="6F14B1F0" w:tentative="1">
      <w:start w:val="1"/>
      <w:numFmt w:val="lowerLetter"/>
      <w:lvlText w:val="%5."/>
      <w:lvlJc w:val="left"/>
      <w:pPr>
        <w:tabs>
          <w:tab w:val="num" w:pos="3672"/>
        </w:tabs>
        <w:ind w:left="3672" w:hanging="360"/>
      </w:pPr>
    </w:lvl>
    <w:lvl w:ilvl="5" w:tplc="F4CA6936" w:tentative="1">
      <w:start w:val="1"/>
      <w:numFmt w:val="lowerRoman"/>
      <w:lvlText w:val="%6."/>
      <w:lvlJc w:val="right"/>
      <w:pPr>
        <w:tabs>
          <w:tab w:val="num" w:pos="4392"/>
        </w:tabs>
        <w:ind w:left="4392" w:hanging="180"/>
      </w:pPr>
    </w:lvl>
    <w:lvl w:ilvl="6" w:tplc="A0929628" w:tentative="1">
      <w:start w:val="1"/>
      <w:numFmt w:val="decimal"/>
      <w:lvlText w:val="%7."/>
      <w:lvlJc w:val="left"/>
      <w:pPr>
        <w:tabs>
          <w:tab w:val="num" w:pos="5112"/>
        </w:tabs>
        <w:ind w:left="5112" w:hanging="360"/>
      </w:pPr>
    </w:lvl>
    <w:lvl w:ilvl="7" w:tplc="E156538E" w:tentative="1">
      <w:start w:val="1"/>
      <w:numFmt w:val="lowerLetter"/>
      <w:lvlText w:val="%8."/>
      <w:lvlJc w:val="left"/>
      <w:pPr>
        <w:tabs>
          <w:tab w:val="num" w:pos="5832"/>
        </w:tabs>
        <w:ind w:left="5832" w:hanging="360"/>
      </w:pPr>
    </w:lvl>
    <w:lvl w:ilvl="8" w:tplc="CE94AE5C" w:tentative="1">
      <w:start w:val="1"/>
      <w:numFmt w:val="lowerRoman"/>
      <w:lvlText w:val="%9."/>
      <w:lvlJc w:val="right"/>
      <w:pPr>
        <w:tabs>
          <w:tab w:val="num" w:pos="6552"/>
        </w:tabs>
        <w:ind w:left="6552" w:hanging="180"/>
      </w:pPr>
    </w:lvl>
  </w:abstractNum>
  <w:abstractNum w:abstractNumId="43" w15:restartNumberingAfterBreak="0">
    <w:nsid w:val="256A1C9D"/>
    <w:multiLevelType w:val="multilevel"/>
    <w:tmpl w:val="F126F89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5740B99"/>
    <w:multiLevelType w:val="hybridMultilevel"/>
    <w:tmpl w:val="2BBE78A8"/>
    <w:lvl w:ilvl="0" w:tplc="CF36FF76">
      <w:start w:val="1"/>
      <w:numFmt w:val="bullet"/>
      <w:lvlText w:val=""/>
      <w:lvlJc w:val="left"/>
      <w:pPr>
        <w:tabs>
          <w:tab w:val="num" w:pos="1080"/>
        </w:tabs>
        <w:ind w:left="1080" w:hanging="360"/>
      </w:pPr>
      <w:rPr>
        <w:rFonts w:ascii="Wingdings" w:hAnsi="Wingdings" w:hint="default"/>
      </w:rPr>
    </w:lvl>
    <w:lvl w:ilvl="1" w:tplc="FD02E16C" w:tentative="1">
      <w:start w:val="1"/>
      <w:numFmt w:val="bullet"/>
      <w:lvlText w:val="o"/>
      <w:lvlJc w:val="left"/>
      <w:pPr>
        <w:tabs>
          <w:tab w:val="num" w:pos="1800"/>
        </w:tabs>
        <w:ind w:left="1800" w:hanging="360"/>
      </w:pPr>
      <w:rPr>
        <w:rFonts w:ascii="Courier New" w:hAnsi="Courier New" w:hint="default"/>
      </w:rPr>
    </w:lvl>
    <w:lvl w:ilvl="2" w:tplc="8884969E" w:tentative="1">
      <w:start w:val="1"/>
      <w:numFmt w:val="bullet"/>
      <w:lvlText w:val=""/>
      <w:lvlJc w:val="left"/>
      <w:pPr>
        <w:tabs>
          <w:tab w:val="num" w:pos="2520"/>
        </w:tabs>
        <w:ind w:left="2520" w:hanging="360"/>
      </w:pPr>
      <w:rPr>
        <w:rFonts w:ascii="Wingdings" w:hAnsi="Wingdings" w:hint="default"/>
      </w:rPr>
    </w:lvl>
    <w:lvl w:ilvl="3" w:tplc="995626C6" w:tentative="1">
      <w:start w:val="1"/>
      <w:numFmt w:val="bullet"/>
      <w:lvlText w:val=""/>
      <w:lvlJc w:val="left"/>
      <w:pPr>
        <w:tabs>
          <w:tab w:val="num" w:pos="3240"/>
        </w:tabs>
        <w:ind w:left="3240" w:hanging="360"/>
      </w:pPr>
      <w:rPr>
        <w:rFonts w:ascii="Symbol" w:hAnsi="Symbol" w:hint="default"/>
      </w:rPr>
    </w:lvl>
    <w:lvl w:ilvl="4" w:tplc="F07A307A" w:tentative="1">
      <w:start w:val="1"/>
      <w:numFmt w:val="bullet"/>
      <w:lvlText w:val="o"/>
      <w:lvlJc w:val="left"/>
      <w:pPr>
        <w:tabs>
          <w:tab w:val="num" w:pos="3960"/>
        </w:tabs>
        <w:ind w:left="3960" w:hanging="360"/>
      </w:pPr>
      <w:rPr>
        <w:rFonts w:ascii="Courier New" w:hAnsi="Courier New" w:hint="default"/>
      </w:rPr>
    </w:lvl>
    <w:lvl w:ilvl="5" w:tplc="077EE84E" w:tentative="1">
      <w:start w:val="1"/>
      <w:numFmt w:val="bullet"/>
      <w:lvlText w:val=""/>
      <w:lvlJc w:val="left"/>
      <w:pPr>
        <w:tabs>
          <w:tab w:val="num" w:pos="4680"/>
        </w:tabs>
        <w:ind w:left="4680" w:hanging="360"/>
      </w:pPr>
      <w:rPr>
        <w:rFonts w:ascii="Wingdings" w:hAnsi="Wingdings" w:hint="default"/>
      </w:rPr>
    </w:lvl>
    <w:lvl w:ilvl="6" w:tplc="949EF5A8" w:tentative="1">
      <w:start w:val="1"/>
      <w:numFmt w:val="bullet"/>
      <w:lvlText w:val=""/>
      <w:lvlJc w:val="left"/>
      <w:pPr>
        <w:tabs>
          <w:tab w:val="num" w:pos="5400"/>
        </w:tabs>
        <w:ind w:left="5400" w:hanging="360"/>
      </w:pPr>
      <w:rPr>
        <w:rFonts w:ascii="Symbol" w:hAnsi="Symbol" w:hint="default"/>
      </w:rPr>
    </w:lvl>
    <w:lvl w:ilvl="7" w:tplc="C8CAA912" w:tentative="1">
      <w:start w:val="1"/>
      <w:numFmt w:val="bullet"/>
      <w:lvlText w:val="o"/>
      <w:lvlJc w:val="left"/>
      <w:pPr>
        <w:tabs>
          <w:tab w:val="num" w:pos="6120"/>
        </w:tabs>
        <w:ind w:left="6120" w:hanging="360"/>
      </w:pPr>
      <w:rPr>
        <w:rFonts w:ascii="Courier New" w:hAnsi="Courier New" w:hint="default"/>
      </w:rPr>
    </w:lvl>
    <w:lvl w:ilvl="8" w:tplc="87DEF982"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259E68B2"/>
    <w:multiLevelType w:val="hybridMultilevel"/>
    <w:tmpl w:val="A7A27F10"/>
    <w:lvl w:ilvl="0" w:tplc="FA6E04A6">
      <w:start w:val="1"/>
      <w:numFmt w:val="bullet"/>
      <w:lvlText w:val="•"/>
      <w:lvlJc w:val="left"/>
      <w:pPr>
        <w:tabs>
          <w:tab w:val="num" w:pos="360"/>
        </w:tabs>
        <w:ind w:left="360" w:hanging="360"/>
      </w:pPr>
      <w:rPr>
        <w:rFonts w:ascii="Times New Roman" w:hAnsi="Times New Roman" w:hint="default"/>
      </w:rPr>
    </w:lvl>
    <w:lvl w:ilvl="1" w:tplc="D444F47A" w:tentative="1">
      <w:start w:val="1"/>
      <w:numFmt w:val="bullet"/>
      <w:lvlText w:val="•"/>
      <w:lvlJc w:val="left"/>
      <w:pPr>
        <w:tabs>
          <w:tab w:val="num" w:pos="1080"/>
        </w:tabs>
        <w:ind w:left="1080" w:hanging="360"/>
      </w:pPr>
      <w:rPr>
        <w:rFonts w:ascii="Times New Roman" w:hAnsi="Times New Roman" w:hint="default"/>
      </w:rPr>
    </w:lvl>
    <w:lvl w:ilvl="2" w:tplc="92204B0C" w:tentative="1">
      <w:start w:val="1"/>
      <w:numFmt w:val="bullet"/>
      <w:lvlText w:val="•"/>
      <w:lvlJc w:val="left"/>
      <w:pPr>
        <w:tabs>
          <w:tab w:val="num" w:pos="1800"/>
        </w:tabs>
        <w:ind w:left="1800" w:hanging="360"/>
      </w:pPr>
      <w:rPr>
        <w:rFonts w:ascii="Times New Roman" w:hAnsi="Times New Roman" w:hint="default"/>
      </w:rPr>
    </w:lvl>
    <w:lvl w:ilvl="3" w:tplc="7D7A3990" w:tentative="1">
      <w:start w:val="1"/>
      <w:numFmt w:val="bullet"/>
      <w:lvlText w:val="•"/>
      <w:lvlJc w:val="left"/>
      <w:pPr>
        <w:tabs>
          <w:tab w:val="num" w:pos="2520"/>
        </w:tabs>
        <w:ind w:left="2520" w:hanging="360"/>
      </w:pPr>
      <w:rPr>
        <w:rFonts w:ascii="Times New Roman" w:hAnsi="Times New Roman" w:hint="default"/>
      </w:rPr>
    </w:lvl>
    <w:lvl w:ilvl="4" w:tplc="95F8BA04" w:tentative="1">
      <w:start w:val="1"/>
      <w:numFmt w:val="bullet"/>
      <w:lvlText w:val="•"/>
      <w:lvlJc w:val="left"/>
      <w:pPr>
        <w:tabs>
          <w:tab w:val="num" w:pos="3240"/>
        </w:tabs>
        <w:ind w:left="3240" w:hanging="360"/>
      </w:pPr>
      <w:rPr>
        <w:rFonts w:ascii="Times New Roman" w:hAnsi="Times New Roman" w:hint="default"/>
      </w:rPr>
    </w:lvl>
    <w:lvl w:ilvl="5" w:tplc="9BF2F9C0" w:tentative="1">
      <w:start w:val="1"/>
      <w:numFmt w:val="bullet"/>
      <w:lvlText w:val="•"/>
      <w:lvlJc w:val="left"/>
      <w:pPr>
        <w:tabs>
          <w:tab w:val="num" w:pos="3960"/>
        </w:tabs>
        <w:ind w:left="3960" w:hanging="360"/>
      </w:pPr>
      <w:rPr>
        <w:rFonts w:ascii="Times New Roman" w:hAnsi="Times New Roman" w:hint="default"/>
      </w:rPr>
    </w:lvl>
    <w:lvl w:ilvl="6" w:tplc="E7F2D254" w:tentative="1">
      <w:start w:val="1"/>
      <w:numFmt w:val="bullet"/>
      <w:lvlText w:val="•"/>
      <w:lvlJc w:val="left"/>
      <w:pPr>
        <w:tabs>
          <w:tab w:val="num" w:pos="4680"/>
        </w:tabs>
        <w:ind w:left="4680" w:hanging="360"/>
      </w:pPr>
      <w:rPr>
        <w:rFonts w:ascii="Times New Roman" w:hAnsi="Times New Roman" w:hint="default"/>
      </w:rPr>
    </w:lvl>
    <w:lvl w:ilvl="7" w:tplc="5FF82360" w:tentative="1">
      <w:start w:val="1"/>
      <w:numFmt w:val="bullet"/>
      <w:lvlText w:val="•"/>
      <w:lvlJc w:val="left"/>
      <w:pPr>
        <w:tabs>
          <w:tab w:val="num" w:pos="5400"/>
        </w:tabs>
        <w:ind w:left="5400" w:hanging="360"/>
      </w:pPr>
      <w:rPr>
        <w:rFonts w:ascii="Times New Roman" w:hAnsi="Times New Roman" w:hint="default"/>
      </w:rPr>
    </w:lvl>
    <w:lvl w:ilvl="8" w:tplc="66EAAEE2" w:tentative="1">
      <w:start w:val="1"/>
      <w:numFmt w:val="bullet"/>
      <w:lvlText w:val="•"/>
      <w:lvlJc w:val="left"/>
      <w:pPr>
        <w:tabs>
          <w:tab w:val="num" w:pos="6120"/>
        </w:tabs>
        <w:ind w:left="6120" w:hanging="360"/>
      </w:pPr>
      <w:rPr>
        <w:rFonts w:ascii="Times New Roman" w:hAnsi="Times New Roman" w:hint="default"/>
      </w:rPr>
    </w:lvl>
  </w:abstractNum>
  <w:abstractNum w:abstractNumId="46" w15:restartNumberingAfterBreak="0">
    <w:nsid w:val="27203E79"/>
    <w:multiLevelType w:val="hybridMultilevel"/>
    <w:tmpl w:val="AB989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7A93DD1"/>
    <w:multiLevelType w:val="singleLevel"/>
    <w:tmpl w:val="87962006"/>
    <w:lvl w:ilvl="0">
      <w:start w:val="4"/>
      <w:numFmt w:val="decimal"/>
      <w:lvlText w:val="%1."/>
      <w:lvlJc w:val="left"/>
      <w:pPr>
        <w:tabs>
          <w:tab w:val="num" w:pos="720"/>
        </w:tabs>
        <w:ind w:left="720" w:hanging="720"/>
      </w:pPr>
      <w:rPr>
        <w:rFonts w:hint="default"/>
      </w:rPr>
    </w:lvl>
  </w:abstractNum>
  <w:abstractNum w:abstractNumId="48" w15:restartNumberingAfterBreak="0">
    <w:nsid w:val="28E51B85"/>
    <w:multiLevelType w:val="singleLevel"/>
    <w:tmpl w:val="4C5487EE"/>
    <w:lvl w:ilvl="0">
      <w:start w:val="2"/>
      <w:numFmt w:val="decimal"/>
      <w:lvlText w:val="%1."/>
      <w:lvlJc w:val="left"/>
      <w:pPr>
        <w:tabs>
          <w:tab w:val="num" w:pos="360"/>
        </w:tabs>
        <w:ind w:left="360" w:hanging="360"/>
      </w:pPr>
      <w:rPr>
        <w:b/>
        <w:i w:val="0"/>
      </w:rPr>
    </w:lvl>
  </w:abstractNum>
  <w:abstractNum w:abstractNumId="49" w15:restartNumberingAfterBreak="0">
    <w:nsid w:val="291E1E55"/>
    <w:multiLevelType w:val="multilevel"/>
    <w:tmpl w:val="BB3435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AB0642A"/>
    <w:multiLevelType w:val="hybridMultilevel"/>
    <w:tmpl w:val="FC5ABF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2AC3470E"/>
    <w:multiLevelType w:val="hybridMultilevel"/>
    <w:tmpl w:val="46FA52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2C6F6AE8"/>
    <w:multiLevelType w:val="multilevel"/>
    <w:tmpl w:val="2DE04D0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CF324DB"/>
    <w:multiLevelType w:val="hybridMultilevel"/>
    <w:tmpl w:val="56B25B44"/>
    <w:lvl w:ilvl="0" w:tplc="D5DAC07A">
      <w:start w:val="1"/>
      <w:numFmt w:val="bullet"/>
      <w:lvlText w:val=""/>
      <w:lvlJc w:val="left"/>
      <w:pPr>
        <w:tabs>
          <w:tab w:val="num" w:pos="1080"/>
        </w:tabs>
        <w:ind w:left="1080" w:hanging="360"/>
      </w:pPr>
      <w:rPr>
        <w:rFonts w:ascii="Wingdings" w:hAnsi="Wingdings" w:hint="default"/>
      </w:rPr>
    </w:lvl>
    <w:lvl w:ilvl="1" w:tplc="9B04601C" w:tentative="1">
      <w:start w:val="1"/>
      <w:numFmt w:val="bullet"/>
      <w:lvlText w:val="o"/>
      <w:lvlJc w:val="left"/>
      <w:pPr>
        <w:tabs>
          <w:tab w:val="num" w:pos="1800"/>
        </w:tabs>
        <w:ind w:left="1800" w:hanging="360"/>
      </w:pPr>
      <w:rPr>
        <w:rFonts w:ascii="Courier New" w:hAnsi="Courier New" w:hint="default"/>
      </w:rPr>
    </w:lvl>
    <w:lvl w:ilvl="2" w:tplc="797E70E6" w:tentative="1">
      <w:start w:val="1"/>
      <w:numFmt w:val="bullet"/>
      <w:lvlText w:val=""/>
      <w:lvlJc w:val="left"/>
      <w:pPr>
        <w:tabs>
          <w:tab w:val="num" w:pos="2520"/>
        </w:tabs>
        <w:ind w:left="2520" w:hanging="360"/>
      </w:pPr>
      <w:rPr>
        <w:rFonts w:ascii="Wingdings" w:hAnsi="Wingdings" w:hint="default"/>
      </w:rPr>
    </w:lvl>
    <w:lvl w:ilvl="3" w:tplc="C49E9E06" w:tentative="1">
      <w:start w:val="1"/>
      <w:numFmt w:val="bullet"/>
      <w:lvlText w:val=""/>
      <w:lvlJc w:val="left"/>
      <w:pPr>
        <w:tabs>
          <w:tab w:val="num" w:pos="3240"/>
        </w:tabs>
        <w:ind w:left="3240" w:hanging="360"/>
      </w:pPr>
      <w:rPr>
        <w:rFonts w:ascii="Symbol" w:hAnsi="Symbol" w:hint="default"/>
      </w:rPr>
    </w:lvl>
    <w:lvl w:ilvl="4" w:tplc="DDE67DF0" w:tentative="1">
      <w:start w:val="1"/>
      <w:numFmt w:val="bullet"/>
      <w:lvlText w:val="o"/>
      <w:lvlJc w:val="left"/>
      <w:pPr>
        <w:tabs>
          <w:tab w:val="num" w:pos="3960"/>
        </w:tabs>
        <w:ind w:left="3960" w:hanging="360"/>
      </w:pPr>
      <w:rPr>
        <w:rFonts w:ascii="Courier New" w:hAnsi="Courier New" w:hint="default"/>
      </w:rPr>
    </w:lvl>
    <w:lvl w:ilvl="5" w:tplc="E890764E" w:tentative="1">
      <w:start w:val="1"/>
      <w:numFmt w:val="bullet"/>
      <w:lvlText w:val=""/>
      <w:lvlJc w:val="left"/>
      <w:pPr>
        <w:tabs>
          <w:tab w:val="num" w:pos="4680"/>
        </w:tabs>
        <w:ind w:left="4680" w:hanging="360"/>
      </w:pPr>
      <w:rPr>
        <w:rFonts w:ascii="Wingdings" w:hAnsi="Wingdings" w:hint="default"/>
      </w:rPr>
    </w:lvl>
    <w:lvl w:ilvl="6" w:tplc="0A2EC3FA" w:tentative="1">
      <w:start w:val="1"/>
      <w:numFmt w:val="bullet"/>
      <w:lvlText w:val=""/>
      <w:lvlJc w:val="left"/>
      <w:pPr>
        <w:tabs>
          <w:tab w:val="num" w:pos="5400"/>
        </w:tabs>
        <w:ind w:left="5400" w:hanging="360"/>
      </w:pPr>
      <w:rPr>
        <w:rFonts w:ascii="Symbol" w:hAnsi="Symbol" w:hint="default"/>
      </w:rPr>
    </w:lvl>
    <w:lvl w:ilvl="7" w:tplc="CFFA42D2" w:tentative="1">
      <w:start w:val="1"/>
      <w:numFmt w:val="bullet"/>
      <w:lvlText w:val="o"/>
      <w:lvlJc w:val="left"/>
      <w:pPr>
        <w:tabs>
          <w:tab w:val="num" w:pos="6120"/>
        </w:tabs>
        <w:ind w:left="6120" w:hanging="360"/>
      </w:pPr>
      <w:rPr>
        <w:rFonts w:ascii="Courier New" w:hAnsi="Courier New" w:hint="default"/>
      </w:rPr>
    </w:lvl>
    <w:lvl w:ilvl="8" w:tplc="FAC02E8A"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2D1F2D2F"/>
    <w:multiLevelType w:val="multilevel"/>
    <w:tmpl w:val="4BD20536"/>
    <w:lvl w:ilvl="0">
      <w:start w:val="1"/>
      <w:numFmt w:val="bullet"/>
      <w:lvlText w:val=""/>
      <w:lvlJc w:val="left"/>
      <w:pPr>
        <w:tabs>
          <w:tab w:val="num" w:pos="1400"/>
        </w:tabs>
        <w:ind w:left="1684" w:hanging="284"/>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2E633B25"/>
    <w:multiLevelType w:val="hybridMultilevel"/>
    <w:tmpl w:val="93EE9F68"/>
    <w:lvl w:ilvl="0" w:tplc="CDF026F2">
      <w:start w:val="1"/>
      <w:numFmt w:val="bullet"/>
      <w:lvlText w:val=""/>
      <w:lvlJc w:val="left"/>
      <w:pPr>
        <w:tabs>
          <w:tab w:val="num" w:pos="360"/>
        </w:tabs>
        <w:ind w:left="360" w:hanging="360"/>
      </w:pPr>
      <w:rPr>
        <w:rFonts w:ascii="Symbol" w:hAnsi="Symbol" w:hint="default"/>
      </w:rPr>
    </w:lvl>
    <w:lvl w:ilvl="1" w:tplc="7806080E" w:tentative="1">
      <w:start w:val="1"/>
      <w:numFmt w:val="bullet"/>
      <w:lvlText w:val="o"/>
      <w:lvlJc w:val="left"/>
      <w:pPr>
        <w:tabs>
          <w:tab w:val="num" w:pos="1080"/>
        </w:tabs>
        <w:ind w:left="1080" w:hanging="360"/>
      </w:pPr>
      <w:rPr>
        <w:rFonts w:ascii="Courier New" w:hAnsi="Courier New" w:cs="Courier New" w:hint="default"/>
      </w:rPr>
    </w:lvl>
    <w:lvl w:ilvl="2" w:tplc="52F634F2" w:tentative="1">
      <w:start w:val="1"/>
      <w:numFmt w:val="bullet"/>
      <w:lvlText w:val=""/>
      <w:lvlJc w:val="left"/>
      <w:pPr>
        <w:tabs>
          <w:tab w:val="num" w:pos="1800"/>
        </w:tabs>
        <w:ind w:left="1800" w:hanging="360"/>
      </w:pPr>
      <w:rPr>
        <w:rFonts w:ascii="Wingdings" w:hAnsi="Wingdings" w:hint="default"/>
      </w:rPr>
    </w:lvl>
    <w:lvl w:ilvl="3" w:tplc="7960C9A4" w:tentative="1">
      <w:start w:val="1"/>
      <w:numFmt w:val="bullet"/>
      <w:lvlText w:val=""/>
      <w:lvlJc w:val="left"/>
      <w:pPr>
        <w:tabs>
          <w:tab w:val="num" w:pos="2520"/>
        </w:tabs>
        <w:ind w:left="2520" w:hanging="360"/>
      </w:pPr>
      <w:rPr>
        <w:rFonts w:ascii="Symbol" w:hAnsi="Symbol" w:hint="default"/>
      </w:rPr>
    </w:lvl>
    <w:lvl w:ilvl="4" w:tplc="2B827E3A" w:tentative="1">
      <w:start w:val="1"/>
      <w:numFmt w:val="bullet"/>
      <w:lvlText w:val="o"/>
      <w:lvlJc w:val="left"/>
      <w:pPr>
        <w:tabs>
          <w:tab w:val="num" w:pos="3240"/>
        </w:tabs>
        <w:ind w:left="3240" w:hanging="360"/>
      </w:pPr>
      <w:rPr>
        <w:rFonts w:ascii="Courier New" w:hAnsi="Courier New" w:cs="Courier New" w:hint="default"/>
      </w:rPr>
    </w:lvl>
    <w:lvl w:ilvl="5" w:tplc="1ACC4794" w:tentative="1">
      <w:start w:val="1"/>
      <w:numFmt w:val="bullet"/>
      <w:lvlText w:val=""/>
      <w:lvlJc w:val="left"/>
      <w:pPr>
        <w:tabs>
          <w:tab w:val="num" w:pos="3960"/>
        </w:tabs>
        <w:ind w:left="3960" w:hanging="360"/>
      </w:pPr>
      <w:rPr>
        <w:rFonts w:ascii="Wingdings" w:hAnsi="Wingdings" w:hint="default"/>
      </w:rPr>
    </w:lvl>
    <w:lvl w:ilvl="6" w:tplc="7D2EB772" w:tentative="1">
      <w:start w:val="1"/>
      <w:numFmt w:val="bullet"/>
      <w:lvlText w:val=""/>
      <w:lvlJc w:val="left"/>
      <w:pPr>
        <w:tabs>
          <w:tab w:val="num" w:pos="4680"/>
        </w:tabs>
        <w:ind w:left="4680" w:hanging="360"/>
      </w:pPr>
      <w:rPr>
        <w:rFonts w:ascii="Symbol" w:hAnsi="Symbol" w:hint="default"/>
      </w:rPr>
    </w:lvl>
    <w:lvl w:ilvl="7" w:tplc="48E00896" w:tentative="1">
      <w:start w:val="1"/>
      <w:numFmt w:val="bullet"/>
      <w:lvlText w:val="o"/>
      <w:lvlJc w:val="left"/>
      <w:pPr>
        <w:tabs>
          <w:tab w:val="num" w:pos="5400"/>
        </w:tabs>
        <w:ind w:left="5400" w:hanging="360"/>
      </w:pPr>
      <w:rPr>
        <w:rFonts w:ascii="Courier New" w:hAnsi="Courier New" w:cs="Courier New" w:hint="default"/>
      </w:rPr>
    </w:lvl>
    <w:lvl w:ilvl="8" w:tplc="BC464946"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2E7E6601"/>
    <w:multiLevelType w:val="hybridMultilevel"/>
    <w:tmpl w:val="232466F4"/>
    <w:lvl w:ilvl="0" w:tplc="6D9A4162">
      <w:start w:val="1"/>
      <w:numFmt w:val="bullet"/>
      <w:lvlText w:val=""/>
      <w:lvlJc w:val="left"/>
      <w:pPr>
        <w:tabs>
          <w:tab w:val="num" w:pos="1440"/>
        </w:tabs>
        <w:ind w:left="1440" w:hanging="360"/>
      </w:pPr>
      <w:rPr>
        <w:rFonts w:ascii="Symbol" w:hAnsi="Symbol" w:hint="default"/>
      </w:rPr>
    </w:lvl>
    <w:lvl w:ilvl="1" w:tplc="B0680418" w:tentative="1">
      <w:start w:val="1"/>
      <w:numFmt w:val="bullet"/>
      <w:lvlText w:val="o"/>
      <w:lvlJc w:val="left"/>
      <w:pPr>
        <w:tabs>
          <w:tab w:val="num" w:pos="2160"/>
        </w:tabs>
        <w:ind w:left="2160" w:hanging="360"/>
      </w:pPr>
      <w:rPr>
        <w:rFonts w:ascii="Courier New" w:hAnsi="Courier New" w:hint="default"/>
      </w:rPr>
    </w:lvl>
    <w:lvl w:ilvl="2" w:tplc="5920B592" w:tentative="1">
      <w:start w:val="1"/>
      <w:numFmt w:val="bullet"/>
      <w:lvlText w:val=""/>
      <w:lvlJc w:val="left"/>
      <w:pPr>
        <w:tabs>
          <w:tab w:val="num" w:pos="2880"/>
        </w:tabs>
        <w:ind w:left="2880" w:hanging="360"/>
      </w:pPr>
      <w:rPr>
        <w:rFonts w:ascii="Wingdings" w:hAnsi="Wingdings" w:hint="default"/>
      </w:rPr>
    </w:lvl>
    <w:lvl w:ilvl="3" w:tplc="1C3CA02A" w:tentative="1">
      <w:start w:val="1"/>
      <w:numFmt w:val="bullet"/>
      <w:lvlText w:val=""/>
      <w:lvlJc w:val="left"/>
      <w:pPr>
        <w:tabs>
          <w:tab w:val="num" w:pos="3600"/>
        </w:tabs>
        <w:ind w:left="3600" w:hanging="360"/>
      </w:pPr>
      <w:rPr>
        <w:rFonts w:ascii="Symbol" w:hAnsi="Symbol" w:hint="default"/>
      </w:rPr>
    </w:lvl>
    <w:lvl w:ilvl="4" w:tplc="E5C8B8D4" w:tentative="1">
      <w:start w:val="1"/>
      <w:numFmt w:val="bullet"/>
      <w:lvlText w:val="o"/>
      <w:lvlJc w:val="left"/>
      <w:pPr>
        <w:tabs>
          <w:tab w:val="num" w:pos="4320"/>
        </w:tabs>
        <w:ind w:left="4320" w:hanging="360"/>
      </w:pPr>
      <w:rPr>
        <w:rFonts w:ascii="Courier New" w:hAnsi="Courier New" w:hint="default"/>
      </w:rPr>
    </w:lvl>
    <w:lvl w:ilvl="5" w:tplc="4D42464A" w:tentative="1">
      <w:start w:val="1"/>
      <w:numFmt w:val="bullet"/>
      <w:lvlText w:val=""/>
      <w:lvlJc w:val="left"/>
      <w:pPr>
        <w:tabs>
          <w:tab w:val="num" w:pos="5040"/>
        </w:tabs>
        <w:ind w:left="5040" w:hanging="360"/>
      </w:pPr>
      <w:rPr>
        <w:rFonts w:ascii="Wingdings" w:hAnsi="Wingdings" w:hint="default"/>
      </w:rPr>
    </w:lvl>
    <w:lvl w:ilvl="6" w:tplc="1AE2941A" w:tentative="1">
      <w:start w:val="1"/>
      <w:numFmt w:val="bullet"/>
      <w:lvlText w:val=""/>
      <w:lvlJc w:val="left"/>
      <w:pPr>
        <w:tabs>
          <w:tab w:val="num" w:pos="5760"/>
        </w:tabs>
        <w:ind w:left="5760" w:hanging="360"/>
      </w:pPr>
      <w:rPr>
        <w:rFonts w:ascii="Symbol" w:hAnsi="Symbol" w:hint="default"/>
      </w:rPr>
    </w:lvl>
    <w:lvl w:ilvl="7" w:tplc="4F5E4658" w:tentative="1">
      <w:start w:val="1"/>
      <w:numFmt w:val="bullet"/>
      <w:lvlText w:val="o"/>
      <w:lvlJc w:val="left"/>
      <w:pPr>
        <w:tabs>
          <w:tab w:val="num" w:pos="6480"/>
        </w:tabs>
        <w:ind w:left="6480" w:hanging="360"/>
      </w:pPr>
      <w:rPr>
        <w:rFonts w:ascii="Courier New" w:hAnsi="Courier New" w:hint="default"/>
      </w:rPr>
    </w:lvl>
    <w:lvl w:ilvl="8" w:tplc="EE585600"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2F493267"/>
    <w:multiLevelType w:val="multilevel"/>
    <w:tmpl w:val="93E8A5E2"/>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2F8D0110"/>
    <w:multiLevelType w:val="hybridMultilevel"/>
    <w:tmpl w:val="E4CE4AF0"/>
    <w:lvl w:ilvl="0" w:tplc="2ED042BC">
      <w:start w:val="1"/>
      <w:numFmt w:val="bullet"/>
      <w:lvlText w:val=""/>
      <w:lvlJc w:val="left"/>
      <w:pPr>
        <w:tabs>
          <w:tab w:val="num" w:pos="360"/>
        </w:tabs>
        <w:ind w:left="360" w:hanging="360"/>
      </w:pPr>
      <w:rPr>
        <w:rFonts w:ascii="Wingdings" w:hAnsi="Wingdings" w:hint="default"/>
      </w:rPr>
    </w:lvl>
    <w:lvl w:ilvl="1" w:tplc="859E9FC6" w:tentative="1">
      <w:start w:val="1"/>
      <w:numFmt w:val="bullet"/>
      <w:lvlText w:val="o"/>
      <w:lvlJc w:val="left"/>
      <w:pPr>
        <w:tabs>
          <w:tab w:val="num" w:pos="1440"/>
        </w:tabs>
        <w:ind w:left="1440" w:hanging="360"/>
      </w:pPr>
      <w:rPr>
        <w:rFonts w:ascii="Courier New" w:hAnsi="Courier New" w:cs="Courier New" w:hint="default"/>
      </w:rPr>
    </w:lvl>
    <w:lvl w:ilvl="2" w:tplc="F9480AEC" w:tentative="1">
      <w:start w:val="1"/>
      <w:numFmt w:val="bullet"/>
      <w:lvlText w:val=""/>
      <w:lvlJc w:val="left"/>
      <w:pPr>
        <w:tabs>
          <w:tab w:val="num" w:pos="2160"/>
        </w:tabs>
        <w:ind w:left="2160" w:hanging="360"/>
      </w:pPr>
      <w:rPr>
        <w:rFonts w:ascii="Wingdings" w:hAnsi="Wingdings" w:hint="default"/>
      </w:rPr>
    </w:lvl>
    <w:lvl w:ilvl="3" w:tplc="3E781010" w:tentative="1">
      <w:start w:val="1"/>
      <w:numFmt w:val="bullet"/>
      <w:lvlText w:val=""/>
      <w:lvlJc w:val="left"/>
      <w:pPr>
        <w:tabs>
          <w:tab w:val="num" w:pos="2880"/>
        </w:tabs>
        <w:ind w:left="2880" w:hanging="360"/>
      </w:pPr>
      <w:rPr>
        <w:rFonts w:ascii="Symbol" w:hAnsi="Symbol" w:hint="default"/>
      </w:rPr>
    </w:lvl>
    <w:lvl w:ilvl="4" w:tplc="B0F672D2" w:tentative="1">
      <w:start w:val="1"/>
      <w:numFmt w:val="bullet"/>
      <w:lvlText w:val="o"/>
      <w:lvlJc w:val="left"/>
      <w:pPr>
        <w:tabs>
          <w:tab w:val="num" w:pos="3600"/>
        </w:tabs>
        <w:ind w:left="3600" w:hanging="360"/>
      </w:pPr>
      <w:rPr>
        <w:rFonts w:ascii="Courier New" w:hAnsi="Courier New" w:cs="Courier New" w:hint="default"/>
      </w:rPr>
    </w:lvl>
    <w:lvl w:ilvl="5" w:tplc="65F867FE" w:tentative="1">
      <w:start w:val="1"/>
      <w:numFmt w:val="bullet"/>
      <w:lvlText w:val=""/>
      <w:lvlJc w:val="left"/>
      <w:pPr>
        <w:tabs>
          <w:tab w:val="num" w:pos="4320"/>
        </w:tabs>
        <w:ind w:left="4320" w:hanging="360"/>
      </w:pPr>
      <w:rPr>
        <w:rFonts w:ascii="Wingdings" w:hAnsi="Wingdings" w:hint="default"/>
      </w:rPr>
    </w:lvl>
    <w:lvl w:ilvl="6" w:tplc="D9C8786E" w:tentative="1">
      <w:start w:val="1"/>
      <w:numFmt w:val="bullet"/>
      <w:lvlText w:val=""/>
      <w:lvlJc w:val="left"/>
      <w:pPr>
        <w:tabs>
          <w:tab w:val="num" w:pos="5040"/>
        </w:tabs>
        <w:ind w:left="5040" w:hanging="360"/>
      </w:pPr>
      <w:rPr>
        <w:rFonts w:ascii="Symbol" w:hAnsi="Symbol" w:hint="default"/>
      </w:rPr>
    </w:lvl>
    <w:lvl w:ilvl="7" w:tplc="8E5E5080" w:tentative="1">
      <w:start w:val="1"/>
      <w:numFmt w:val="bullet"/>
      <w:lvlText w:val="o"/>
      <w:lvlJc w:val="left"/>
      <w:pPr>
        <w:tabs>
          <w:tab w:val="num" w:pos="5760"/>
        </w:tabs>
        <w:ind w:left="5760" w:hanging="360"/>
      </w:pPr>
      <w:rPr>
        <w:rFonts w:ascii="Courier New" w:hAnsi="Courier New" w:cs="Courier New" w:hint="default"/>
      </w:rPr>
    </w:lvl>
    <w:lvl w:ilvl="8" w:tplc="D4ECFD7C"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0707A03"/>
    <w:multiLevelType w:val="multilevel"/>
    <w:tmpl w:val="E796F03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78386B"/>
    <w:multiLevelType w:val="multilevel"/>
    <w:tmpl w:val="E25698A0"/>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1" w15:restartNumberingAfterBreak="0">
    <w:nsid w:val="315F42FB"/>
    <w:multiLevelType w:val="singleLevel"/>
    <w:tmpl w:val="94282F72"/>
    <w:lvl w:ilvl="0">
      <w:start w:val="1"/>
      <w:numFmt w:val="lowerLetter"/>
      <w:lvlText w:val="(%1)"/>
      <w:lvlJc w:val="left"/>
      <w:pPr>
        <w:tabs>
          <w:tab w:val="num" w:pos="1437"/>
        </w:tabs>
        <w:ind w:left="1437" w:hanging="870"/>
      </w:pPr>
      <w:rPr>
        <w:rFonts w:hint="default"/>
      </w:rPr>
    </w:lvl>
  </w:abstractNum>
  <w:abstractNum w:abstractNumId="62" w15:restartNumberingAfterBreak="0">
    <w:nsid w:val="32204574"/>
    <w:multiLevelType w:val="hybridMultilevel"/>
    <w:tmpl w:val="7D103F9E"/>
    <w:lvl w:ilvl="0" w:tplc="04090001">
      <w:start w:val="1"/>
      <w:numFmt w:val="bullet"/>
      <w:lvlText w:val=""/>
      <w:lvlJc w:val="left"/>
      <w:pPr>
        <w:tabs>
          <w:tab w:val="num" w:pos="1281"/>
        </w:tabs>
        <w:ind w:left="1281" w:hanging="360"/>
      </w:pPr>
      <w:rPr>
        <w:rFonts w:ascii="Symbol" w:hAnsi="Symbol" w:hint="default"/>
      </w:rPr>
    </w:lvl>
    <w:lvl w:ilvl="1" w:tplc="04090003" w:tentative="1">
      <w:start w:val="1"/>
      <w:numFmt w:val="bullet"/>
      <w:lvlText w:val="o"/>
      <w:lvlJc w:val="left"/>
      <w:pPr>
        <w:tabs>
          <w:tab w:val="num" w:pos="2001"/>
        </w:tabs>
        <w:ind w:left="2001" w:hanging="360"/>
      </w:pPr>
      <w:rPr>
        <w:rFonts w:ascii="Courier New" w:hAnsi="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63" w15:restartNumberingAfterBreak="0">
    <w:nsid w:val="33546993"/>
    <w:multiLevelType w:val="hybridMultilevel"/>
    <w:tmpl w:val="6C50C7B4"/>
    <w:lvl w:ilvl="0" w:tplc="7304EE94">
      <w:start w:val="7"/>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3630B1D"/>
    <w:multiLevelType w:val="hybridMultilevel"/>
    <w:tmpl w:val="1DF4683E"/>
    <w:lvl w:ilvl="0" w:tplc="E5FCA4BC">
      <w:start w:val="1"/>
      <w:numFmt w:val="bullet"/>
      <w:lvlText w:val=""/>
      <w:lvlJc w:val="left"/>
      <w:pPr>
        <w:tabs>
          <w:tab w:val="num" w:pos="1080"/>
        </w:tabs>
        <w:ind w:left="1080" w:hanging="360"/>
      </w:pPr>
      <w:rPr>
        <w:rFonts w:ascii="Wingdings" w:hAnsi="Wingdings" w:hint="default"/>
      </w:rPr>
    </w:lvl>
    <w:lvl w:ilvl="1" w:tplc="42867660" w:tentative="1">
      <w:start w:val="1"/>
      <w:numFmt w:val="bullet"/>
      <w:lvlText w:val="o"/>
      <w:lvlJc w:val="left"/>
      <w:pPr>
        <w:tabs>
          <w:tab w:val="num" w:pos="1800"/>
        </w:tabs>
        <w:ind w:left="1800" w:hanging="360"/>
      </w:pPr>
      <w:rPr>
        <w:rFonts w:ascii="Courier New" w:hAnsi="Courier New" w:hint="default"/>
      </w:rPr>
    </w:lvl>
    <w:lvl w:ilvl="2" w:tplc="E24876C0" w:tentative="1">
      <w:start w:val="1"/>
      <w:numFmt w:val="bullet"/>
      <w:lvlText w:val=""/>
      <w:lvlJc w:val="left"/>
      <w:pPr>
        <w:tabs>
          <w:tab w:val="num" w:pos="2520"/>
        </w:tabs>
        <w:ind w:left="2520" w:hanging="360"/>
      </w:pPr>
      <w:rPr>
        <w:rFonts w:ascii="Wingdings" w:hAnsi="Wingdings" w:hint="default"/>
      </w:rPr>
    </w:lvl>
    <w:lvl w:ilvl="3" w:tplc="125A6F4C" w:tentative="1">
      <w:start w:val="1"/>
      <w:numFmt w:val="bullet"/>
      <w:lvlText w:val=""/>
      <w:lvlJc w:val="left"/>
      <w:pPr>
        <w:tabs>
          <w:tab w:val="num" w:pos="3240"/>
        </w:tabs>
        <w:ind w:left="3240" w:hanging="360"/>
      </w:pPr>
      <w:rPr>
        <w:rFonts w:ascii="Symbol" w:hAnsi="Symbol" w:hint="default"/>
      </w:rPr>
    </w:lvl>
    <w:lvl w:ilvl="4" w:tplc="191A7602" w:tentative="1">
      <w:start w:val="1"/>
      <w:numFmt w:val="bullet"/>
      <w:lvlText w:val="o"/>
      <w:lvlJc w:val="left"/>
      <w:pPr>
        <w:tabs>
          <w:tab w:val="num" w:pos="3960"/>
        </w:tabs>
        <w:ind w:left="3960" w:hanging="360"/>
      </w:pPr>
      <w:rPr>
        <w:rFonts w:ascii="Courier New" w:hAnsi="Courier New" w:hint="default"/>
      </w:rPr>
    </w:lvl>
    <w:lvl w:ilvl="5" w:tplc="BC7C9202" w:tentative="1">
      <w:start w:val="1"/>
      <w:numFmt w:val="bullet"/>
      <w:lvlText w:val=""/>
      <w:lvlJc w:val="left"/>
      <w:pPr>
        <w:tabs>
          <w:tab w:val="num" w:pos="4680"/>
        </w:tabs>
        <w:ind w:left="4680" w:hanging="360"/>
      </w:pPr>
      <w:rPr>
        <w:rFonts w:ascii="Wingdings" w:hAnsi="Wingdings" w:hint="default"/>
      </w:rPr>
    </w:lvl>
    <w:lvl w:ilvl="6" w:tplc="FDBE1A30" w:tentative="1">
      <w:start w:val="1"/>
      <w:numFmt w:val="bullet"/>
      <w:lvlText w:val=""/>
      <w:lvlJc w:val="left"/>
      <w:pPr>
        <w:tabs>
          <w:tab w:val="num" w:pos="5400"/>
        </w:tabs>
        <w:ind w:left="5400" w:hanging="360"/>
      </w:pPr>
      <w:rPr>
        <w:rFonts w:ascii="Symbol" w:hAnsi="Symbol" w:hint="default"/>
      </w:rPr>
    </w:lvl>
    <w:lvl w:ilvl="7" w:tplc="099E51A4" w:tentative="1">
      <w:start w:val="1"/>
      <w:numFmt w:val="bullet"/>
      <w:lvlText w:val="o"/>
      <w:lvlJc w:val="left"/>
      <w:pPr>
        <w:tabs>
          <w:tab w:val="num" w:pos="6120"/>
        </w:tabs>
        <w:ind w:left="6120" w:hanging="360"/>
      </w:pPr>
      <w:rPr>
        <w:rFonts w:ascii="Courier New" w:hAnsi="Courier New" w:hint="default"/>
      </w:rPr>
    </w:lvl>
    <w:lvl w:ilvl="8" w:tplc="564C1F76"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35193FFD"/>
    <w:multiLevelType w:val="hybridMultilevel"/>
    <w:tmpl w:val="42A8A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64B0EAA"/>
    <w:multiLevelType w:val="multilevel"/>
    <w:tmpl w:val="75E08244"/>
    <w:lvl w:ilvl="0">
      <w:start w:val="2"/>
      <w:numFmt w:val="decimal"/>
      <w:lvlText w:val="%1"/>
      <w:lvlJc w:val="left"/>
      <w:pPr>
        <w:tabs>
          <w:tab w:val="num" w:pos="450"/>
        </w:tabs>
        <w:ind w:left="450" w:hanging="450"/>
      </w:pPr>
      <w:rPr>
        <w:rFonts w:hint="default"/>
        <w:b/>
      </w:rPr>
    </w:lvl>
    <w:lvl w:ilvl="1">
      <w:start w:val="4"/>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7" w15:restartNumberingAfterBreak="0">
    <w:nsid w:val="372C5B45"/>
    <w:multiLevelType w:val="hybridMultilevel"/>
    <w:tmpl w:val="51106DB2"/>
    <w:lvl w:ilvl="0" w:tplc="D5FE1B1A">
      <w:start w:val="1"/>
      <w:numFmt w:val="bullet"/>
      <w:lvlText w:val=""/>
      <w:lvlJc w:val="left"/>
      <w:pPr>
        <w:tabs>
          <w:tab w:val="num" w:pos="360"/>
        </w:tabs>
        <w:ind w:left="360" w:hanging="360"/>
      </w:pPr>
      <w:rPr>
        <w:rFonts w:ascii="Wingdings" w:hAnsi="Wingdings" w:hint="default"/>
      </w:rPr>
    </w:lvl>
    <w:lvl w:ilvl="1" w:tplc="2E0AB2C8" w:tentative="1">
      <w:start w:val="1"/>
      <w:numFmt w:val="bullet"/>
      <w:lvlText w:val="o"/>
      <w:lvlJc w:val="left"/>
      <w:pPr>
        <w:tabs>
          <w:tab w:val="num" w:pos="1440"/>
        </w:tabs>
        <w:ind w:left="1440" w:hanging="360"/>
      </w:pPr>
      <w:rPr>
        <w:rFonts w:ascii="Courier New" w:hAnsi="Courier New" w:cs="Courier New" w:hint="default"/>
      </w:rPr>
    </w:lvl>
    <w:lvl w:ilvl="2" w:tplc="56A68A72" w:tentative="1">
      <w:start w:val="1"/>
      <w:numFmt w:val="bullet"/>
      <w:lvlText w:val=""/>
      <w:lvlJc w:val="left"/>
      <w:pPr>
        <w:tabs>
          <w:tab w:val="num" w:pos="2160"/>
        </w:tabs>
        <w:ind w:left="2160" w:hanging="360"/>
      </w:pPr>
      <w:rPr>
        <w:rFonts w:ascii="Wingdings" w:hAnsi="Wingdings" w:hint="default"/>
      </w:rPr>
    </w:lvl>
    <w:lvl w:ilvl="3" w:tplc="B70E2068" w:tentative="1">
      <w:start w:val="1"/>
      <w:numFmt w:val="bullet"/>
      <w:lvlText w:val=""/>
      <w:lvlJc w:val="left"/>
      <w:pPr>
        <w:tabs>
          <w:tab w:val="num" w:pos="2880"/>
        </w:tabs>
        <w:ind w:left="2880" w:hanging="360"/>
      </w:pPr>
      <w:rPr>
        <w:rFonts w:ascii="Symbol" w:hAnsi="Symbol" w:hint="default"/>
      </w:rPr>
    </w:lvl>
    <w:lvl w:ilvl="4" w:tplc="AF5629DC" w:tentative="1">
      <w:start w:val="1"/>
      <w:numFmt w:val="bullet"/>
      <w:lvlText w:val="o"/>
      <w:lvlJc w:val="left"/>
      <w:pPr>
        <w:tabs>
          <w:tab w:val="num" w:pos="3600"/>
        </w:tabs>
        <w:ind w:left="3600" w:hanging="360"/>
      </w:pPr>
      <w:rPr>
        <w:rFonts w:ascii="Courier New" w:hAnsi="Courier New" w:cs="Courier New" w:hint="default"/>
      </w:rPr>
    </w:lvl>
    <w:lvl w:ilvl="5" w:tplc="29B69210" w:tentative="1">
      <w:start w:val="1"/>
      <w:numFmt w:val="bullet"/>
      <w:lvlText w:val=""/>
      <w:lvlJc w:val="left"/>
      <w:pPr>
        <w:tabs>
          <w:tab w:val="num" w:pos="4320"/>
        </w:tabs>
        <w:ind w:left="4320" w:hanging="360"/>
      </w:pPr>
      <w:rPr>
        <w:rFonts w:ascii="Wingdings" w:hAnsi="Wingdings" w:hint="default"/>
      </w:rPr>
    </w:lvl>
    <w:lvl w:ilvl="6" w:tplc="DD6C2680" w:tentative="1">
      <w:start w:val="1"/>
      <w:numFmt w:val="bullet"/>
      <w:lvlText w:val=""/>
      <w:lvlJc w:val="left"/>
      <w:pPr>
        <w:tabs>
          <w:tab w:val="num" w:pos="5040"/>
        </w:tabs>
        <w:ind w:left="5040" w:hanging="360"/>
      </w:pPr>
      <w:rPr>
        <w:rFonts w:ascii="Symbol" w:hAnsi="Symbol" w:hint="default"/>
      </w:rPr>
    </w:lvl>
    <w:lvl w:ilvl="7" w:tplc="7C78A0D2" w:tentative="1">
      <w:start w:val="1"/>
      <w:numFmt w:val="bullet"/>
      <w:lvlText w:val="o"/>
      <w:lvlJc w:val="left"/>
      <w:pPr>
        <w:tabs>
          <w:tab w:val="num" w:pos="5760"/>
        </w:tabs>
        <w:ind w:left="5760" w:hanging="360"/>
      </w:pPr>
      <w:rPr>
        <w:rFonts w:ascii="Courier New" w:hAnsi="Courier New" w:cs="Courier New" w:hint="default"/>
      </w:rPr>
    </w:lvl>
    <w:lvl w:ilvl="8" w:tplc="22906AAA"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7BF5998"/>
    <w:multiLevelType w:val="multilevel"/>
    <w:tmpl w:val="C73011AC"/>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9" w15:restartNumberingAfterBreak="0">
    <w:nsid w:val="3B6608BD"/>
    <w:multiLevelType w:val="singleLevel"/>
    <w:tmpl w:val="DE2A7858"/>
    <w:lvl w:ilvl="0">
      <w:start w:val="7"/>
      <w:numFmt w:val="decimal"/>
      <w:lvlText w:val="%1."/>
      <w:lvlJc w:val="left"/>
      <w:pPr>
        <w:tabs>
          <w:tab w:val="num" w:pos="720"/>
        </w:tabs>
        <w:ind w:left="720" w:hanging="720"/>
      </w:pPr>
      <w:rPr>
        <w:rFonts w:hint="default"/>
      </w:rPr>
    </w:lvl>
  </w:abstractNum>
  <w:abstractNum w:abstractNumId="70" w15:restartNumberingAfterBreak="0">
    <w:nsid w:val="3BAD1957"/>
    <w:multiLevelType w:val="hybridMultilevel"/>
    <w:tmpl w:val="BA18D754"/>
    <w:lvl w:ilvl="0" w:tplc="8D9C1520">
      <w:start w:val="1"/>
      <w:numFmt w:val="bullet"/>
      <w:lvlText w:val=""/>
      <w:lvlJc w:val="left"/>
      <w:pPr>
        <w:tabs>
          <w:tab w:val="num" w:pos="455"/>
        </w:tabs>
        <w:ind w:left="455" w:hanging="360"/>
      </w:pPr>
      <w:rPr>
        <w:rFonts w:ascii="Wingdings" w:hAnsi="Wingdings" w:hint="default"/>
      </w:rPr>
    </w:lvl>
    <w:lvl w:ilvl="1" w:tplc="C874A1F0" w:tentative="1">
      <w:start w:val="1"/>
      <w:numFmt w:val="bullet"/>
      <w:lvlText w:val="o"/>
      <w:lvlJc w:val="left"/>
      <w:pPr>
        <w:tabs>
          <w:tab w:val="num" w:pos="1535"/>
        </w:tabs>
        <w:ind w:left="1535" w:hanging="360"/>
      </w:pPr>
      <w:rPr>
        <w:rFonts w:ascii="Courier New" w:hAnsi="Courier New" w:cs="Courier New" w:hint="default"/>
      </w:rPr>
    </w:lvl>
    <w:lvl w:ilvl="2" w:tplc="E0A81518" w:tentative="1">
      <w:start w:val="1"/>
      <w:numFmt w:val="bullet"/>
      <w:lvlText w:val=""/>
      <w:lvlJc w:val="left"/>
      <w:pPr>
        <w:tabs>
          <w:tab w:val="num" w:pos="2255"/>
        </w:tabs>
        <w:ind w:left="2255" w:hanging="360"/>
      </w:pPr>
      <w:rPr>
        <w:rFonts w:ascii="Wingdings" w:hAnsi="Wingdings" w:hint="default"/>
      </w:rPr>
    </w:lvl>
    <w:lvl w:ilvl="3" w:tplc="91C6FCEA" w:tentative="1">
      <w:start w:val="1"/>
      <w:numFmt w:val="bullet"/>
      <w:lvlText w:val=""/>
      <w:lvlJc w:val="left"/>
      <w:pPr>
        <w:tabs>
          <w:tab w:val="num" w:pos="2975"/>
        </w:tabs>
        <w:ind w:left="2975" w:hanging="360"/>
      </w:pPr>
      <w:rPr>
        <w:rFonts w:ascii="Symbol" w:hAnsi="Symbol" w:hint="default"/>
      </w:rPr>
    </w:lvl>
    <w:lvl w:ilvl="4" w:tplc="4384A84A" w:tentative="1">
      <w:start w:val="1"/>
      <w:numFmt w:val="bullet"/>
      <w:lvlText w:val="o"/>
      <w:lvlJc w:val="left"/>
      <w:pPr>
        <w:tabs>
          <w:tab w:val="num" w:pos="3695"/>
        </w:tabs>
        <w:ind w:left="3695" w:hanging="360"/>
      </w:pPr>
      <w:rPr>
        <w:rFonts w:ascii="Courier New" w:hAnsi="Courier New" w:cs="Courier New" w:hint="default"/>
      </w:rPr>
    </w:lvl>
    <w:lvl w:ilvl="5" w:tplc="BE16E78E" w:tentative="1">
      <w:start w:val="1"/>
      <w:numFmt w:val="bullet"/>
      <w:lvlText w:val=""/>
      <w:lvlJc w:val="left"/>
      <w:pPr>
        <w:tabs>
          <w:tab w:val="num" w:pos="4415"/>
        </w:tabs>
        <w:ind w:left="4415" w:hanging="360"/>
      </w:pPr>
      <w:rPr>
        <w:rFonts w:ascii="Wingdings" w:hAnsi="Wingdings" w:hint="default"/>
      </w:rPr>
    </w:lvl>
    <w:lvl w:ilvl="6" w:tplc="B7584CFA" w:tentative="1">
      <w:start w:val="1"/>
      <w:numFmt w:val="bullet"/>
      <w:lvlText w:val=""/>
      <w:lvlJc w:val="left"/>
      <w:pPr>
        <w:tabs>
          <w:tab w:val="num" w:pos="5135"/>
        </w:tabs>
        <w:ind w:left="5135" w:hanging="360"/>
      </w:pPr>
      <w:rPr>
        <w:rFonts w:ascii="Symbol" w:hAnsi="Symbol" w:hint="default"/>
      </w:rPr>
    </w:lvl>
    <w:lvl w:ilvl="7" w:tplc="94E0FB3C" w:tentative="1">
      <w:start w:val="1"/>
      <w:numFmt w:val="bullet"/>
      <w:lvlText w:val="o"/>
      <w:lvlJc w:val="left"/>
      <w:pPr>
        <w:tabs>
          <w:tab w:val="num" w:pos="5855"/>
        </w:tabs>
        <w:ind w:left="5855" w:hanging="360"/>
      </w:pPr>
      <w:rPr>
        <w:rFonts w:ascii="Courier New" w:hAnsi="Courier New" w:cs="Courier New" w:hint="default"/>
      </w:rPr>
    </w:lvl>
    <w:lvl w:ilvl="8" w:tplc="DD6E5A72" w:tentative="1">
      <w:start w:val="1"/>
      <w:numFmt w:val="bullet"/>
      <w:lvlText w:val=""/>
      <w:lvlJc w:val="left"/>
      <w:pPr>
        <w:tabs>
          <w:tab w:val="num" w:pos="6575"/>
        </w:tabs>
        <w:ind w:left="6575" w:hanging="360"/>
      </w:pPr>
      <w:rPr>
        <w:rFonts w:ascii="Wingdings" w:hAnsi="Wingdings" w:hint="default"/>
      </w:rPr>
    </w:lvl>
  </w:abstractNum>
  <w:abstractNum w:abstractNumId="71" w15:restartNumberingAfterBreak="0">
    <w:nsid w:val="3DA65039"/>
    <w:multiLevelType w:val="hybridMultilevel"/>
    <w:tmpl w:val="39A28A70"/>
    <w:lvl w:ilvl="0" w:tplc="0E2ADB84">
      <w:start w:val="1"/>
      <w:numFmt w:val="bullet"/>
      <w:lvlText w:val=""/>
      <w:lvlJc w:val="left"/>
      <w:pPr>
        <w:tabs>
          <w:tab w:val="num" w:pos="360"/>
        </w:tabs>
        <w:ind w:left="360" w:hanging="360"/>
      </w:pPr>
      <w:rPr>
        <w:rFonts w:ascii="Wingdings" w:hAnsi="Wingdings" w:hint="default"/>
      </w:rPr>
    </w:lvl>
    <w:lvl w:ilvl="1" w:tplc="10FE2E4A" w:tentative="1">
      <w:start w:val="1"/>
      <w:numFmt w:val="bullet"/>
      <w:lvlText w:val="o"/>
      <w:lvlJc w:val="left"/>
      <w:pPr>
        <w:tabs>
          <w:tab w:val="num" w:pos="1440"/>
        </w:tabs>
        <w:ind w:left="1440" w:hanging="360"/>
      </w:pPr>
      <w:rPr>
        <w:rFonts w:ascii="Courier New" w:hAnsi="Courier New" w:cs="Courier New" w:hint="default"/>
      </w:rPr>
    </w:lvl>
    <w:lvl w:ilvl="2" w:tplc="1D245DEC" w:tentative="1">
      <w:start w:val="1"/>
      <w:numFmt w:val="bullet"/>
      <w:lvlText w:val=""/>
      <w:lvlJc w:val="left"/>
      <w:pPr>
        <w:tabs>
          <w:tab w:val="num" w:pos="2160"/>
        </w:tabs>
        <w:ind w:left="2160" w:hanging="360"/>
      </w:pPr>
      <w:rPr>
        <w:rFonts w:ascii="Wingdings" w:hAnsi="Wingdings" w:hint="default"/>
      </w:rPr>
    </w:lvl>
    <w:lvl w:ilvl="3" w:tplc="C1101ADC" w:tentative="1">
      <w:start w:val="1"/>
      <w:numFmt w:val="bullet"/>
      <w:lvlText w:val=""/>
      <w:lvlJc w:val="left"/>
      <w:pPr>
        <w:tabs>
          <w:tab w:val="num" w:pos="2880"/>
        </w:tabs>
        <w:ind w:left="2880" w:hanging="360"/>
      </w:pPr>
      <w:rPr>
        <w:rFonts w:ascii="Symbol" w:hAnsi="Symbol" w:hint="default"/>
      </w:rPr>
    </w:lvl>
    <w:lvl w:ilvl="4" w:tplc="EC02B996" w:tentative="1">
      <w:start w:val="1"/>
      <w:numFmt w:val="bullet"/>
      <w:lvlText w:val="o"/>
      <w:lvlJc w:val="left"/>
      <w:pPr>
        <w:tabs>
          <w:tab w:val="num" w:pos="3600"/>
        </w:tabs>
        <w:ind w:left="3600" w:hanging="360"/>
      </w:pPr>
      <w:rPr>
        <w:rFonts w:ascii="Courier New" w:hAnsi="Courier New" w:cs="Courier New" w:hint="default"/>
      </w:rPr>
    </w:lvl>
    <w:lvl w:ilvl="5" w:tplc="2E281DC2" w:tentative="1">
      <w:start w:val="1"/>
      <w:numFmt w:val="bullet"/>
      <w:lvlText w:val=""/>
      <w:lvlJc w:val="left"/>
      <w:pPr>
        <w:tabs>
          <w:tab w:val="num" w:pos="4320"/>
        </w:tabs>
        <w:ind w:left="4320" w:hanging="360"/>
      </w:pPr>
      <w:rPr>
        <w:rFonts w:ascii="Wingdings" w:hAnsi="Wingdings" w:hint="default"/>
      </w:rPr>
    </w:lvl>
    <w:lvl w:ilvl="6" w:tplc="DE7AAD4C" w:tentative="1">
      <w:start w:val="1"/>
      <w:numFmt w:val="bullet"/>
      <w:lvlText w:val=""/>
      <w:lvlJc w:val="left"/>
      <w:pPr>
        <w:tabs>
          <w:tab w:val="num" w:pos="5040"/>
        </w:tabs>
        <w:ind w:left="5040" w:hanging="360"/>
      </w:pPr>
      <w:rPr>
        <w:rFonts w:ascii="Symbol" w:hAnsi="Symbol" w:hint="default"/>
      </w:rPr>
    </w:lvl>
    <w:lvl w:ilvl="7" w:tplc="DF4ADE82" w:tentative="1">
      <w:start w:val="1"/>
      <w:numFmt w:val="bullet"/>
      <w:lvlText w:val="o"/>
      <w:lvlJc w:val="left"/>
      <w:pPr>
        <w:tabs>
          <w:tab w:val="num" w:pos="5760"/>
        </w:tabs>
        <w:ind w:left="5760" w:hanging="360"/>
      </w:pPr>
      <w:rPr>
        <w:rFonts w:ascii="Courier New" w:hAnsi="Courier New" w:cs="Courier New" w:hint="default"/>
      </w:rPr>
    </w:lvl>
    <w:lvl w:ilvl="8" w:tplc="CC38185C"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EC82EA7"/>
    <w:multiLevelType w:val="hybridMultilevel"/>
    <w:tmpl w:val="408A430C"/>
    <w:lvl w:ilvl="0" w:tplc="1A76797C">
      <w:start w:val="6"/>
      <w:numFmt w:val="lowerLetter"/>
      <w:lvlText w:val="%1."/>
      <w:lvlJc w:val="left"/>
      <w:pPr>
        <w:tabs>
          <w:tab w:val="num" w:pos="1080"/>
        </w:tabs>
        <w:ind w:left="1080" w:hanging="360"/>
      </w:pPr>
      <w:rPr>
        <w:rFonts w:hint="default"/>
      </w:rPr>
    </w:lvl>
    <w:lvl w:ilvl="1" w:tplc="0F5C865C" w:tentative="1">
      <w:start w:val="1"/>
      <w:numFmt w:val="lowerLetter"/>
      <w:lvlText w:val="%2."/>
      <w:lvlJc w:val="left"/>
      <w:pPr>
        <w:tabs>
          <w:tab w:val="num" w:pos="1800"/>
        </w:tabs>
        <w:ind w:left="1800" w:hanging="360"/>
      </w:pPr>
    </w:lvl>
    <w:lvl w:ilvl="2" w:tplc="11427C2C" w:tentative="1">
      <w:start w:val="1"/>
      <w:numFmt w:val="lowerRoman"/>
      <w:lvlText w:val="%3."/>
      <w:lvlJc w:val="right"/>
      <w:pPr>
        <w:tabs>
          <w:tab w:val="num" w:pos="2520"/>
        </w:tabs>
        <w:ind w:left="2520" w:hanging="180"/>
      </w:pPr>
    </w:lvl>
    <w:lvl w:ilvl="3" w:tplc="2F6A3B46" w:tentative="1">
      <w:start w:val="1"/>
      <w:numFmt w:val="decimal"/>
      <w:lvlText w:val="%4."/>
      <w:lvlJc w:val="left"/>
      <w:pPr>
        <w:tabs>
          <w:tab w:val="num" w:pos="3240"/>
        </w:tabs>
        <w:ind w:left="3240" w:hanging="360"/>
      </w:pPr>
    </w:lvl>
    <w:lvl w:ilvl="4" w:tplc="4442E994" w:tentative="1">
      <w:start w:val="1"/>
      <w:numFmt w:val="lowerLetter"/>
      <w:lvlText w:val="%5."/>
      <w:lvlJc w:val="left"/>
      <w:pPr>
        <w:tabs>
          <w:tab w:val="num" w:pos="3960"/>
        </w:tabs>
        <w:ind w:left="3960" w:hanging="360"/>
      </w:pPr>
    </w:lvl>
    <w:lvl w:ilvl="5" w:tplc="5EF8D68A" w:tentative="1">
      <w:start w:val="1"/>
      <w:numFmt w:val="lowerRoman"/>
      <w:lvlText w:val="%6."/>
      <w:lvlJc w:val="right"/>
      <w:pPr>
        <w:tabs>
          <w:tab w:val="num" w:pos="4680"/>
        </w:tabs>
        <w:ind w:left="4680" w:hanging="180"/>
      </w:pPr>
    </w:lvl>
    <w:lvl w:ilvl="6" w:tplc="1DDA7958" w:tentative="1">
      <w:start w:val="1"/>
      <w:numFmt w:val="decimal"/>
      <w:lvlText w:val="%7."/>
      <w:lvlJc w:val="left"/>
      <w:pPr>
        <w:tabs>
          <w:tab w:val="num" w:pos="5400"/>
        </w:tabs>
        <w:ind w:left="5400" w:hanging="360"/>
      </w:pPr>
    </w:lvl>
    <w:lvl w:ilvl="7" w:tplc="A5F29DC2" w:tentative="1">
      <w:start w:val="1"/>
      <w:numFmt w:val="lowerLetter"/>
      <w:lvlText w:val="%8."/>
      <w:lvlJc w:val="left"/>
      <w:pPr>
        <w:tabs>
          <w:tab w:val="num" w:pos="6120"/>
        </w:tabs>
        <w:ind w:left="6120" w:hanging="360"/>
      </w:pPr>
    </w:lvl>
    <w:lvl w:ilvl="8" w:tplc="AA5AC384" w:tentative="1">
      <w:start w:val="1"/>
      <w:numFmt w:val="lowerRoman"/>
      <w:lvlText w:val="%9."/>
      <w:lvlJc w:val="right"/>
      <w:pPr>
        <w:tabs>
          <w:tab w:val="num" w:pos="6840"/>
        </w:tabs>
        <w:ind w:left="6840" w:hanging="180"/>
      </w:pPr>
    </w:lvl>
  </w:abstractNum>
  <w:abstractNum w:abstractNumId="73" w15:restartNumberingAfterBreak="0">
    <w:nsid w:val="3FE32A8F"/>
    <w:multiLevelType w:val="hybridMultilevel"/>
    <w:tmpl w:val="35485854"/>
    <w:lvl w:ilvl="0" w:tplc="4B88F24E">
      <w:start w:val="1"/>
      <w:numFmt w:val="decimal"/>
      <w:lvlText w:val="%1"/>
      <w:lvlJc w:val="left"/>
      <w:pPr>
        <w:tabs>
          <w:tab w:val="num" w:pos="1080"/>
        </w:tabs>
        <w:ind w:left="1080" w:hanging="720"/>
      </w:pPr>
      <w:rPr>
        <w:rFonts w:hint="default"/>
      </w:rPr>
    </w:lvl>
    <w:lvl w:ilvl="1" w:tplc="1B0C1224" w:tentative="1">
      <w:start w:val="1"/>
      <w:numFmt w:val="lowerLetter"/>
      <w:lvlText w:val="%2."/>
      <w:lvlJc w:val="left"/>
      <w:pPr>
        <w:tabs>
          <w:tab w:val="num" w:pos="1440"/>
        </w:tabs>
        <w:ind w:left="1440" w:hanging="360"/>
      </w:pPr>
    </w:lvl>
    <w:lvl w:ilvl="2" w:tplc="4DB21068" w:tentative="1">
      <w:start w:val="1"/>
      <w:numFmt w:val="lowerRoman"/>
      <w:lvlText w:val="%3."/>
      <w:lvlJc w:val="right"/>
      <w:pPr>
        <w:tabs>
          <w:tab w:val="num" w:pos="2160"/>
        </w:tabs>
        <w:ind w:left="2160" w:hanging="180"/>
      </w:pPr>
    </w:lvl>
    <w:lvl w:ilvl="3" w:tplc="C5748316" w:tentative="1">
      <w:start w:val="1"/>
      <w:numFmt w:val="decimal"/>
      <w:lvlText w:val="%4."/>
      <w:lvlJc w:val="left"/>
      <w:pPr>
        <w:tabs>
          <w:tab w:val="num" w:pos="2880"/>
        </w:tabs>
        <w:ind w:left="2880" w:hanging="360"/>
      </w:pPr>
    </w:lvl>
    <w:lvl w:ilvl="4" w:tplc="87FEAB48" w:tentative="1">
      <w:start w:val="1"/>
      <w:numFmt w:val="lowerLetter"/>
      <w:lvlText w:val="%5."/>
      <w:lvlJc w:val="left"/>
      <w:pPr>
        <w:tabs>
          <w:tab w:val="num" w:pos="3600"/>
        </w:tabs>
        <w:ind w:left="3600" w:hanging="360"/>
      </w:pPr>
    </w:lvl>
    <w:lvl w:ilvl="5" w:tplc="55DE78EC" w:tentative="1">
      <w:start w:val="1"/>
      <w:numFmt w:val="lowerRoman"/>
      <w:lvlText w:val="%6."/>
      <w:lvlJc w:val="right"/>
      <w:pPr>
        <w:tabs>
          <w:tab w:val="num" w:pos="4320"/>
        </w:tabs>
        <w:ind w:left="4320" w:hanging="180"/>
      </w:pPr>
    </w:lvl>
    <w:lvl w:ilvl="6" w:tplc="5BBA7E58" w:tentative="1">
      <w:start w:val="1"/>
      <w:numFmt w:val="decimal"/>
      <w:lvlText w:val="%7."/>
      <w:lvlJc w:val="left"/>
      <w:pPr>
        <w:tabs>
          <w:tab w:val="num" w:pos="5040"/>
        </w:tabs>
        <w:ind w:left="5040" w:hanging="360"/>
      </w:pPr>
    </w:lvl>
    <w:lvl w:ilvl="7" w:tplc="951CFE4E" w:tentative="1">
      <w:start w:val="1"/>
      <w:numFmt w:val="lowerLetter"/>
      <w:lvlText w:val="%8."/>
      <w:lvlJc w:val="left"/>
      <w:pPr>
        <w:tabs>
          <w:tab w:val="num" w:pos="5760"/>
        </w:tabs>
        <w:ind w:left="5760" w:hanging="360"/>
      </w:pPr>
    </w:lvl>
    <w:lvl w:ilvl="8" w:tplc="BA362D7C" w:tentative="1">
      <w:start w:val="1"/>
      <w:numFmt w:val="lowerRoman"/>
      <w:lvlText w:val="%9."/>
      <w:lvlJc w:val="right"/>
      <w:pPr>
        <w:tabs>
          <w:tab w:val="num" w:pos="6480"/>
        </w:tabs>
        <w:ind w:left="6480" w:hanging="180"/>
      </w:pPr>
    </w:lvl>
  </w:abstractNum>
  <w:abstractNum w:abstractNumId="74" w15:restartNumberingAfterBreak="0">
    <w:nsid w:val="405E1F81"/>
    <w:multiLevelType w:val="hybridMultilevel"/>
    <w:tmpl w:val="C3226D98"/>
    <w:lvl w:ilvl="0" w:tplc="3350D39C">
      <w:start w:val="1"/>
      <w:numFmt w:val="bullet"/>
      <w:lvlText w:val=""/>
      <w:lvlJc w:val="left"/>
      <w:pPr>
        <w:tabs>
          <w:tab w:val="num" w:pos="1080"/>
        </w:tabs>
        <w:ind w:left="1080" w:hanging="360"/>
      </w:pPr>
      <w:rPr>
        <w:rFonts w:ascii="Wingdings" w:hAnsi="Wingdings" w:hint="default"/>
      </w:rPr>
    </w:lvl>
    <w:lvl w:ilvl="1" w:tplc="B4AE1682" w:tentative="1">
      <w:start w:val="1"/>
      <w:numFmt w:val="bullet"/>
      <w:lvlText w:val="o"/>
      <w:lvlJc w:val="left"/>
      <w:pPr>
        <w:tabs>
          <w:tab w:val="num" w:pos="1800"/>
        </w:tabs>
        <w:ind w:left="1800" w:hanging="360"/>
      </w:pPr>
      <w:rPr>
        <w:rFonts w:ascii="Courier New" w:hAnsi="Courier New" w:hint="default"/>
      </w:rPr>
    </w:lvl>
    <w:lvl w:ilvl="2" w:tplc="C068FB3E" w:tentative="1">
      <w:start w:val="1"/>
      <w:numFmt w:val="bullet"/>
      <w:lvlText w:val=""/>
      <w:lvlJc w:val="left"/>
      <w:pPr>
        <w:tabs>
          <w:tab w:val="num" w:pos="2520"/>
        </w:tabs>
        <w:ind w:left="2520" w:hanging="360"/>
      </w:pPr>
      <w:rPr>
        <w:rFonts w:ascii="Wingdings" w:hAnsi="Wingdings" w:hint="default"/>
      </w:rPr>
    </w:lvl>
    <w:lvl w:ilvl="3" w:tplc="1F66D630" w:tentative="1">
      <w:start w:val="1"/>
      <w:numFmt w:val="bullet"/>
      <w:lvlText w:val=""/>
      <w:lvlJc w:val="left"/>
      <w:pPr>
        <w:tabs>
          <w:tab w:val="num" w:pos="3240"/>
        </w:tabs>
        <w:ind w:left="3240" w:hanging="360"/>
      </w:pPr>
      <w:rPr>
        <w:rFonts w:ascii="Symbol" w:hAnsi="Symbol" w:hint="default"/>
      </w:rPr>
    </w:lvl>
    <w:lvl w:ilvl="4" w:tplc="9686F846" w:tentative="1">
      <w:start w:val="1"/>
      <w:numFmt w:val="bullet"/>
      <w:lvlText w:val="o"/>
      <w:lvlJc w:val="left"/>
      <w:pPr>
        <w:tabs>
          <w:tab w:val="num" w:pos="3960"/>
        </w:tabs>
        <w:ind w:left="3960" w:hanging="360"/>
      </w:pPr>
      <w:rPr>
        <w:rFonts w:ascii="Courier New" w:hAnsi="Courier New" w:hint="default"/>
      </w:rPr>
    </w:lvl>
    <w:lvl w:ilvl="5" w:tplc="5798C926" w:tentative="1">
      <w:start w:val="1"/>
      <w:numFmt w:val="bullet"/>
      <w:lvlText w:val=""/>
      <w:lvlJc w:val="left"/>
      <w:pPr>
        <w:tabs>
          <w:tab w:val="num" w:pos="4680"/>
        </w:tabs>
        <w:ind w:left="4680" w:hanging="360"/>
      </w:pPr>
      <w:rPr>
        <w:rFonts w:ascii="Wingdings" w:hAnsi="Wingdings" w:hint="default"/>
      </w:rPr>
    </w:lvl>
    <w:lvl w:ilvl="6" w:tplc="395008A4" w:tentative="1">
      <w:start w:val="1"/>
      <w:numFmt w:val="bullet"/>
      <w:lvlText w:val=""/>
      <w:lvlJc w:val="left"/>
      <w:pPr>
        <w:tabs>
          <w:tab w:val="num" w:pos="5400"/>
        </w:tabs>
        <w:ind w:left="5400" w:hanging="360"/>
      </w:pPr>
      <w:rPr>
        <w:rFonts w:ascii="Symbol" w:hAnsi="Symbol" w:hint="default"/>
      </w:rPr>
    </w:lvl>
    <w:lvl w:ilvl="7" w:tplc="C6A06580" w:tentative="1">
      <w:start w:val="1"/>
      <w:numFmt w:val="bullet"/>
      <w:lvlText w:val="o"/>
      <w:lvlJc w:val="left"/>
      <w:pPr>
        <w:tabs>
          <w:tab w:val="num" w:pos="6120"/>
        </w:tabs>
        <w:ind w:left="6120" w:hanging="360"/>
      </w:pPr>
      <w:rPr>
        <w:rFonts w:ascii="Courier New" w:hAnsi="Courier New" w:hint="default"/>
      </w:rPr>
    </w:lvl>
    <w:lvl w:ilvl="8" w:tplc="61A0C53E"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41731A1B"/>
    <w:multiLevelType w:val="hybridMultilevel"/>
    <w:tmpl w:val="700630A2"/>
    <w:lvl w:ilvl="0" w:tplc="0DE0ACB0">
      <w:start w:val="1"/>
      <w:numFmt w:val="bullet"/>
      <w:lvlText w:val=""/>
      <w:lvlJc w:val="left"/>
      <w:pPr>
        <w:tabs>
          <w:tab w:val="num" w:pos="360"/>
        </w:tabs>
        <w:ind w:left="360" w:hanging="360"/>
      </w:pPr>
      <w:rPr>
        <w:rFonts w:ascii="Wingdings" w:hAnsi="Wingdings" w:hint="default"/>
      </w:rPr>
    </w:lvl>
    <w:lvl w:ilvl="1" w:tplc="84182D6C" w:tentative="1">
      <w:start w:val="1"/>
      <w:numFmt w:val="bullet"/>
      <w:lvlText w:val="o"/>
      <w:lvlJc w:val="left"/>
      <w:pPr>
        <w:tabs>
          <w:tab w:val="num" w:pos="1440"/>
        </w:tabs>
        <w:ind w:left="1440" w:hanging="360"/>
      </w:pPr>
      <w:rPr>
        <w:rFonts w:ascii="Courier New" w:hAnsi="Courier New" w:cs="Courier New" w:hint="default"/>
      </w:rPr>
    </w:lvl>
    <w:lvl w:ilvl="2" w:tplc="FA7C1456" w:tentative="1">
      <w:start w:val="1"/>
      <w:numFmt w:val="bullet"/>
      <w:lvlText w:val=""/>
      <w:lvlJc w:val="left"/>
      <w:pPr>
        <w:tabs>
          <w:tab w:val="num" w:pos="2160"/>
        </w:tabs>
        <w:ind w:left="2160" w:hanging="360"/>
      </w:pPr>
      <w:rPr>
        <w:rFonts w:ascii="Wingdings" w:hAnsi="Wingdings" w:hint="default"/>
      </w:rPr>
    </w:lvl>
    <w:lvl w:ilvl="3" w:tplc="8CCE3E7C" w:tentative="1">
      <w:start w:val="1"/>
      <w:numFmt w:val="bullet"/>
      <w:lvlText w:val=""/>
      <w:lvlJc w:val="left"/>
      <w:pPr>
        <w:tabs>
          <w:tab w:val="num" w:pos="2880"/>
        </w:tabs>
        <w:ind w:left="2880" w:hanging="360"/>
      </w:pPr>
      <w:rPr>
        <w:rFonts w:ascii="Symbol" w:hAnsi="Symbol" w:hint="default"/>
      </w:rPr>
    </w:lvl>
    <w:lvl w:ilvl="4" w:tplc="ACF6C4A0" w:tentative="1">
      <w:start w:val="1"/>
      <w:numFmt w:val="bullet"/>
      <w:lvlText w:val="o"/>
      <w:lvlJc w:val="left"/>
      <w:pPr>
        <w:tabs>
          <w:tab w:val="num" w:pos="3600"/>
        </w:tabs>
        <w:ind w:left="3600" w:hanging="360"/>
      </w:pPr>
      <w:rPr>
        <w:rFonts w:ascii="Courier New" w:hAnsi="Courier New" w:cs="Courier New" w:hint="default"/>
      </w:rPr>
    </w:lvl>
    <w:lvl w:ilvl="5" w:tplc="B27A8C90" w:tentative="1">
      <w:start w:val="1"/>
      <w:numFmt w:val="bullet"/>
      <w:lvlText w:val=""/>
      <w:lvlJc w:val="left"/>
      <w:pPr>
        <w:tabs>
          <w:tab w:val="num" w:pos="4320"/>
        </w:tabs>
        <w:ind w:left="4320" w:hanging="360"/>
      </w:pPr>
      <w:rPr>
        <w:rFonts w:ascii="Wingdings" w:hAnsi="Wingdings" w:hint="default"/>
      </w:rPr>
    </w:lvl>
    <w:lvl w:ilvl="6" w:tplc="F644554C" w:tentative="1">
      <w:start w:val="1"/>
      <w:numFmt w:val="bullet"/>
      <w:lvlText w:val=""/>
      <w:lvlJc w:val="left"/>
      <w:pPr>
        <w:tabs>
          <w:tab w:val="num" w:pos="5040"/>
        </w:tabs>
        <w:ind w:left="5040" w:hanging="360"/>
      </w:pPr>
      <w:rPr>
        <w:rFonts w:ascii="Symbol" w:hAnsi="Symbol" w:hint="default"/>
      </w:rPr>
    </w:lvl>
    <w:lvl w:ilvl="7" w:tplc="C4AEE05A" w:tentative="1">
      <w:start w:val="1"/>
      <w:numFmt w:val="bullet"/>
      <w:lvlText w:val="o"/>
      <w:lvlJc w:val="left"/>
      <w:pPr>
        <w:tabs>
          <w:tab w:val="num" w:pos="5760"/>
        </w:tabs>
        <w:ind w:left="5760" w:hanging="360"/>
      </w:pPr>
      <w:rPr>
        <w:rFonts w:ascii="Courier New" w:hAnsi="Courier New" w:cs="Courier New" w:hint="default"/>
      </w:rPr>
    </w:lvl>
    <w:lvl w:ilvl="8" w:tplc="6BE0098A"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19A7994"/>
    <w:multiLevelType w:val="hybridMultilevel"/>
    <w:tmpl w:val="F5926CF0"/>
    <w:lvl w:ilvl="0" w:tplc="81D2B97E">
      <w:start w:val="1"/>
      <w:numFmt w:val="bullet"/>
      <w:lvlText w:val=""/>
      <w:lvlJc w:val="left"/>
      <w:pPr>
        <w:tabs>
          <w:tab w:val="num" w:pos="360"/>
        </w:tabs>
        <w:ind w:left="360" w:hanging="360"/>
      </w:pPr>
      <w:rPr>
        <w:rFonts w:ascii="Wingdings" w:hAnsi="Wingdings" w:hint="default"/>
      </w:rPr>
    </w:lvl>
    <w:lvl w:ilvl="1" w:tplc="A4689CE6" w:tentative="1">
      <w:start w:val="1"/>
      <w:numFmt w:val="bullet"/>
      <w:lvlText w:val="o"/>
      <w:lvlJc w:val="left"/>
      <w:pPr>
        <w:tabs>
          <w:tab w:val="num" w:pos="1440"/>
        </w:tabs>
        <w:ind w:left="1440" w:hanging="360"/>
      </w:pPr>
      <w:rPr>
        <w:rFonts w:ascii="Courier New" w:hAnsi="Courier New" w:cs="Courier New" w:hint="default"/>
      </w:rPr>
    </w:lvl>
    <w:lvl w:ilvl="2" w:tplc="AB4272E6" w:tentative="1">
      <w:start w:val="1"/>
      <w:numFmt w:val="bullet"/>
      <w:lvlText w:val=""/>
      <w:lvlJc w:val="left"/>
      <w:pPr>
        <w:tabs>
          <w:tab w:val="num" w:pos="2160"/>
        </w:tabs>
        <w:ind w:left="2160" w:hanging="360"/>
      </w:pPr>
      <w:rPr>
        <w:rFonts w:ascii="Wingdings" w:hAnsi="Wingdings" w:hint="default"/>
      </w:rPr>
    </w:lvl>
    <w:lvl w:ilvl="3" w:tplc="5DEEDE8A" w:tentative="1">
      <w:start w:val="1"/>
      <w:numFmt w:val="bullet"/>
      <w:lvlText w:val=""/>
      <w:lvlJc w:val="left"/>
      <w:pPr>
        <w:tabs>
          <w:tab w:val="num" w:pos="2880"/>
        </w:tabs>
        <w:ind w:left="2880" w:hanging="360"/>
      </w:pPr>
      <w:rPr>
        <w:rFonts w:ascii="Symbol" w:hAnsi="Symbol" w:hint="default"/>
      </w:rPr>
    </w:lvl>
    <w:lvl w:ilvl="4" w:tplc="FADC7B26" w:tentative="1">
      <w:start w:val="1"/>
      <w:numFmt w:val="bullet"/>
      <w:lvlText w:val="o"/>
      <w:lvlJc w:val="left"/>
      <w:pPr>
        <w:tabs>
          <w:tab w:val="num" w:pos="3600"/>
        </w:tabs>
        <w:ind w:left="3600" w:hanging="360"/>
      </w:pPr>
      <w:rPr>
        <w:rFonts w:ascii="Courier New" w:hAnsi="Courier New" w:cs="Courier New" w:hint="default"/>
      </w:rPr>
    </w:lvl>
    <w:lvl w:ilvl="5" w:tplc="E52A0BD8" w:tentative="1">
      <w:start w:val="1"/>
      <w:numFmt w:val="bullet"/>
      <w:lvlText w:val=""/>
      <w:lvlJc w:val="left"/>
      <w:pPr>
        <w:tabs>
          <w:tab w:val="num" w:pos="4320"/>
        </w:tabs>
        <w:ind w:left="4320" w:hanging="360"/>
      </w:pPr>
      <w:rPr>
        <w:rFonts w:ascii="Wingdings" w:hAnsi="Wingdings" w:hint="default"/>
      </w:rPr>
    </w:lvl>
    <w:lvl w:ilvl="6" w:tplc="D14C10C2" w:tentative="1">
      <w:start w:val="1"/>
      <w:numFmt w:val="bullet"/>
      <w:lvlText w:val=""/>
      <w:lvlJc w:val="left"/>
      <w:pPr>
        <w:tabs>
          <w:tab w:val="num" w:pos="5040"/>
        </w:tabs>
        <w:ind w:left="5040" w:hanging="360"/>
      </w:pPr>
      <w:rPr>
        <w:rFonts w:ascii="Symbol" w:hAnsi="Symbol" w:hint="default"/>
      </w:rPr>
    </w:lvl>
    <w:lvl w:ilvl="7" w:tplc="38ACAF00" w:tentative="1">
      <w:start w:val="1"/>
      <w:numFmt w:val="bullet"/>
      <w:lvlText w:val="o"/>
      <w:lvlJc w:val="left"/>
      <w:pPr>
        <w:tabs>
          <w:tab w:val="num" w:pos="5760"/>
        </w:tabs>
        <w:ind w:left="5760" w:hanging="360"/>
      </w:pPr>
      <w:rPr>
        <w:rFonts w:ascii="Courier New" w:hAnsi="Courier New" w:cs="Courier New" w:hint="default"/>
      </w:rPr>
    </w:lvl>
    <w:lvl w:ilvl="8" w:tplc="113A3482"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211B26"/>
    <w:multiLevelType w:val="hybridMultilevel"/>
    <w:tmpl w:val="618A8A8E"/>
    <w:lvl w:ilvl="0" w:tplc="E3E8E12A">
      <w:start w:val="1"/>
      <w:numFmt w:val="bullet"/>
      <w:lvlText w:val=""/>
      <w:lvlJc w:val="left"/>
      <w:pPr>
        <w:tabs>
          <w:tab w:val="num" w:pos="1505"/>
        </w:tabs>
        <w:ind w:left="1505" w:hanging="360"/>
      </w:pPr>
      <w:rPr>
        <w:rFonts w:ascii="Symbol" w:hAnsi="Symbol" w:hint="default"/>
      </w:rPr>
    </w:lvl>
    <w:lvl w:ilvl="1" w:tplc="B600A146" w:tentative="1">
      <w:start w:val="1"/>
      <w:numFmt w:val="bullet"/>
      <w:lvlText w:val="o"/>
      <w:lvlJc w:val="left"/>
      <w:pPr>
        <w:tabs>
          <w:tab w:val="num" w:pos="2225"/>
        </w:tabs>
        <w:ind w:left="2225" w:hanging="360"/>
      </w:pPr>
      <w:rPr>
        <w:rFonts w:ascii="Courier New" w:hAnsi="Courier New" w:hint="default"/>
      </w:rPr>
    </w:lvl>
    <w:lvl w:ilvl="2" w:tplc="A2700C18" w:tentative="1">
      <w:start w:val="1"/>
      <w:numFmt w:val="bullet"/>
      <w:lvlText w:val=""/>
      <w:lvlJc w:val="left"/>
      <w:pPr>
        <w:tabs>
          <w:tab w:val="num" w:pos="2945"/>
        </w:tabs>
        <w:ind w:left="2945" w:hanging="360"/>
      </w:pPr>
      <w:rPr>
        <w:rFonts w:ascii="Wingdings" w:hAnsi="Wingdings" w:hint="default"/>
      </w:rPr>
    </w:lvl>
    <w:lvl w:ilvl="3" w:tplc="30580632" w:tentative="1">
      <w:start w:val="1"/>
      <w:numFmt w:val="bullet"/>
      <w:lvlText w:val=""/>
      <w:lvlJc w:val="left"/>
      <w:pPr>
        <w:tabs>
          <w:tab w:val="num" w:pos="3665"/>
        </w:tabs>
        <w:ind w:left="3665" w:hanging="360"/>
      </w:pPr>
      <w:rPr>
        <w:rFonts w:ascii="Symbol" w:hAnsi="Symbol" w:hint="default"/>
      </w:rPr>
    </w:lvl>
    <w:lvl w:ilvl="4" w:tplc="12549BB2" w:tentative="1">
      <w:start w:val="1"/>
      <w:numFmt w:val="bullet"/>
      <w:lvlText w:val="o"/>
      <w:lvlJc w:val="left"/>
      <w:pPr>
        <w:tabs>
          <w:tab w:val="num" w:pos="4385"/>
        </w:tabs>
        <w:ind w:left="4385" w:hanging="360"/>
      </w:pPr>
      <w:rPr>
        <w:rFonts w:ascii="Courier New" w:hAnsi="Courier New" w:hint="default"/>
      </w:rPr>
    </w:lvl>
    <w:lvl w:ilvl="5" w:tplc="73CA9FD4" w:tentative="1">
      <w:start w:val="1"/>
      <w:numFmt w:val="bullet"/>
      <w:lvlText w:val=""/>
      <w:lvlJc w:val="left"/>
      <w:pPr>
        <w:tabs>
          <w:tab w:val="num" w:pos="5105"/>
        </w:tabs>
        <w:ind w:left="5105" w:hanging="360"/>
      </w:pPr>
      <w:rPr>
        <w:rFonts w:ascii="Wingdings" w:hAnsi="Wingdings" w:hint="default"/>
      </w:rPr>
    </w:lvl>
    <w:lvl w:ilvl="6" w:tplc="1F5204CE" w:tentative="1">
      <w:start w:val="1"/>
      <w:numFmt w:val="bullet"/>
      <w:lvlText w:val=""/>
      <w:lvlJc w:val="left"/>
      <w:pPr>
        <w:tabs>
          <w:tab w:val="num" w:pos="5825"/>
        </w:tabs>
        <w:ind w:left="5825" w:hanging="360"/>
      </w:pPr>
      <w:rPr>
        <w:rFonts w:ascii="Symbol" w:hAnsi="Symbol" w:hint="default"/>
      </w:rPr>
    </w:lvl>
    <w:lvl w:ilvl="7" w:tplc="8C7E2874" w:tentative="1">
      <w:start w:val="1"/>
      <w:numFmt w:val="bullet"/>
      <w:lvlText w:val="o"/>
      <w:lvlJc w:val="left"/>
      <w:pPr>
        <w:tabs>
          <w:tab w:val="num" w:pos="6545"/>
        </w:tabs>
        <w:ind w:left="6545" w:hanging="360"/>
      </w:pPr>
      <w:rPr>
        <w:rFonts w:ascii="Courier New" w:hAnsi="Courier New" w:hint="default"/>
      </w:rPr>
    </w:lvl>
    <w:lvl w:ilvl="8" w:tplc="4E70953A" w:tentative="1">
      <w:start w:val="1"/>
      <w:numFmt w:val="bullet"/>
      <w:lvlText w:val=""/>
      <w:lvlJc w:val="left"/>
      <w:pPr>
        <w:tabs>
          <w:tab w:val="num" w:pos="7265"/>
        </w:tabs>
        <w:ind w:left="7265" w:hanging="360"/>
      </w:pPr>
      <w:rPr>
        <w:rFonts w:ascii="Wingdings" w:hAnsi="Wingdings" w:hint="default"/>
      </w:rPr>
    </w:lvl>
  </w:abstractNum>
  <w:abstractNum w:abstractNumId="78" w15:restartNumberingAfterBreak="0">
    <w:nsid w:val="42DE0216"/>
    <w:multiLevelType w:val="multilevel"/>
    <w:tmpl w:val="11344E5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31C59CF"/>
    <w:multiLevelType w:val="hybridMultilevel"/>
    <w:tmpl w:val="23A033DE"/>
    <w:lvl w:ilvl="0" w:tplc="79B217CA">
      <w:start w:val="1"/>
      <w:numFmt w:val="bullet"/>
      <w:lvlText w:val=""/>
      <w:lvlJc w:val="left"/>
      <w:pPr>
        <w:tabs>
          <w:tab w:val="num" w:pos="1440"/>
        </w:tabs>
        <w:ind w:left="1440" w:hanging="360"/>
      </w:pPr>
      <w:rPr>
        <w:rFonts w:ascii="Symbol" w:hAnsi="Symbol" w:hint="default"/>
      </w:rPr>
    </w:lvl>
    <w:lvl w:ilvl="1" w:tplc="E9B6B2DE" w:tentative="1">
      <w:start w:val="1"/>
      <w:numFmt w:val="bullet"/>
      <w:lvlText w:val="o"/>
      <w:lvlJc w:val="left"/>
      <w:pPr>
        <w:tabs>
          <w:tab w:val="num" w:pos="2160"/>
        </w:tabs>
        <w:ind w:left="2160" w:hanging="360"/>
      </w:pPr>
      <w:rPr>
        <w:rFonts w:ascii="Courier New" w:hAnsi="Courier New" w:hint="default"/>
      </w:rPr>
    </w:lvl>
    <w:lvl w:ilvl="2" w:tplc="9AA666C8" w:tentative="1">
      <w:start w:val="1"/>
      <w:numFmt w:val="bullet"/>
      <w:lvlText w:val=""/>
      <w:lvlJc w:val="left"/>
      <w:pPr>
        <w:tabs>
          <w:tab w:val="num" w:pos="2880"/>
        </w:tabs>
        <w:ind w:left="2880" w:hanging="360"/>
      </w:pPr>
      <w:rPr>
        <w:rFonts w:ascii="Wingdings" w:hAnsi="Wingdings" w:hint="default"/>
      </w:rPr>
    </w:lvl>
    <w:lvl w:ilvl="3" w:tplc="890C140A" w:tentative="1">
      <w:start w:val="1"/>
      <w:numFmt w:val="bullet"/>
      <w:lvlText w:val=""/>
      <w:lvlJc w:val="left"/>
      <w:pPr>
        <w:tabs>
          <w:tab w:val="num" w:pos="3600"/>
        </w:tabs>
        <w:ind w:left="3600" w:hanging="360"/>
      </w:pPr>
      <w:rPr>
        <w:rFonts w:ascii="Symbol" w:hAnsi="Symbol" w:hint="default"/>
      </w:rPr>
    </w:lvl>
    <w:lvl w:ilvl="4" w:tplc="36CA5F2A" w:tentative="1">
      <w:start w:val="1"/>
      <w:numFmt w:val="bullet"/>
      <w:lvlText w:val="o"/>
      <w:lvlJc w:val="left"/>
      <w:pPr>
        <w:tabs>
          <w:tab w:val="num" w:pos="4320"/>
        </w:tabs>
        <w:ind w:left="4320" w:hanging="360"/>
      </w:pPr>
      <w:rPr>
        <w:rFonts w:ascii="Courier New" w:hAnsi="Courier New" w:hint="default"/>
      </w:rPr>
    </w:lvl>
    <w:lvl w:ilvl="5" w:tplc="226E2B74" w:tentative="1">
      <w:start w:val="1"/>
      <w:numFmt w:val="bullet"/>
      <w:lvlText w:val=""/>
      <w:lvlJc w:val="left"/>
      <w:pPr>
        <w:tabs>
          <w:tab w:val="num" w:pos="5040"/>
        </w:tabs>
        <w:ind w:left="5040" w:hanging="360"/>
      </w:pPr>
      <w:rPr>
        <w:rFonts w:ascii="Wingdings" w:hAnsi="Wingdings" w:hint="default"/>
      </w:rPr>
    </w:lvl>
    <w:lvl w:ilvl="6" w:tplc="4E50A95A" w:tentative="1">
      <w:start w:val="1"/>
      <w:numFmt w:val="bullet"/>
      <w:lvlText w:val=""/>
      <w:lvlJc w:val="left"/>
      <w:pPr>
        <w:tabs>
          <w:tab w:val="num" w:pos="5760"/>
        </w:tabs>
        <w:ind w:left="5760" w:hanging="360"/>
      </w:pPr>
      <w:rPr>
        <w:rFonts w:ascii="Symbol" w:hAnsi="Symbol" w:hint="default"/>
      </w:rPr>
    </w:lvl>
    <w:lvl w:ilvl="7" w:tplc="8CC0250A" w:tentative="1">
      <w:start w:val="1"/>
      <w:numFmt w:val="bullet"/>
      <w:lvlText w:val="o"/>
      <w:lvlJc w:val="left"/>
      <w:pPr>
        <w:tabs>
          <w:tab w:val="num" w:pos="6480"/>
        </w:tabs>
        <w:ind w:left="6480" w:hanging="360"/>
      </w:pPr>
      <w:rPr>
        <w:rFonts w:ascii="Courier New" w:hAnsi="Courier New" w:hint="default"/>
      </w:rPr>
    </w:lvl>
    <w:lvl w:ilvl="8" w:tplc="71A66DBA"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43710382"/>
    <w:multiLevelType w:val="hybridMultilevel"/>
    <w:tmpl w:val="88C20766"/>
    <w:lvl w:ilvl="0" w:tplc="032A99BE">
      <w:start w:val="1"/>
      <w:numFmt w:val="bullet"/>
      <w:lvlText w:val=""/>
      <w:lvlJc w:val="left"/>
      <w:pPr>
        <w:tabs>
          <w:tab w:val="num" w:pos="984"/>
        </w:tabs>
        <w:ind w:left="964" w:hanging="340"/>
      </w:pPr>
      <w:rPr>
        <w:rFonts w:ascii="Wingdings" w:hAnsi="Wingdings" w:hint="default"/>
      </w:rPr>
    </w:lvl>
    <w:lvl w:ilvl="1" w:tplc="78BE97E6">
      <w:start w:val="1"/>
      <w:numFmt w:val="bullet"/>
      <w:lvlText w:val="o"/>
      <w:lvlJc w:val="left"/>
      <w:pPr>
        <w:tabs>
          <w:tab w:val="num" w:pos="2007"/>
        </w:tabs>
        <w:ind w:left="2007" w:hanging="360"/>
      </w:pPr>
      <w:rPr>
        <w:rFonts w:ascii="Courier New" w:hAnsi="Courier New" w:cs="Courier New" w:hint="default"/>
      </w:rPr>
    </w:lvl>
    <w:lvl w:ilvl="2" w:tplc="FCA623E6" w:tentative="1">
      <w:start w:val="1"/>
      <w:numFmt w:val="bullet"/>
      <w:lvlText w:val=""/>
      <w:lvlJc w:val="left"/>
      <w:pPr>
        <w:tabs>
          <w:tab w:val="num" w:pos="2727"/>
        </w:tabs>
        <w:ind w:left="2727" w:hanging="360"/>
      </w:pPr>
      <w:rPr>
        <w:rFonts w:ascii="Wingdings" w:hAnsi="Wingdings" w:hint="default"/>
      </w:rPr>
    </w:lvl>
    <w:lvl w:ilvl="3" w:tplc="75B66554" w:tentative="1">
      <w:start w:val="1"/>
      <w:numFmt w:val="bullet"/>
      <w:lvlText w:val=""/>
      <w:lvlJc w:val="left"/>
      <w:pPr>
        <w:tabs>
          <w:tab w:val="num" w:pos="3447"/>
        </w:tabs>
        <w:ind w:left="3447" w:hanging="360"/>
      </w:pPr>
      <w:rPr>
        <w:rFonts w:ascii="Symbol" w:hAnsi="Symbol" w:hint="default"/>
      </w:rPr>
    </w:lvl>
    <w:lvl w:ilvl="4" w:tplc="9E12933C" w:tentative="1">
      <w:start w:val="1"/>
      <w:numFmt w:val="bullet"/>
      <w:lvlText w:val="o"/>
      <w:lvlJc w:val="left"/>
      <w:pPr>
        <w:tabs>
          <w:tab w:val="num" w:pos="4167"/>
        </w:tabs>
        <w:ind w:left="4167" w:hanging="360"/>
      </w:pPr>
      <w:rPr>
        <w:rFonts w:ascii="Courier New" w:hAnsi="Courier New" w:cs="Courier New" w:hint="default"/>
      </w:rPr>
    </w:lvl>
    <w:lvl w:ilvl="5" w:tplc="EA507F00" w:tentative="1">
      <w:start w:val="1"/>
      <w:numFmt w:val="bullet"/>
      <w:lvlText w:val=""/>
      <w:lvlJc w:val="left"/>
      <w:pPr>
        <w:tabs>
          <w:tab w:val="num" w:pos="4887"/>
        </w:tabs>
        <w:ind w:left="4887" w:hanging="360"/>
      </w:pPr>
      <w:rPr>
        <w:rFonts w:ascii="Wingdings" w:hAnsi="Wingdings" w:hint="default"/>
      </w:rPr>
    </w:lvl>
    <w:lvl w:ilvl="6" w:tplc="8F8694A6" w:tentative="1">
      <w:start w:val="1"/>
      <w:numFmt w:val="bullet"/>
      <w:lvlText w:val=""/>
      <w:lvlJc w:val="left"/>
      <w:pPr>
        <w:tabs>
          <w:tab w:val="num" w:pos="5607"/>
        </w:tabs>
        <w:ind w:left="5607" w:hanging="360"/>
      </w:pPr>
      <w:rPr>
        <w:rFonts w:ascii="Symbol" w:hAnsi="Symbol" w:hint="default"/>
      </w:rPr>
    </w:lvl>
    <w:lvl w:ilvl="7" w:tplc="43EAC630" w:tentative="1">
      <w:start w:val="1"/>
      <w:numFmt w:val="bullet"/>
      <w:lvlText w:val="o"/>
      <w:lvlJc w:val="left"/>
      <w:pPr>
        <w:tabs>
          <w:tab w:val="num" w:pos="6327"/>
        </w:tabs>
        <w:ind w:left="6327" w:hanging="360"/>
      </w:pPr>
      <w:rPr>
        <w:rFonts w:ascii="Courier New" w:hAnsi="Courier New" w:cs="Courier New" w:hint="default"/>
      </w:rPr>
    </w:lvl>
    <w:lvl w:ilvl="8" w:tplc="9A287A1E" w:tentative="1">
      <w:start w:val="1"/>
      <w:numFmt w:val="bullet"/>
      <w:lvlText w:val=""/>
      <w:lvlJc w:val="left"/>
      <w:pPr>
        <w:tabs>
          <w:tab w:val="num" w:pos="7047"/>
        </w:tabs>
        <w:ind w:left="7047" w:hanging="360"/>
      </w:pPr>
      <w:rPr>
        <w:rFonts w:ascii="Wingdings" w:hAnsi="Wingdings" w:hint="default"/>
      </w:rPr>
    </w:lvl>
  </w:abstractNum>
  <w:abstractNum w:abstractNumId="81" w15:restartNumberingAfterBreak="0">
    <w:nsid w:val="44791592"/>
    <w:multiLevelType w:val="hybridMultilevel"/>
    <w:tmpl w:val="78BAE5A2"/>
    <w:lvl w:ilvl="0" w:tplc="E7B0D33E">
      <w:start w:val="1"/>
      <w:numFmt w:val="bullet"/>
      <w:lvlText w:val=""/>
      <w:lvlJc w:val="left"/>
      <w:pPr>
        <w:tabs>
          <w:tab w:val="num" w:pos="1440"/>
        </w:tabs>
        <w:ind w:left="1440" w:hanging="360"/>
      </w:pPr>
      <w:rPr>
        <w:rFonts w:ascii="Symbol" w:hAnsi="Symbol" w:hint="default"/>
      </w:rPr>
    </w:lvl>
    <w:lvl w:ilvl="1" w:tplc="6A78F1FC" w:tentative="1">
      <w:start w:val="1"/>
      <w:numFmt w:val="bullet"/>
      <w:lvlText w:val="o"/>
      <w:lvlJc w:val="left"/>
      <w:pPr>
        <w:tabs>
          <w:tab w:val="num" w:pos="2160"/>
        </w:tabs>
        <w:ind w:left="2160" w:hanging="360"/>
      </w:pPr>
      <w:rPr>
        <w:rFonts w:ascii="Courier New" w:hAnsi="Courier New" w:hint="default"/>
      </w:rPr>
    </w:lvl>
    <w:lvl w:ilvl="2" w:tplc="DAB286CC" w:tentative="1">
      <w:start w:val="1"/>
      <w:numFmt w:val="bullet"/>
      <w:lvlText w:val=""/>
      <w:lvlJc w:val="left"/>
      <w:pPr>
        <w:tabs>
          <w:tab w:val="num" w:pos="2880"/>
        </w:tabs>
        <w:ind w:left="2880" w:hanging="360"/>
      </w:pPr>
      <w:rPr>
        <w:rFonts w:ascii="Wingdings" w:hAnsi="Wingdings" w:hint="default"/>
      </w:rPr>
    </w:lvl>
    <w:lvl w:ilvl="3" w:tplc="C60405B0" w:tentative="1">
      <w:start w:val="1"/>
      <w:numFmt w:val="bullet"/>
      <w:lvlText w:val=""/>
      <w:lvlJc w:val="left"/>
      <w:pPr>
        <w:tabs>
          <w:tab w:val="num" w:pos="3600"/>
        </w:tabs>
        <w:ind w:left="3600" w:hanging="360"/>
      </w:pPr>
      <w:rPr>
        <w:rFonts w:ascii="Symbol" w:hAnsi="Symbol" w:hint="default"/>
      </w:rPr>
    </w:lvl>
    <w:lvl w:ilvl="4" w:tplc="763A144C" w:tentative="1">
      <w:start w:val="1"/>
      <w:numFmt w:val="bullet"/>
      <w:lvlText w:val="o"/>
      <w:lvlJc w:val="left"/>
      <w:pPr>
        <w:tabs>
          <w:tab w:val="num" w:pos="4320"/>
        </w:tabs>
        <w:ind w:left="4320" w:hanging="360"/>
      </w:pPr>
      <w:rPr>
        <w:rFonts w:ascii="Courier New" w:hAnsi="Courier New" w:hint="default"/>
      </w:rPr>
    </w:lvl>
    <w:lvl w:ilvl="5" w:tplc="03EA8B32" w:tentative="1">
      <w:start w:val="1"/>
      <w:numFmt w:val="bullet"/>
      <w:lvlText w:val=""/>
      <w:lvlJc w:val="left"/>
      <w:pPr>
        <w:tabs>
          <w:tab w:val="num" w:pos="5040"/>
        </w:tabs>
        <w:ind w:left="5040" w:hanging="360"/>
      </w:pPr>
      <w:rPr>
        <w:rFonts w:ascii="Wingdings" w:hAnsi="Wingdings" w:hint="default"/>
      </w:rPr>
    </w:lvl>
    <w:lvl w:ilvl="6" w:tplc="74F8CA72" w:tentative="1">
      <w:start w:val="1"/>
      <w:numFmt w:val="bullet"/>
      <w:lvlText w:val=""/>
      <w:lvlJc w:val="left"/>
      <w:pPr>
        <w:tabs>
          <w:tab w:val="num" w:pos="5760"/>
        </w:tabs>
        <w:ind w:left="5760" w:hanging="360"/>
      </w:pPr>
      <w:rPr>
        <w:rFonts w:ascii="Symbol" w:hAnsi="Symbol" w:hint="default"/>
      </w:rPr>
    </w:lvl>
    <w:lvl w:ilvl="7" w:tplc="2A509DDE" w:tentative="1">
      <w:start w:val="1"/>
      <w:numFmt w:val="bullet"/>
      <w:lvlText w:val="o"/>
      <w:lvlJc w:val="left"/>
      <w:pPr>
        <w:tabs>
          <w:tab w:val="num" w:pos="6480"/>
        </w:tabs>
        <w:ind w:left="6480" w:hanging="360"/>
      </w:pPr>
      <w:rPr>
        <w:rFonts w:ascii="Courier New" w:hAnsi="Courier New" w:hint="default"/>
      </w:rPr>
    </w:lvl>
    <w:lvl w:ilvl="8" w:tplc="B574DA6E"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449C4EB3"/>
    <w:multiLevelType w:val="hybridMultilevel"/>
    <w:tmpl w:val="F2EE36A0"/>
    <w:lvl w:ilvl="0" w:tplc="0554A1FA">
      <w:start w:val="2"/>
      <w:numFmt w:val="lowerLetter"/>
      <w:lvlText w:val="%1."/>
      <w:lvlJc w:val="left"/>
      <w:pPr>
        <w:tabs>
          <w:tab w:val="num" w:pos="1440"/>
        </w:tabs>
        <w:ind w:left="1440" w:hanging="360"/>
      </w:pPr>
      <w:rPr>
        <w:rFonts w:hint="default"/>
      </w:rPr>
    </w:lvl>
    <w:lvl w:ilvl="1" w:tplc="8520AF3A" w:tentative="1">
      <w:start w:val="1"/>
      <w:numFmt w:val="lowerLetter"/>
      <w:lvlText w:val="%2."/>
      <w:lvlJc w:val="left"/>
      <w:pPr>
        <w:tabs>
          <w:tab w:val="num" w:pos="2160"/>
        </w:tabs>
        <w:ind w:left="2160" w:hanging="360"/>
      </w:pPr>
    </w:lvl>
    <w:lvl w:ilvl="2" w:tplc="B1FC7C2C" w:tentative="1">
      <w:start w:val="1"/>
      <w:numFmt w:val="lowerRoman"/>
      <w:lvlText w:val="%3."/>
      <w:lvlJc w:val="right"/>
      <w:pPr>
        <w:tabs>
          <w:tab w:val="num" w:pos="2880"/>
        </w:tabs>
        <w:ind w:left="2880" w:hanging="180"/>
      </w:pPr>
    </w:lvl>
    <w:lvl w:ilvl="3" w:tplc="322C2EBC" w:tentative="1">
      <w:start w:val="1"/>
      <w:numFmt w:val="decimal"/>
      <w:lvlText w:val="%4."/>
      <w:lvlJc w:val="left"/>
      <w:pPr>
        <w:tabs>
          <w:tab w:val="num" w:pos="3600"/>
        </w:tabs>
        <w:ind w:left="3600" w:hanging="360"/>
      </w:pPr>
    </w:lvl>
    <w:lvl w:ilvl="4" w:tplc="54B876A6" w:tentative="1">
      <w:start w:val="1"/>
      <w:numFmt w:val="lowerLetter"/>
      <w:lvlText w:val="%5."/>
      <w:lvlJc w:val="left"/>
      <w:pPr>
        <w:tabs>
          <w:tab w:val="num" w:pos="4320"/>
        </w:tabs>
        <w:ind w:left="4320" w:hanging="360"/>
      </w:pPr>
    </w:lvl>
    <w:lvl w:ilvl="5" w:tplc="42425716" w:tentative="1">
      <w:start w:val="1"/>
      <w:numFmt w:val="lowerRoman"/>
      <w:lvlText w:val="%6."/>
      <w:lvlJc w:val="right"/>
      <w:pPr>
        <w:tabs>
          <w:tab w:val="num" w:pos="5040"/>
        </w:tabs>
        <w:ind w:left="5040" w:hanging="180"/>
      </w:pPr>
    </w:lvl>
    <w:lvl w:ilvl="6" w:tplc="6E925D2A" w:tentative="1">
      <w:start w:val="1"/>
      <w:numFmt w:val="decimal"/>
      <w:lvlText w:val="%7."/>
      <w:lvlJc w:val="left"/>
      <w:pPr>
        <w:tabs>
          <w:tab w:val="num" w:pos="5760"/>
        </w:tabs>
        <w:ind w:left="5760" w:hanging="360"/>
      </w:pPr>
    </w:lvl>
    <w:lvl w:ilvl="7" w:tplc="7CCC1FA2" w:tentative="1">
      <w:start w:val="1"/>
      <w:numFmt w:val="lowerLetter"/>
      <w:lvlText w:val="%8."/>
      <w:lvlJc w:val="left"/>
      <w:pPr>
        <w:tabs>
          <w:tab w:val="num" w:pos="6480"/>
        </w:tabs>
        <w:ind w:left="6480" w:hanging="360"/>
      </w:pPr>
    </w:lvl>
    <w:lvl w:ilvl="8" w:tplc="0442D660" w:tentative="1">
      <w:start w:val="1"/>
      <w:numFmt w:val="lowerRoman"/>
      <w:lvlText w:val="%9."/>
      <w:lvlJc w:val="right"/>
      <w:pPr>
        <w:tabs>
          <w:tab w:val="num" w:pos="7200"/>
        </w:tabs>
        <w:ind w:left="7200" w:hanging="180"/>
      </w:pPr>
    </w:lvl>
  </w:abstractNum>
  <w:abstractNum w:abstractNumId="83" w15:restartNumberingAfterBreak="0">
    <w:nsid w:val="47170988"/>
    <w:multiLevelType w:val="hybridMultilevel"/>
    <w:tmpl w:val="D4C65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7862496"/>
    <w:multiLevelType w:val="hybridMultilevel"/>
    <w:tmpl w:val="6AE8AF2C"/>
    <w:lvl w:ilvl="0" w:tplc="41745DFE">
      <w:start w:val="1"/>
      <w:numFmt w:val="bullet"/>
      <w:lvlText w:val="o"/>
      <w:lvlJc w:val="left"/>
      <w:pPr>
        <w:tabs>
          <w:tab w:val="num" w:pos="927"/>
        </w:tabs>
        <w:ind w:left="907" w:hanging="34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7C63A3B"/>
    <w:multiLevelType w:val="hybridMultilevel"/>
    <w:tmpl w:val="E042F8A2"/>
    <w:lvl w:ilvl="0" w:tplc="E9480048">
      <w:start w:val="1"/>
      <w:numFmt w:val="bullet"/>
      <w:lvlText w:val=""/>
      <w:lvlJc w:val="left"/>
      <w:pPr>
        <w:tabs>
          <w:tab w:val="num" w:pos="360"/>
        </w:tabs>
        <w:ind w:left="360" w:hanging="360"/>
      </w:pPr>
      <w:rPr>
        <w:rFonts w:ascii="Symbol" w:hAnsi="Symbol" w:hint="default"/>
      </w:rPr>
    </w:lvl>
    <w:lvl w:ilvl="1" w:tplc="0F708126" w:tentative="1">
      <w:start w:val="1"/>
      <w:numFmt w:val="bullet"/>
      <w:lvlText w:val="o"/>
      <w:lvlJc w:val="left"/>
      <w:pPr>
        <w:tabs>
          <w:tab w:val="num" w:pos="1080"/>
        </w:tabs>
        <w:ind w:left="1080" w:hanging="360"/>
      </w:pPr>
      <w:rPr>
        <w:rFonts w:ascii="Courier New" w:hAnsi="Courier New" w:cs="Courier New" w:hint="default"/>
      </w:rPr>
    </w:lvl>
    <w:lvl w:ilvl="2" w:tplc="F76814E4" w:tentative="1">
      <w:start w:val="1"/>
      <w:numFmt w:val="bullet"/>
      <w:lvlText w:val=""/>
      <w:lvlJc w:val="left"/>
      <w:pPr>
        <w:tabs>
          <w:tab w:val="num" w:pos="1800"/>
        </w:tabs>
        <w:ind w:left="1800" w:hanging="360"/>
      </w:pPr>
      <w:rPr>
        <w:rFonts w:ascii="Wingdings" w:hAnsi="Wingdings" w:hint="default"/>
      </w:rPr>
    </w:lvl>
    <w:lvl w:ilvl="3" w:tplc="EFBA532E" w:tentative="1">
      <w:start w:val="1"/>
      <w:numFmt w:val="bullet"/>
      <w:lvlText w:val=""/>
      <w:lvlJc w:val="left"/>
      <w:pPr>
        <w:tabs>
          <w:tab w:val="num" w:pos="2520"/>
        </w:tabs>
        <w:ind w:left="2520" w:hanging="360"/>
      </w:pPr>
      <w:rPr>
        <w:rFonts w:ascii="Symbol" w:hAnsi="Symbol" w:hint="default"/>
      </w:rPr>
    </w:lvl>
    <w:lvl w:ilvl="4" w:tplc="6B10B988" w:tentative="1">
      <w:start w:val="1"/>
      <w:numFmt w:val="bullet"/>
      <w:lvlText w:val="o"/>
      <w:lvlJc w:val="left"/>
      <w:pPr>
        <w:tabs>
          <w:tab w:val="num" w:pos="3240"/>
        </w:tabs>
        <w:ind w:left="3240" w:hanging="360"/>
      </w:pPr>
      <w:rPr>
        <w:rFonts w:ascii="Courier New" w:hAnsi="Courier New" w:cs="Courier New" w:hint="default"/>
      </w:rPr>
    </w:lvl>
    <w:lvl w:ilvl="5" w:tplc="3BAA3C62" w:tentative="1">
      <w:start w:val="1"/>
      <w:numFmt w:val="bullet"/>
      <w:lvlText w:val=""/>
      <w:lvlJc w:val="left"/>
      <w:pPr>
        <w:tabs>
          <w:tab w:val="num" w:pos="3960"/>
        </w:tabs>
        <w:ind w:left="3960" w:hanging="360"/>
      </w:pPr>
      <w:rPr>
        <w:rFonts w:ascii="Wingdings" w:hAnsi="Wingdings" w:hint="default"/>
      </w:rPr>
    </w:lvl>
    <w:lvl w:ilvl="6" w:tplc="EA429CE6" w:tentative="1">
      <w:start w:val="1"/>
      <w:numFmt w:val="bullet"/>
      <w:lvlText w:val=""/>
      <w:lvlJc w:val="left"/>
      <w:pPr>
        <w:tabs>
          <w:tab w:val="num" w:pos="4680"/>
        </w:tabs>
        <w:ind w:left="4680" w:hanging="360"/>
      </w:pPr>
      <w:rPr>
        <w:rFonts w:ascii="Symbol" w:hAnsi="Symbol" w:hint="default"/>
      </w:rPr>
    </w:lvl>
    <w:lvl w:ilvl="7" w:tplc="B8621784" w:tentative="1">
      <w:start w:val="1"/>
      <w:numFmt w:val="bullet"/>
      <w:lvlText w:val="o"/>
      <w:lvlJc w:val="left"/>
      <w:pPr>
        <w:tabs>
          <w:tab w:val="num" w:pos="5400"/>
        </w:tabs>
        <w:ind w:left="5400" w:hanging="360"/>
      </w:pPr>
      <w:rPr>
        <w:rFonts w:ascii="Courier New" w:hAnsi="Courier New" w:cs="Courier New" w:hint="default"/>
      </w:rPr>
    </w:lvl>
    <w:lvl w:ilvl="8" w:tplc="77AED18A"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4AC0674D"/>
    <w:multiLevelType w:val="singleLevel"/>
    <w:tmpl w:val="1416D86C"/>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BBB0FAA"/>
    <w:multiLevelType w:val="hybridMultilevel"/>
    <w:tmpl w:val="453C80F4"/>
    <w:lvl w:ilvl="0" w:tplc="C7605BA6">
      <w:start w:val="1"/>
      <w:numFmt w:val="bullet"/>
      <w:lvlText w:val=""/>
      <w:lvlJc w:val="left"/>
      <w:pPr>
        <w:tabs>
          <w:tab w:val="num" w:pos="1080"/>
        </w:tabs>
        <w:ind w:left="1080" w:hanging="360"/>
      </w:pPr>
      <w:rPr>
        <w:rFonts w:ascii="Wingdings" w:hAnsi="Wingdings" w:hint="default"/>
      </w:rPr>
    </w:lvl>
    <w:lvl w:ilvl="1" w:tplc="4BF8F196" w:tentative="1">
      <w:start w:val="1"/>
      <w:numFmt w:val="bullet"/>
      <w:lvlText w:val="o"/>
      <w:lvlJc w:val="left"/>
      <w:pPr>
        <w:tabs>
          <w:tab w:val="num" w:pos="1800"/>
        </w:tabs>
        <w:ind w:left="1800" w:hanging="360"/>
      </w:pPr>
      <w:rPr>
        <w:rFonts w:ascii="Courier New" w:hAnsi="Courier New" w:hint="default"/>
      </w:rPr>
    </w:lvl>
    <w:lvl w:ilvl="2" w:tplc="B0649A02" w:tentative="1">
      <w:start w:val="1"/>
      <w:numFmt w:val="bullet"/>
      <w:lvlText w:val=""/>
      <w:lvlJc w:val="left"/>
      <w:pPr>
        <w:tabs>
          <w:tab w:val="num" w:pos="2520"/>
        </w:tabs>
        <w:ind w:left="2520" w:hanging="360"/>
      </w:pPr>
      <w:rPr>
        <w:rFonts w:ascii="Wingdings" w:hAnsi="Wingdings" w:hint="default"/>
      </w:rPr>
    </w:lvl>
    <w:lvl w:ilvl="3" w:tplc="CCE4CD48" w:tentative="1">
      <w:start w:val="1"/>
      <w:numFmt w:val="bullet"/>
      <w:lvlText w:val=""/>
      <w:lvlJc w:val="left"/>
      <w:pPr>
        <w:tabs>
          <w:tab w:val="num" w:pos="3240"/>
        </w:tabs>
        <w:ind w:left="3240" w:hanging="360"/>
      </w:pPr>
      <w:rPr>
        <w:rFonts w:ascii="Symbol" w:hAnsi="Symbol" w:hint="default"/>
      </w:rPr>
    </w:lvl>
    <w:lvl w:ilvl="4" w:tplc="ED2C51FC" w:tentative="1">
      <w:start w:val="1"/>
      <w:numFmt w:val="bullet"/>
      <w:lvlText w:val="o"/>
      <w:lvlJc w:val="left"/>
      <w:pPr>
        <w:tabs>
          <w:tab w:val="num" w:pos="3960"/>
        </w:tabs>
        <w:ind w:left="3960" w:hanging="360"/>
      </w:pPr>
      <w:rPr>
        <w:rFonts w:ascii="Courier New" w:hAnsi="Courier New" w:hint="default"/>
      </w:rPr>
    </w:lvl>
    <w:lvl w:ilvl="5" w:tplc="8C4826E0" w:tentative="1">
      <w:start w:val="1"/>
      <w:numFmt w:val="bullet"/>
      <w:lvlText w:val=""/>
      <w:lvlJc w:val="left"/>
      <w:pPr>
        <w:tabs>
          <w:tab w:val="num" w:pos="4680"/>
        </w:tabs>
        <w:ind w:left="4680" w:hanging="360"/>
      </w:pPr>
      <w:rPr>
        <w:rFonts w:ascii="Wingdings" w:hAnsi="Wingdings" w:hint="default"/>
      </w:rPr>
    </w:lvl>
    <w:lvl w:ilvl="6" w:tplc="ADA0664E" w:tentative="1">
      <w:start w:val="1"/>
      <w:numFmt w:val="bullet"/>
      <w:lvlText w:val=""/>
      <w:lvlJc w:val="left"/>
      <w:pPr>
        <w:tabs>
          <w:tab w:val="num" w:pos="5400"/>
        </w:tabs>
        <w:ind w:left="5400" w:hanging="360"/>
      </w:pPr>
      <w:rPr>
        <w:rFonts w:ascii="Symbol" w:hAnsi="Symbol" w:hint="default"/>
      </w:rPr>
    </w:lvl>
    <w:lvl w:ilvl="7" w:tplc="2B7A564E" w:tentative="1">
      <w:start w:val="1"/>
      <w:numFmt w:val="bullet"/>
      <w:lvlText w:val="o"/>
      <w:lvlJc w:val="left"/>
      <w:pPr>
        <w:tabs>
          <w:tab w:val="num" w:pos="6120"/>
        </w:tabs>
        <w:ind w:left="6120" w:hanging="360"/>
      </w:pPr>
      <w:rPr>
        <w:rFonts w:ascii="Courier New" w:hAnsi="Courier New" w:hint="default"/>
      </w:rPr>
    </w:lvl>
    <w:lvl w:ilvl="8" w:tplc="59D83B3C"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4C547487"/>
    <w:multiLevelType w:val="hybridMultilevel"/>
    <w:tmpl w:val="3B4C5082"/>
    <w:lvl w:ilvl="0" w:tplc="EE327596">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C9829EE"/>
    <w:multiLevelType w:val="hybridMultilevel"/>
    <w:tmpl w:val="7E368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CFE74DA"/>
    <w:multiLevelType w:val="hybridMultilevel"/>
    <w:tmpl w:val="403A5DF0"/>
    <w:lvl w:ilvl="0" w:tplc="CA141C0C">
      <w:start w:val="1"/>
      <w:numFmt w:val="bullet"/>
      <w:lvlText w:val=""/>
      <w:lvlJc w:val="left"/>
      <w:pPr>
        <w:tabs>
          <w:tab w:val="num" w:pos="360"/>
        </w:tabs>
        <w:ind w:left="360" w:hanging="360"/>
      </w:pPr>
      <w:rPr>
        <w:rFonts w:ascii="Symbol" w:hAnsi="Symbol" w:hint="default"/>
      </w:rPr>
    </w:lvl>
    <w:lvl w:ilvl="1" w:tplc="6ECAD810" w:tentative="1">
      <w:start w:val="1"/>
      <w:numFmt w:val="bullet"/>
      <w:lvlText w:val="o"/>
      <w:lvlJc w:val="left"/>
      <w:pPr>
        <w:tabs>
          <w:tab w:val="num" w:pos="1080"/>
        </w:tabs>
        <w:ind w:left="1080" w:hanging="360"/>
      </w:pPr>
      <w:rPr>
        <w:rFonts w:ascii="Courier New" w:hAnsi="Courier New" w:cs="Courier New" w:hint="default"/>
      </w:rPr>
    </w:lvl>
    <w:lvl w:ilvl="2" w:tplc="A0AC4CC2" w:tentative="1">
      <w:start w:val="1"/>
      <w:numFmt w:val="bullet"/>
      <w:lvlText w:val=""/>
      <w:lvlJc w:val="left"/>
      <w:pPr>
        <w:tabs>
          <w:tab w:val="num" w:pos="1800"/>
        </w:tabs>
        <w:ind w:left="1800" w:hanging="360"/>
      </w:pPr>
      <w:rPr>
        <w:rFonts w:ascii="Wingdings" w:hAnsi="Wingdings" w:hint="default"/>
      </w:rPr>
    </w:lvl>
    <w:lvl w:ilvl="3" w:tplc="030C3B3C" w:tentative="1">
      <w:start w:val="1"/>
      <w:numFmt w:val="bullet"/>
      <w:lvlText w:val=""/>
      <w:lvlJc w:val="left"/>
      <w:pPr>
        <w:tabs>
          <w:tab w:val="num" w:pos="2520"/>
        </w:tabs>
        <w:ind w:left="2520" w:hanging="360"/>
      </w:pPr>
      <w:rPr>
        <w:rFonts w:ascii="Symbol" w:hAnsi="Symbol" w:hint="default"/>
      </w:rPr>
    </w:lvl>
    <w:lvl w:ilvl="4" w:tplc="F7003D4A" w:tentative="1">
      <w:start w:val="1"/>
      <w:numFmt w:val="bullet"/>
      <w:lvlText w:val="o"/>
      <w:lvlJc w:val="left"/>
      <w:pPr>
        <w:tabs>
          <w:tab w:val="num" w:pos="3240"/>
        </w:tabs>
        <w:ind w:left="3240" w:hanging="360"/>
      </w:pPr>
      <w:rPr>
        <w:rFonts w:ascii="Courier New" w:hAnsi="Courier New" w:cs="Courier New" w:hint="default"/>
      </w:rPr>
    </w:lvl>
    <w:lvl w:ilvl="5" w:tplc="C11CC4E6" w:tentative="1">
      <w:start w:val="1"/>
      <w:numFmt w:val="bullet"/>
      <w:lvlText w:val=""/>
      <w:lvlJc w:val="left"/>
      <w:pPr>
        <w:tabs>
          <w:tab w:val="num" w:pos="3960"/>
        </w:tabs>
        <w:ind w:left="3960" w:hanging="360"/>
      </w:pPr>
      <w:rPr>
        <w:rFonts w:ascii="Wingdings" w:hAnsi="Wingdings" w:hint="default"/>
      </w:rPr>
    </w:lvl>
    <w:lvl w:ilvl="6" w:tplc="558AF530" w:tentative="1">
      <w:start w:val="1"/>
      <w:numFmt w:val="bullet"/>
      <w:lvlText w:val=""/>
      <w:lvlJc w:val="left"/>
      <w:pPr>
        <w:tabs>
          <w:tab w:val="num" w:pos="4680"/>
        </w:tabs>
        <w:ind w:left="4680" w:hanging="360"/>
      </w:pPr>
      <w:rPr>
        <w:rFonts w:ascii="Symbol" w:hAnsi="Symbol" w:hint="default"/>
      </w:rPr>
    </w:lvl>
    <w:lvl w:ilvl="7" w:tplc="BC941E30" w:tentative="1">
      <w:start w:val="1"/>
      <w:numFmt w:val="bullet"/>
      <w:lvlText w:val="o"/>
      <w:lvlJc w:val="left"/>
      <w:pPr>
        <w:tabs>
          <w:tab w:val="num" w:pos="5400"/>
        </w:tabs>
        <w:ind w:left="5400" w:hanging="360"/>
      </w:pPr>
      <w:rPr>
        <w:rFonts w:ascii="Courier New" w:hAnsi="Courier New" w:cs="Courier New" w:hint="default"/>
      </w:rPr>
    </w:lvl>
    <w:lvl w:ilvl="8" w:tplc="7B8C4388"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4D5E59EC"/>
    <w:multiLevelType w:val="multilevel"/>
    <w:tmpl w:val="12BAD52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D951D64"/>
    <w:multiLevelType w:val="multilevel"/>
    <w:tmpl w:val="5FDE5FE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F81414B"/>
    <w:multiLevelType w:val="hybridMultilevel"/>
    <w:tmpl w:val="E6E6B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28210AF"/>
    <w:multiLevelType w:val="hybridMultilevel"/>
    <w:tmpl w:val="2B36280C"/>
    <w:lvl w:ilvl="0" w:tplc="8D0A4980">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3A65423"/>
    <w:multiLevelType w:val="singleLevel"/>
    <w:tmpl w:val="1416D86C"/>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4870263"/>
    <w:multiLevelType w:val="hybridMultilevel"/>
    <w:tmpl w:val="A3F814D4"/>
    <w:lvl w:ilvl="0" w:tplc="48820FD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548D64FF"/>
    <w:multiLevelType w:val="hybridMultilevel"/>
    <w:tmpl w:val="A7028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5351911"/>
    <w:multiLevelType w:val="singleLevel"/>
    <w:tmpl w:val="C3B20546"/>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55F01FD6"/>
    <w:multiLevelType w:val="multilevel"/>
    <w:tmpl w:val="3CA26BF2"/>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0" w15:restartNumberingAfterBreak="0">
    <w:nsid w:val="56A36F8A"/>
    <w:multiLevelType w:val="singleLevel"/>
    <w:tmpl w:val="C0D098B6"/>
    <w:lvl w:ilvl="0">
      <w:start w:val="8"/>
      <w:numFmt w:val="decimal"/>
      <w:lvlText w:val="%1."/>
      <w:lvlJc w:val="left"/>
      <w:pPr>
        <w:tabs>
          <w:tab w:val="num" w:pos="720"/>
        </w:tabs>
        <w:ind w:left="720" w:hanging="720"/>
      </w:pPr>
      <w:rPr>
        <w:rFonts w:hint="default"/>
      </w:rPr>
    </w:lvl>
  </w:abstractNum>
  <w:abstractNum w:abstractNumId="101" w15:restartNumberingAfterBreak="0">
    <w:nsid w:val="56BD6560"/>
    <w:multiLevelType w:val="singleLevel"/>
    <w:tmpl w:val="94282F72"/>
    <w:lvl w:ilvl="0">
      <w:start w:val="1"/>
      <w:numFmt w:val="lowerLetter"/>
      <w:lvlText w:val="(%1)"/>
      <w:lvlJc w:val="left"/>
      <w:pPr>
        <w:tabs>
          <w:tab w:val="num" w:pos="1437"/>
        </w:tabs>
        <w:ind w:left="1437" w:hanging="870"/>
      </w:pPr>
      <w:rPr>
        <w:rFonts w:hint="default"/>
      </w:rPr>
    </w:lvl>
  </w:abstractNum>
  <w:abstractNum w:abstractNumId="102" w15:restartNumberingAfterBreak="0">
    <w:nsid w:val="585447ED"/>
    <w:multiLevelType w:val="singleLevel"/>
    <w:tmpl w:val="1416D86C"/>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59392708"/>
    <w:multiLevelType w:val="hybridMultilevel"/>
    <w:tmpl w:val="0D2822E0"/>
    <w:lvl w:ilvl="0" w:tplc="71FEA154">
      <w:start w:val="1"/>
      <w:numFmt w:val="bullet"/>
      <w:lvlText w:val=""/>
      <w:lvlJc w:val="left"/>
      <w:pPr>
        <w:tabs>
          <w:tab w:val="num" w:pos="360"/>
        </w:tabs>
        <w:ind w:left="360" w:hanging="360"/>
      </w:pPr>
      <w:rPr>
        <w:rFonts w:ascii="Wingdings" w:hAnsi="Wingdings" w:hint="default"/>
      </w:rPr>
    </w:lvl>
    <w:lvl w:ilvl="1" w:tplc="AD260560" w:tentative="1">
      <w:start w:val="1"/>
      <w:numFmt w:val="bullet"/>
      <w:lvlText w:val="o"/>
      <w:lvlJc w:val="left"/>
      <w:pPr>
        <w:tabs>
          <w:tab w:val="num" w:pos="1440"/>
        </w:tabs>
        <w:ind w:left="1440" w:hanging="360"/>
      </w:pPr>
      <w:rPr>
        <w:rFonts w:ascii="Courier New" w:hAnsi="Courier New" w:cs="Courier New" w:hint="default"/>
      </w:rPr>
    </w:lvl>
    <w:lvl w:ilvl="2" w:tplc="B802CCB4" w:tentative="1">
      <w:start w:val="1"/>
      <w:numFmt w:val="bullet"/>
      <w:lvlText w:val=""/>
      <w:lvlJc w:val="left"/>
      <w:pPr>
        <w:tabs>
          <w:tab w:val="num" w:pos="2160"/>
        </w:tabs>
        <w:ind w:left="2160" w:hanging="360"/>
      </w:pPr>
      <w:rPr>
        <w:rFonts w:ascii="Wingdings" w:hAnsi="Wingdings" w:hint="default"/>
      </w:rPr>
    </w:lvl>
    <w:lvl w:ilvl="3" w:tplc="CCBE4C92" w:tentative="1">
      <w:start w:val="1"/>
      <w:numFmt w:val="bullet"/>
      <w:lvlText w:val=""/>
      <w:lvlJc w:val="left"/>
      <w:pPr>
        <w:tabs>
          <w:tab w:val="num" w:pos="2880"/>
        </w:tabs>
        <w:ind w:left="2880" w:hanging="360"/>
      </w:pPr>
      <w:rPr>
        <w:rFonts w:ascii="Symbol" w:hAnsi="Symbol" w:hint="default"/>
      </w:rPr>
    </w:lvl>
    <w:lvl w:ilvl="4" w:tplc="065428A8" w:tentative="1">
      <w:start w:val="1"/>
      <w:numFmt w:val="bullet"/>
      <w:lvlText w:val="o"/>
      <w:lvlJc w:val="left"/>
      <w:pPr>
        <w:tabs>
          <w:tab w:val="num" w:pos="3600"/>
        </w:tabs>
        <w:ind w:left="3600" w:hanging="360"/>
      </w:pPr>
      <w:rPr>
        <w:rFonts w:ascii="Courier New" w:hAnsi="Courier New" w:cs="Courier New" w:hint="default"/>
      </w:rPr>
    </w:lvl>
    <w:lvl w:ilvl="5" w:tplc="F8DCC3BA" w:tentative="1">
      <w:start w:val="1"/>
      <w:numFmt w:val="bullet"/>
      <w:lvlText w:val=""/>
      <w:lvlJc w:val="left"/>
      <w:pPr>
        <w:tabs>
          <w:tab w:val="num" w:pos="4320"/>
        </w:tabs>
        <w:ind w:left="4320" w:hanging="360"/>
      </w:pPr>
      <w:rPr>
        <w:rFonts w:ascii="Wingdings" w:hAnsi="Wingdings" w:hint="default"/>
      </w:rPr>
    </w:lvl>
    <w:lvl w:ilvl="6" w:tplc="3D508528" w:tentative="1">
      <w:start w:val="1"/>
      <w:numFmt w:val="bullet"/>
      <w:lvlText w:val=""/>
      <w:lvlJc w:val="left"/>
      <w:pPr>
        <w:tabs>
          <w:tab w:val="num" w:pos="5040"/>
        </w:tabs>
        <w:ind w:left="5040" w:hanging="360"/>
      </w:pPr>
      <w:rPr>
        <w:rFonts w:ascii="Symbol" w:hAnsi="Symbol" w:hint="default"/>
      </w:rPr>
    </w:lvl>
    <w:lvl w:ilvl="7" w:tplc="F62A71CC" w:tentative="1">
      <w:start w:val="1"/>
      <w:numFmt w:val="bullet"/>
      <w:lvlText w:val="o"/>
      <w:lvlJc w:val="left"/>
      <w:pPr>
        <w:tabs>
          <w:tab w:val="num" w:pos="5760"/>
        </w:tabs>
        <w:ind w:left="5760" w:hanging="360"/>
      </w:pPr>
      <w:rPr>
        <w:rFonts w:ascii="Courier New" w:hAnsi="Courier New" w:cs="Courier New" w:hint="default"/>
      </w:rPr>
    </w:lvl>
    <w:lvl w:ilvl="8" w:tplc="3B664510"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9DB6662"/>
    <w:multiLevelType w:val="hybridMultilevel"/>
    <w:tmpl w:val="1548B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ACE482A"/>
    <w:multiLevelType w:val="singleLevel"/>
    <w:tmpl w:val="7CD477C4"/>
    <w:lvl w:ilvl="0">
      <w:start w:val="2"/>
      <w:numFmt w:val="decimal"/>
      <w:lvlText w:val="%1."/>
      <w:lvlJc w:val="left"/>
      <w:pPr>
        <w:tabs>
          <w:tab w:val="num" w:pos="720"/>
        </w:tabs>
        <w:ind w:left="720" w:hanging="720"/>
      </w:pPr>
      <w:rPr>
        <w:rFonts w:hint="default"/>
      </w:rPr>
    </w:lvl>
  </w:abstractNum>
  <w:abstractNum w:abstractNumId="106" w15:restartNumberingAfterBreak="0">
    <w:nsid w:val="5C2E0BAF"/>
    <w:multiLevelType w:val="hybridMultilevel"/>
    <w:tmpl w:val="B48629F2"/>
    <w:lvl w:ilvl="0" w:tplc="41745DFE">
      <w:start w:val="1"/>
      <w:numFmt w:val="bullet"/>
      <w:lvlText w:val="o"/>
      <w:lvlJc w:val="left"/>
      <w:pPr>
        <w:tabs>
          <w:tab w:val="num" w:pos="927"/>
        </w:tabs>
        <w:ind w:left="907" w:hanging="34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D56710B"/>
    <w:multiLevelType w:val="hybridMultilevel"/>
    <w:tmpl w:val="11E24C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5E0404CD"/>
    <w:multiLevelType w:val="hybridMultilevel"/>
    <w:tmpl w:val="A54265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5E4F397A"/>
    <w:multiLevelType w:val="multilevel"/>
    <w:tmpl w:val="7206CB6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0" w15:restartNumberingAfterBreak="0">
    <w:nsid w:val="5ECF7F10"/>
    <w:multiLevelType w:val="hybridMultilevel"/>
    <w:tmpl w:val="A6CEC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5F354115"/>
    <w:multiLevelType w:val="singleLevel"/>
    <w:tmpl w:val="F0C202EA"/>
    <w:lvl w:ilvl="0">
      <w:start w:val="3"/>
      <w:numFmt w:val="decimal"/>
      <w:lvlText w:val="(%1)"/>
      <w:lvlJc w:val="left"/>
      <w:pPr>
        <w:tabs>
          <w:tab w:val="num" w:pos="1437"/>
        </w:tabs>
        <w:ind w:left="1437" w:hanging="870"/>
      </w:pPr>
      <w:rPr>
        <w:rFonts w:hint="default"/>
      </w:rPr>
    </w:lvl>
  </w:abstractNum>
  <w:abstractNum w:abstractNumId="112" w15:restartNumberingAfterBreak="0">
    <w:nsid w:val="60B24D1F"/>
    <w:multiLevelType w:val="hybridMultilevel"/>
    <w:tmpl w:val="E0721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0BD6D9F"/>
    <w:multiLevelType w:val="hybridMultilevel"/>
    <w:tmpl w:val="177AFEA2"/>
    <w:lvl w:ilvl="0" w:tplc="EDBA781A">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61EF6392"/>
    <w:multiLevelType w:val="hybridMultilevel"/>
    <w:tmpl w:val="4F725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35A3780"/>
    <w:multiLevelType w:val="hybridMultilevel"/>
    <w:tmpl w:val="DC740E9C"/>
    <w:lvl w:ilvl="0" w:tplc="14BCD86C">
      <w:start w:val="1"/>
      <w:numFmt w:val="bullet"/>
      <w:lvlRestart w:val="0"/>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4A71B91"/>
    <w:multiLevelType w:val="hybridMultilevel"/>
    <w:tmpl w:val="905CB704"/>
    <w:lvl w:ilvl="0" w:tplc="79784E0C">
      <w:start w:val="1"/>
      <w:numFmt w:val="bullet"/>
      <w:lvlText w:val=""/>
      <w:lvlJc w:val="left"/>
      <w:pPr>
        <w:tabs>
          <w:tab w:val="num" w:pos="1440"/>
        </w:tabs>
        <w:ind w:left="1440" w:hanging="360"/>
      </w:pPr>
      <w:rPr>
        <w:rFonts w:ascii="Symbol" w:hAnsi="Symbol" w:hint="default"/>
      </w:rPr>
    </w:lvl>
    <w:lvl w:ilvl="1" w:tplc="7468349A" w:tentative="1">
      <w:start w:val="1"/>
      <w:numFmt w:val="bullet"/>
      <w:lvlText w:val="o"/>
      <w:lvlJc w:val="left"/>
      <w:pPr>
        <w:tabs>
          <w:tab w:val="num" w:pos="2160"/>
        </w:tabs>
        <w:ind w:left="2160" w:hanging="360"/>
      </w:pPr>
      <w:rPr>
        <w:rFonts w:ascii="Courier New" w:hAnsi="Courier New" w:cs="Courier New" w:hint="default"/>
      </w:rPr>
    </w:lvl>
    <w:lvl w:ilvl="2" w:tplc="58C05760" w:tentative="1">
      <w:start w:val="1"/>
      <w:numFmt w:val="bullet"/>
      <w:lvlText w:val=""/>
      <w:lvlJc w:val="left"/>
      <w:pPr>
        <w:tabs>
          <w:tab w:val="num" w:pos="2880"/>
        </w:tabs>
        <w:ind w:left="2880" w:hanging="360"/>
      </w:pPr>
      <w:rPr>
        <w:rFonts w:ascii="Wingdings" w:hAnsi="Wingdings" w:hint="default"/>
      </w:rPr>
    </w:lvl>
    <w:lvl w:ilvl="3" w:tplc="90B04B86" w:tentative="1">
      <w:start w:val="1"/>
      <w:numFmt w:val="bullet"/>
      <w:lvlText w:val=""/>
      <w:lvlJc w:val="left"/>
      <w:pPr>
        <w:tabs>
          <w:tab w:val="num" w:pos="3600"/>
        </w:tabs>
        <w:ind w:left="3600" w:hanging="360"/>
      </w:pPr>
      <w:rPr>
        <w:rFonts w:ascii="Symbol" w:hAnsi="Symbol" w:hint="default"/>
      </w:rPr>
    </w:lvl>
    <w:lvl w:ilvl="4" w:tplc="C890E71E" w:tentative="1">
      <w:start w:val="1"/>
      <w:numFmt w:val="bullet"/>
      <w:lvlText w:val="o"/>
      <w:lvlJc w:val="left"/>
      <w:pPr>
        <w:tabs>
          <w:tab w:val="num" w:pos="4320"/>
        </w:tabs>
        <w:ind w:left="4320" w:hanging="360"/>
      </w:pPr>
      <w:rPr>
        <w:rFonts w:ascii="Courier New" w:hAnsi="Courier New" w:cs="Courier New" w:hint="default"/>
      </w:rPr>
    </w:lvl>
    <w:lvl w:ilvl="5" w:tplc="1428B870" w:tentative="1">
      <w:start w:val="1"/>
      <w:numFmt w:val="bullet"/>
      <w:lvlText w:val=""/>
      <w:lvlJc w:val="left"/>
      <w:pPr>
        <w:tabs>
          <w:tab w:val="num" w:pos="5040"/>
        </w:tabs>
        <w:ind w:left="5040" w:hanging="360"/>
      </w:pPr>
      <w:rPr>
        <w:rFonts w:ascii="Wingdings" w:hAnsi="Wingdings" w:hint="default"/>
      </w:rPr>
    </w:lvl>
    <w:lvl w:ilvl="6" w:tplc="4658F2B8" w:tentative="1">
      <w:start w:val="1"/>
      <w:numFmt w:val="bullet"/>
      <w:lvlText w:val=""/>
      <w:lvlJc w:val="left"/>
      <w:pPr>
        <w:tabs>
          <w:tab w:val="num" w:pos="5760"/>
        </w:tabs>
        <w:ind w:left="5760" w:hanging="360"/>
      </w:pPr>
      <w:rPr>
        <w:rFonts w:ascii="Symbol" w:hAnsi="Symbol" w:hint="default"/>
      </w:rPr>
    </w:lvl>
    <w:lvl w:ilvl="7" w:tplc="2AB611C4" w:tentative="1">
      <w:start w:val="1"/>
      <w:numFmt w:val="bullet"/>
      <w:lvlText w:val="o"/>
      <w:lvlJc w:val="left"/>
      <w:pPr>
        <w:tabs>
          <w:tab w:val="num" w:pos="6480"/>
        </w:tabs>
        <w:ind w:left="6480" w:hanging="360"/>
      </w:pPr>
      <w:rPr>
        <w:rFonts w:ascii="Courier New" w:hAnsi="Courier New" w:cs="Courier New" w:hint="default"/>
      </w:rPr>
    </w:lvl>
    <w:lvl w:ilvl="8" w:tplc="C9FC7CEE"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6507117B"/>
    <w:multiLevelType w:val="hybridMultilevel"/>
    <w:tmpl w:val="91805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5F77579"/>
    <w:multiLevelType w:val="hybridMultilevel"/>
    <w:tmpl w:val="E7203F28"/>
    <w:lvl w:ilvl="0" w:tplc="8A02DC14">
      <w:start w:val="1"/>
      <w:numFmt w:val="bullet"/>
      <w:lvlText w:val=""/>
      <w:lvlJc w:val="left"/>
      <w:pPr>
        <w:tabs>
          <w:tab w:val="num" w:pos="360"/>
        </w:tabs>
        <w:ind w:left="360" w:hanging="360"/>
      </w:pPr>
      <w:rPr>
        <w:rFonts w:ascii="Symbol" w:hAnsi="Symbol" w:hint="default"/>
      </w:rPr>
    </w:lvl>
    <w:lvl w:ilvl="1" w:tplc="64082670" w:tentative="1">
      <w:start w:val="1"/>
      <w:numFmt w:val="bullet"/>
      <w:lvlText w:val="o"/>
      <w:lvlJc w:val="left"/>
      <w:pPr>
        <w:tabs>
          <w:tab w:val="num" w:pos="1080"/>
        </w:tabs>
        <w:ind w:left="1080" w:hanging="360"/>
      </w:pPr>
      <w:rPr>
        <w:rFonts w:ascii="Courier New" w:hAnsi="Courier New" w:cs="Courier New" w:hint="default"/>
      </w:rPr>
    </w:lvl>
    <w:lvl w:ilvl="2" w:tplc="EF344982" w:tentative="1">
      <w:start w:val="1"/>
      <w:numFmt w:val="bullet"/>
      <w:lvlText w:val=""/>
      <w:lvlJc w:val="left"/>
      <w:pPr>
        <w:tabs>
          <w:tab w:val="num" w:pos="1800"/>
        </w:tabs>
        <w:ind w:left="1800" w:hanging="360"/>
      </w:pPr>
      <w:rPr>
        <w:rFonts w:ascii="Wingdings" w:hAnsi="Wingdings" w:hint="default"/>
      </w:rPr>
    </w:lvl>
    <w:lvl w:ilvl="3" w:tplc="6332F2C6" w:tentative="1">
      <w:start w:val="1"/>
      <w:numFmt w:val="bullet"/>
      <w:lvlText w:val=""/>
      <w:lvlJc w:val="left"/>
      <w:pPr>
        <w:tabs>
          <w:tab w:val="num" w:pos="2520"/>
        </w:tabs>
        <w:ind w:left="2520" w:hanging="360"/>
      </w:pPr>
      <w:rPr>
        <w:rFonts w:ascii="Symbol" w:hAnsi="Symbol" w:hint="default"/>
      </w:rPr>
    </w:lvl>
    <w:lvl w:ilvl="4" w:tplc="5AF4D7AE" w:tentative="1">
      <w:start w:val="1"/>
      <w:numFmt w:val="bullet"/>
      <w:lvlText w:val="o"/>
      <w:lvlJc w:val="left"/>
      <w:pPr>
        <w:tabs>
          <w:tab w:val="num" w:pos="3240"/>
        </w:tabs>
        <w:ind w:left="3240" w:hanging="360"/>
      </w:pPr>
      <w:rPr>
        <w:rFonts w:ascii="Courier New" w:hAnsi="Courier New" w:cs="Courier New" w:hint="default"/>
      </w:rPr>
    </w:lvl>
    <w:lvl w:ilvl="5" w:tplc="BA2A575C" w:tentative="1">
      <w:start w:val="1"/>
      <w:numFmt w:val="bullet"/>
      <w:lvlText w:val=""/>
      <w:lvlJc w:val="left"/>
      <w:pPr>
        <w:tabs>
          <w:tab w:val="num" w:pos="3960"/>
        </w:tabs>
        <w:ind w:left="3960" w:hanging="360"/>
      </w:pPr>
      <w:rPr>
        <w:rFonts w:ascii="Wingdings" w:hAnsi="Wingdings" w:hint="default"/>
      </w:rPr>
    </w:lvl>
    <w:lvl w:ilvl="6" w:tplc="FA1EF254" w:tentative="1">
      <w:start w:val="1"/>
      <w:numFmt w:val="bullet"/>
      <w:lvlText w:val=""/>
      <w:lvlJc w:val="left"/>
      <w:pPr>
        <w:tabs>
          <w:tab w:val="num" w:pos="4680"/>
        </w:tabs>
        <w:ind w:left="4680" w:hanging="360"/>
      </w:pPr>
      <w:rPr>
        <w:rFonts w:ascii="Symbol" w:hAnsi="Symbol" w:hint="default"/>
      </w:rPr>
    </w:lvl>
    <w:lvl w:ilvl="7" w:tplc="2D1E58B2" w:tentative="1">
      <w:start w:val="1"/>
      <w:numFmt w:val="bullet"/>
      <w:lvlText w:val="o"/>
      <w:lvlJc w:val="left"/>
      <w:pPr>
        <w:tabs>
          <w:tab w:val="num" w:pos="5400"/>
        </w:tabs>
        <w:ind w:left="5400" w:hanging="360"/>
      </w:pPr>
      <w:rPr>
        <w:rFonts w:ascii="Courier New" w:hAnsi="Courier New" w:cs="Courier New" w:hint="default"/>
      </w:rPr>
    </w:lvl>
    <w:lvl w:ilvl="8" w:tplc="3D683A20" w:tentative="1">
      <w:start w:val="1"/>
      <w:numFmt w:val="bullet"/>
      <w:lvlText w:val=""/>
      <w:lvlJc w:val="left"/>
      <w:pPr>
        <w:tabs>
          <w:tab w:val="num" w:pos="6120"/>
        </w:tabs>
        <w:ind w:left="6120" w:hanging="360"/>
      </w:pPr>
      <w:rPr>
        <w:rFonts w:ascii="Wingdings" w:hAnsi="Wingdings" w:hint="default"/>
      </w:rPr>
    </w:lvl>
  </w:abstractNum>
  <w:abstractNum w:abstractNumId="119" w15:restartNumberingAfterBreak="0">
    <w:nsid w:val="6715506D"/>
    <w:multiLevelType w:val="multilevel"/>
    <w:tmpl w:val="595E066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7A27453"/>
    <w:multiLevelType w:val="hybridMultilevel"/>
    <w:tmpl w:val="C7B29736"/>
    <w:lvl w:ilvl="0" w:tplc="EE32759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1" w15:restartNumberingAfterBreak="0">
    <w:nsid w:val="6855582A"/>
    <w:multiLevelType w:val="multilevel"/>
    <w:tmpl w:val="11344E5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8B47C1B"/>
    <w:multiLevelType w:val="hybridMultilevel"/>
    <w:tmpl w:val="E664375A"/>
    <w:lvl w:ilvl="0" w:tplc="EDD6C85A">
      <w:start w:val="1"/>
      <w:numFmt w:val="bullet"/>
      <w:lvlText w:val=""/>
      <w:lvlJc w:val="left"/>
      <w:pPr>
        <w:tabs>
          <w:tab w:val="num" w:pos="360"/>
        </w:tabs>
        <w:ind w:left="360" w:hanging="360"/>
      </w:pPr>
      <w:rPr>
        <w:rFonts w:ascii="Symbol" w:hAnsi="Symbol" w:hint="default"/>
      </w:rPr>
    </w:lvl>
    <w:lvl w:ilvl="1" w:tplc="D592FF82" w:tentative="1">
      <w:start w:val="1"/>
      <w:numFmt w:val="bullet"/>
      <w:lvlText w:val="o"/>
      <w:lvlJc w:val="left"/>
      <w:pPr>
        <w:tabs>
          <w:tab w:val="num" w:pos="1080"/>
        </w:tabs>
        <w:ind w:left="1080" w:hanging="360"/>
      </w:pPr>
      <w:rPr>
        <w:rFonts w:ascii="Courier New" w:hAnsi="Courier New" w:hint="default"/>
      </w:rPr>
    </w:lvl>
    <w:lvl w:ilvl="2" w:tplc="A4F86F34" w:tentative="1">
      <w:start w:val="1"/>
      <w:numFmt w:val="bullet"/>
      <w:lvlText w:val=""/>
      <w:lvlJc w:val="left"/>
      <w:pPr>
        <w:tabs>
          <w:tab w:val="num" w:pos="1800"/>
        </w:tabs>
        <w:ind w:left="1800" w:hanging="360"/>
      </w:pPr>
      <w:rPr>
        <w:rFonts w:ascii="Wingdings" w:hAnsi="Wingdings" w:hint="default"/>
      </w:rPr>
    </w:lvl>
    <w:lvl w:ilvl="3" w:tplc="AA16ADF2" w:tentative="1">
      <w:start w:val="1"/>
      <w:numFmt w:val="bullet"/>
      <w:lvlText w:val=""/>
      <w:lvlJc w:val="left"/>
      <w:pPr>
        <w:tabs>
          <w:tab w:val="num" w:pos="2520"/>
        </w:tabs>
        <w:ind w:left="2520" w:hanging="360"/>
      </w:pPr>
      <w:rPr>
        <w:rFonts w:ascii="Symbol" w:hAnsi="Symbol" w:hint="default"/>
      </w:rPr>
    </w:lvl>
    <w:lvl w:ilvl="4" w:tplc="97284E7E" w:tentative="1">
      <w:start w:val="1"/>
      <w:numFmt w:val="bullet"/>
      <w:lvlText w:val="o"/>
      <w:lvlJc w:val="left"/>
      <w:pPr>
        <w:tabs>
          <w:tab w:val="num" w:pos="3240"/>
        </w:tabs>
        <w:ind w:left="3240" w:hanging="360"/>
      </w:pPr>
      <w:rPr>
        <w:rFonts w:ascii="Courier New" w:hAnsi="Courier New" w:hint="default"/>
      </w:rPr>
    </w:lvl>
    <w:lvl w:ilvl="5" w:tplc="B62EB5B2" w:tentative="1">
      <w:start w:val="1"/>
      <w:numFmt w:val="bullet"/>
      <w:lvlText w:val=""/>
      <w:lvlJc w:val="left"/>
      <w:pPr>
        <w:tabs>
          <w:tab w:val="num" w:pos="3960"/>
        </w:tabs>
        <w:ind w:left="3960" w:hanging="360"/>
      </w:pPr>
      <w:rPr>
        <w:rFonts w:ascii="Wingdings" w:hAnsi="Wingdings" w:hint="default"/>
      </w:rPr>
    </w:lvl>
    <w:lvl w:ilvl="6" w:tplc="0AB41F22" w:tentative="1">
      <w:start w:val="1"/>
      <w:numFmt w:val="bullet"/>
      <w:lvlText w:val=""/>
      <w:lvlJc w:val="left"/>
      <w:pPr>
        <w:tabs>
          <w:tab w:val="num" w:pos="4680"/>
        </w:tabs>
        <w:ind w:left="4680" w:hanging="360"/>
      </w:pPr>
      <w:rPr>
        <w:rFonts w:ascii="Symbol" w:hAnsi="Symbol" w:hint="default"/>
      </w:rPr>
    </w:lvl>
    <w:lvl w:ilvl="7" w:tplc="B9E05D4A" w:tentative="1">
      <w:start w:val="1"/>
      <w:numFmt w:val="bullet"/>
      <w:lvlText w:val="o"/>
      <w:lvlJc w:val="left"/>
      <w:pPr>
        <w:tabs>
          <w:tab w:val="num" w:pos="5400"/>
        </w:tabs>
        <w:ind w:left="5400" w:hanging="360"/>
      </w:pPr>
      <w:rPr>
        <w:rFonts w:ascii="Courier New" w:hAnsi="Courier New" w:hint="default"/>
      </w:rPr>
    </w:lvl>
    <w:lvl w:ilvl="8" w:tplc="76A899AC"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68DC1C98"/>
    <w:multiLevelType w:val="singleLevel"/>
    <w:tmpl w:val="3B8E3340"/>
    <w:lvl w:ilvl="0">
      <w:start w:val="5"/>
      <w:numFmt w:val="decimal"/>
      <w:lvlText w:val="%1."/>
      <w:lvlJc w:val="left"/>
      <w:pPr>
        <w:tabs>
          <w:tab w:val="num" w:pos="720"/>
        </w:tabs>
        <w:ind w:left="720" w:hanging="720"/>
      </w:pPr>
      <w:rPr>
        <w:rFonts w:hint="default"/>
      </w:rPr>
    </w:lvl>
  </w:abstractNum>
  <w:abstractNum w:abstractNumId="124" w15:restartNumberingAfterBreak="0">
    <w:nsid w:val="68EA19AE"/>
    <w:multiLevelType w:val="singleLevel"/>
    <w:tmpl w:val="51AA6C36"/>
    <w:lvl w:ilvl="0">
      <w:start w:val="1"/>
      <w:numFmt w:val="decimal"/>
      <w:lvlText w:val="%1."/>
      <w:lvlJc w:val="left"/>
      <w:pPr>
        <w:tabs>
          <w:tab w:val="num" w:pos="360"/>
        </w:tabs>
        <w:ind w:left="360" w:hanging="360"/>
      </w:pPr>
      <w:rPr>
        <w:b/>
        <w:i w:val="0"/>
      </w:rPr>
    </w:lvl>
  </w:abstractNum>
  <w:abstractNum w:abstractNumId="125" w15:restartNumberingAfterBreak="0">
    <w:nsid w:val="693742DF"/>
    <w:multiLevelType w:val="hybridMultilevel"/>
    <w:tmpl w:val="52423E32"/>
    <w:lvl w:ilvl="0" w:tplc="2CE4A9F6">
      <w:start w:val="1"/>
      <w:numFmt w:val="bullet"/>
      <w:lvlText w:val=""/>
      <w:lvlJc w:val="left"/>
      <w:pPr>
        <w:tabs>
          <w:tab w:val="num" w:pos="360"/>
        </w:tabs>
        <w:ind w:left="360" w:hanging="360"/>
      </w:pPr>
      <w:rPr>
        <w:rFonts w:ascii="Wingdings" w:hAnsi="Wingdings" w:hint="default"/>
      </w:rPr>
    </w:lvl>
    <w:lvl w:ilvl="1" w:tplc="DEB68208" w:tentative="1">
      <w:start w:val="1"/>
      <w:numFmt w:val="bullet"/>
      <w:lvlText w:val="o"/>
      <w:lvlJc w:val="left"/>
      <w:pPr>
        <w:tabs>
          <w:tab w:val="num" w:pos="1440"/>
        </w:tabs>
        <w:ind w:left="1440" w:hanging="360"/>
      </w:pPr>
      <w:rPr>
        <w:rFonts w:ascii="Courier New" w:hAnsi="Courier New" w:cs="Courier New" w:hint="default"/>
      </w:rPr>
    </w:lvl>
    <w:lvl w:ilvl="2" w:tplc="0180052E" w:tentative="1">
      <w:start w:val="1"/>
      <w:numFmt w:val="bullet"/>
      <w:lvlText w:val=""/>
      <w:lvlJc w:val="left"/>
      <w:pPr>
        <w:tabs>
          <w:tab w:val="num" w:pos="2160"/>
        </w:tabs>
        <w:ind w:left="2160" w:hanging="360"/>
      </w:pPr>
      <w:rPr>
        <w:rFonts w:ascii="Wingdings" w:hAnsi="Wingdings" w:hint="default"/>
      </w:rPr>
    </w:lvl>
    <w:lvl w:ilvl="3" w:tplc="1FEC0D02" w:tentative="1">
      <w:start w:val="1"/>
      <w:numFmt w:val="bullet"/>
      <w:lvlText w:val=""/>
      <w:lvlJc w:val="left"/>
      <w:pPr>
        <w:tabs>
          <w:tab w:val="num" w:pos="2880"/>
        </w:tabs>
        <w:ind w:left="2880" w:hanging="360"/>
      </w:pPr>
      <w:rPr>
        <w:rFonts w:ascii="Symbol" w:hAnsi="Symbol" w:hint="default"/>
      </w:rPr>
    </w:lvl>
    <w:lvl w:ilvl="4" w:tplc="52DE9C40" w:tentative="1">
      <w:start w:val="1"/>
      <w:numFmt w:val="bullet"/>
      <w:lvlText w:val="o"/>
      <w:lvlJc w:val="left"/>
      <w:pPr>
        <w:tabs>
          <w:tab w:val="num" w:pos="3600"/>
        </w:tabs>
        <w:ind w:left="3600" w:hanging="360"/>
      </w:pPr>
      <w:rPr>
        <w:rFonts w:ascii="Courier New" w:hAnsi="Courier New" w:cs="Courier New" w:hint="default"/>
      </w:rPr>
    </w:lvl>
    <w:lvl w:ilvl="5" w:tplc="CF683F78" w:tentative="1">
      <w:start w:val="1"/>
      <w:numFmt w:val="bullet"/>
      <w:lvlText w:val=""/>
      <w:lvlJc w:val="left"/>
      <w:pPr>
        <w:tabs>
          <w:tab w:val="num" w:pos="4320"/>
        </w:tabs>
        <w:ind w:left="4320" w:hanging="360"/>
      </w:pPr>
      <w:rPr>
        <w:rFonts w:ascii="Wingdings" w:hAnsi="Wingdings" w:hint="default"/>
      </w:rPr>
    </w:lvl>
    <w:lvl w:ilvl="6" w:tplc="621677A8" w:tentative="1">
      <w:start w:val="1"/>
      <w:numFmt w:val="bullet"/>
      <w:lvlText w:val=""/>
      <w:lvlJc w:val="left"/>
      <w:pPr>
        <w:tabs>
          <w:tab w:val="num" w:pos="5040"/>
        </w:tabs>
        <w:ind w:left="5040" w:hanging="360"/>
      </w:pPr>
      <w:rPr>
        <w:rFonts w:ascii="Symbol" w:hAnsi="Symbol" w:hint="default"/>
      </w:rPr>
    </w:lvl>
    <w:lvl w:ilvl="7" w:tplc="F2020156" w:tentative="1">
      <w:start w:val="1"/>
      <w:numFmt w:val="bullet"/>
      <w:lvlText w:val="o"/>
      <w:lvlJc w:val="left"/>
      <w:pPr>
        <w:tabs>
          <w:tab w:val="num" w:pos="5760"/>
        </w:tabs>
        <w:ind w:left="5760" w:hanging="360"/>
      </w:pPr>
      <w:rPr>
        <w:rFonts w:ascii="Courier New" w:hAnsi="Courier New" w:cs="Courier New" w:hint="default"/>
      </w:rPr>
    </w:lvl>
    <w:lvl w:ilvl="8" w:tplc="C202508C"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98F4EF8"/>
    <w:multiLevelType w:val="hybridMultilevel"/>
    <w:tmpl w:val="679E7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9C1531B"/>
    <w:multiLevelType w:val="hybridMultilevel"/>
    <w:tmpl w:val="AB3E0216"/>
    <w:lvl w:ilvl="0" w:tplc="04568FC0">
      <w:start w:val="3"/>
      <w:numFmt w:val="lowerLetter"/>
      <w:lvlText w:val="%1."/>
      <w:lvlJc w:val="left"/>
      <w:pPr>
        <w:tabs>
          <w:tab w:val="num" w:pos="1080"/>
        </w:tabs>
        <w:ind w:left="1080" w:hanging="360"/>
      </w:pPr>
      <w:rPr>
        <w:rFonts w:hint="default"/>
      </w:rPr>
    </w:lvl>
    <w:lvl w:ilvl="1" w:tplc="544C7BA0" w:tentative="1">
      <w:start w:val="1"/>
      <w:numFmt w:val="lowerLetter"/>
      <w:lvlText w:val="%2."/>
      <w:lvlJc w:val="left"/>
      <w:pPr>
        <w:tabs>
          <w:tab w:val="num" w:pos="1800"/>
        </w:tabs>
        <w:ind w:left="1800" w:hanging="360"/>
      </w:pPr>
    </w:lvl>
    <w:lvl w:ilvl="2" w:tplc="1250C896" w:tentative="1">
      <w:start w:val="1"/>
      <w:numFmt w:val="lowerRoman"/>
      <w:lvlText w:val="%3."/>
      <w:lvlJc w:val="right"/>
      <w:pPr>
        <w:tabs>
          <w:tab w:val="num" w:pos="2520"/>
        </w:tabs>
        <w:ind w:left="2520" w:hanging="180"/>
      </w:pPr>
    </w:lvl>
    <w:lvl w:ilvl="3" w:tplc="AADE8812" w:tentative="1">
      <w:start w:val="1"/>
      <w:numFmt w:val="decimal"/>
      <w:lvlText w:val="%4."/>
      <w:lvlJc w:val="left"/>
      <w:pPr>
        <w:tabs>
          <w:tab w:val="num" w:pos="3240"/>
        </w:tabs>
        <w:ind w:left="3240" w:hanging="360"/>
      </w:pPr>
    </w:lvl>
    <w:lvl w:ilvl="4" w:tplc="AD984F38" w:tentative="1">
      <w:start w:val="1"/>
      <w:numFmt w:val="lowerLetter"/>
      <w:lvlText w:val="%5."/>
      <w:lvlJc w:val="left"/>
      <w:pPr>
        <w:tabs>
          <w:tab w:val="num" w:pos="3960"/>
        </w:tabs>
        <w:ind w:left="3960" w:hanging="360"/>
      </w:pPr>
    </w:lvl>
    <w:lvl w:ilvl="5" w:tplc="73DE95D2" w:tentative="1">
      <w:start w:val="1"/>
      <w:numFmt w:val="lowerRoman"/>
      <w:lvlText w:val="%6."/>
      <w:lvlJc w:val="right"/>
      <w:pPr>
        <w:tabs>
          <w:tab w:val="num" w:pos="4680"/>
        </w:tabs>
        <w:ind w:left="4680" w:hanging="180"/>
      </w:pPr>
    </w:lvl>
    <w:lvl w:ilvl="6" w:tplc="4482855C" w:tentative="1">
      <w:start w:val="1"/>
      <w:numFmt w:val="decimal"/>
      <w:lvlText w:val="%7."/>
      <w:lvlJc w:val="left"/>
      <w:pPr>
        <w:tabs>
          <w:tab w:val="num" w:pos="5400"/>
        </w:tabs>
        <w:ind w:left="5400" w:hanging="360"/>
      </w:pPr>
    </w:lvl>
    <w:lvl w:ilvl="7" w:tplc="C352A954" w:tentative="1">
      <w:start w:val="1"/>
      <w:numFmt w:val="lowerLetter"/>
      <w:lvlText w:val="%8."/>
      <w:lvlJc w:val="left"/>
      <w:pPr>
        <w:tabs>
          <w:tab w:val="num" w:pos="6120"/>
        </w:tabs>
        <w:ind w:left="6120" w:hanging="360"/>
      </w:pPr>
    </w:lvl>
    <w:lvl w:ilvl="8" w:tplc="69DCA146" w:tentative="1">
      <w:start w:val="1"/>
      <w:numFmt w:val="lowerRoman"/>
      <w:lvlText w:val="%9."/>
      <w:lvlJc w:val="right"/>
      <w:pPr>
        <w:tabs>
          <w:tab w:val="num" w:pos="6840"/>
        </w:tabs>
        <w:ind w:left="6840" w:hanging="180"/>
      </w:pPr>
    </w:lvl>
  </w:abstractNum>
  <w:abstractNum w:abstractNumId="128" w15:restartNumberingAfterBreak="0">
    <w:nsid w:val="6A533733"/>
    <w:multiLevelType w:val="singleLevel"/>
    <w:tmpl w:val="0C090019"/>
    <w:lvl w:ilvl="0">
      <w:start w:val="1"/>
      <w:numFmt w:val="lowerLetter"/>
      <w:lvlText w:val="(%1)"/>
      <w:lvlJc w:val="left"/>
      <w:pPr>
        <w:tabs>
          <w:tab w:val="num" w:pos="360"/>
        </w:tabs>
        <w:ind w:left="360" w:hanging="360"/>
      </w:pPr>
    </w:lvl>
  </w:abstractNum>
  <w:abstractNum w:abstractNumId="129" w15:restartNumberingAfterBreak="0">
    <w:nsid w:val="6B101909"/>
    <w:multiLevelType w:val="hybridMultilevel"/>
    <w:tmpl w:val="637ACBE4"/>
    <w:lvl w:ilvl="0" w:tplc="223A60FC">
      <w:start w:val="1"/>
      <w:numFmt w:val="bullet"/>
      <w:lvlText w:val=""/>
      <w:lvlJc w:val="left"/>
      <w:pPr>
        <w:tabs>
          <w:tab w:val="num" w:pos="360"/>
        </w:tabs>
        <w:ind w:left="360" w:hanging="360"/>
      </w:pPr>
      <w:rPr>
        <w:rFonts w:ascii="Wingdings" w:hAnsi="Wingdings" w:hint="default"/>
      </w:rPr>
    </w:lvl>
    <w:lvl w:ilvl="1" w:tplc="F89CFE6E" w:tentative="1">
      <w:start w:val="1"/>
      <w:numFmt w:val="bullet"/>
      <w:lvlText w:val="o"/>
      <w:lvlJc w:val="left"/>
      <w:pPr>
        <w:tabs>
          <w:tab w:val="num" w:pos="1440"/>
        </w:tabs>
        <w:ind w:left="1440" w:hanging="360"/>
      </w:pPr>
      <w:rPr>
        <w:rFonts w:ascii="Courier New" w:hAnsi="Courier New" w:cs="Courier New" w:hint="default"/>
      </w:rPr>
    </w:lvl>
    <w:lvl w:ilvl="2" w:tplc="543CD7DC" w:tentative="1">
      <w:start w:val="1"/>
      <w:numFmt w:val="bullet"/>
      <w:lvlText w:val=""/>
      <w:lvlJc w:val="left"/>
      <w:pPr>
        <w:tabs>
          <w:tab w:val="num" w:pos="2160"/>
        </w:tabs>
        <w:ind w:left="2160" w:hanging="360"/>
      </w:pPr>
      <w:rPr>
        <w:rFonts w:ascii="Wingdings" w:hAnsi="Wingdings" w:hint="default"/>
      </w:rPr>
    </w:lvl>
    <w:lvl w:ilvl="3" w:tplc="C3DEB5AC" w:tentative="1">
      <w:start w:val="1"/>
      <w:numFmt w:val="bullet"/>
      <w:lvlText w:val=""/>
      <w:lvlJc w:val="left"/>
      <w:pPr>
        <w:tabs>
          <w:tab w:val="num" w:pos="2880"/>
        </w:tabs>
        <w:ind w:left="2880" w:hanging="360"/>
      </w:pPr>
      <w:rPr>
        <w:rFonts w:ascii="Symbol" w:hAnsi="Symbol" w:hint="default"/>
      </w:rPr>
    </w:lvl>
    <w:lvl w:ilvl="4" w:tplc="05B8C112" w:tentative="1">
      <w:start w:val="1"/>
      <w:numFmt w:val="bullet"/>
      <w:lvlText w:val="o"/>
      <w:lvlJc w:val="left"/>
      <w:pPr>
        <w:tabs>
          <w:tab w:val="num" w:pos="3600"/>
        </w:tabs>
        <w:ind w:left="3600" w:hanging="360"/>
      </w:pPr>
      <w:rPr>
        <w:rFonts w:ascii="Courier New" w:hAnsi="Courier New" w:cs="Courier New" w:hint="default"/>
      </w:rPr>
    </w:lvl>
    <w:lvl w:ilvl="5" w:tplc="64FEBB9C" w:tentative="1">
      <w:start w:val="1"/>
      <w:numFmt w:val="bullet"/>
      <w:lvlText w:val=""/>
      <w:lvlJc w:val="left"/>
      <w:pPr>
        <w:tabs>
          <w:tab w:val="num" w:pos="4320"/>
        </w:tabs>
        <w:ind w:left="4320" w:hanging="360"/>
      </w:pPr>
      <w:rPr>
        <w:rFonts w:ascii="Wingdings" w:hAnsi="Wingdings" w:hint="default"/>
      </w:rPr>
    </w:lvl>
    <w:lvl w:ilvl="6" w:tplc="FD3A5006" w:tentative="1">
      <w:start w:val="1"/>
      <w:numFmt w:val="bullet"/>
      <w:lvlText w:val=""/>
      <w:lvlJc w:val="left"/>
      <w:pPr>
        <w:tabs>
          <w:tab w:val="num" w:pos="5040"/>
        </w:tabs>
        <w:ind w:left="5040" w:hanging="360"/>
      </w:pPr>
      <w:rPr>
        <w:rFonts w:ascii="Symbol" w:hAnsi="Symbol" w:hint="default"/>
      </w:rPr>
    </w:lvl>
    <w:lvl w:ilvl="7" w:tplc="540CBA9E" w:tentative="1">
      <w:start w:val="1"/>
      <w:numFmt w:val="bullet"/>
      <w:lvlText w:val="o"/>
      <w:lvlJc w:val="left"/>
      <w:pPr>
        <w:tabs>
          <w:tab w:val="num" w:pos="5760"/>
        </w:tabs>
        <w:ind w:left="5760" w:hanging="360"/>
      </w:pPr>
      <w:rPr>
        <w:rFonts w:ascii="Courier New" w:hAnsi="Courier New" w:cs="Courier New" w:hint="default"/>
      </w:rPr>
    </w:lvl>
    <w:lvl w:ilvl="8" w:tplc="CBAC32D8"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BD17DF8"/>
    <w:multiLevelType w:val="hybridMultilevel"/>
    <w:tmpl w:val="1A221302"/>
    <w:lvl w:ilvl="0" w:tplc="858CDFCA">
      <w:start w:val="1"/>
      <w:numFmt w:val="bullet"/>
      <w:lvlText w:val=""/>
      <w:lvlJc w:val="left"/>
      <w:pPr>
        <w:tabs>
          <w:tab w:val="num" w:pos="360"/>
        </w:tabs>
        <w:ind w:left="360" w:hanging="360"/>
      </w:pPr>
      <w:rPr>
        <w:rFonts w:ascii="Symbol" w:hAnsi="Symbol" w:hint="default"/>
      </w:rPr>
    </w:lvl>
    <w:lvl w:ilvl="1" w:tplc="05FA9008" w:tentative="1">
      <w:start w:val="1"/>
      <w:numFmt w:val="bullet"/>
      <w:lvlText w:val="o"/>
      <w:lvlJc w:val="left"/>
      <w:pPr>
        <w:tabs>
          <w:tab w:val="num" w:pos="1080"/>
        </w:tabs>
        <w:ind w:left="1080" w:hanging="360"/>
      </w:pPr>
      <w:rPr>
        <w:rFonts w:ascii="Courier New" w:hAnsi="Courier New" w:cs="Courier New" w:hint="default"/>
      </w:rPr>
    </w:lvl>
    <w:lvl w:ilvl="2" w:tplc="1A5A7690" w:tentative="1">
      <w:start w:val="1"/>
      <w:numFmt w:val="bullet"/>
      <w:lvlText w:val=""/>
      <w:lvlJc w:val="left"/>
      <w:pPr>
        <w:tabs>
          <w:tab w:val="num" w:pos="1800"/>
        </w:tabs>
        <w:ind w:left="1800" w:hanging="360"/>
      </w:pPr>
      <w:rPr>
        <w:rFonts w:ascii="Wingdings" w:hAnsi="Wingdings" w:hint="default"/>
      </w:rPr>
    </w:lvl>
    <w:lvl w:ilvl="3" w:tplc="FBC67842" w:tentative="1">
      <w:start w:val="1"/>
      <w:numFmt w:val="bullet"/>
      <w:lvlText w:val=""/>
      <w:lvlJc w:val="left"/>
      <w:pPr>
        <w:tabs>
          <w:tab w:val="num" w:pos="2520"/>
        </w:tabs>
        <w:ind w:left="2520" w:hanging="360"/>
      </w:pPr>
      <w:rPr>
        <w:rFonts w:ascii="Symbol" w:hAnsi="Symbol" w:hint="default"/>
      </w:rPr>
    </w:lvl>
    <w:lvl w:ilvl="4" w:tplc="F8B499D8" w:tentative="1">
      <w:start w:val="1"/>
      <w:numFmt w:val="bullet"/>
      <w:lvlText w:val="o"/>
      <w:lvlJc w:val="left"/>
      <w:pPr>
        <w:tabs>
          <w:tab w:val="num" w:pos="3240"/>
        </w:tabs>
        <w:ind w:left="3240" w:hanging="360"/>
      </w:pPr>
      <w:rPr>
        <w:rFonts w:ascii="Courier New" w:hAnsi="Courier New" w:cs="Courier New" w:hint="default"/>
      </w:rPr>
    </w:lvl>
    <w:lvl w:ilvl="5" w:tplc="8A6E14BA" w:tentative="1">
      <w:start w:val="1"/>
      <w:numFmt w:val="bullet"/>
      <w:lvlText w:val=""/>
      <w:lvlJc w:val="left"/>
      <w:pPr>
        <w:tabs>
          <w:tab w:val="num" w:pos="3960"/>
        </w:tabs>
        <w:ind w:left="3960" w:hanging="360"/>
      </w:pPr>
      <w:rPr>
        <w:rFonts w:ascii="Wingdings" w:hAnsi="Wingdings" w:hint="default"/>
      </w:rPr>
    </w:lvl>
    <w:lvl w:ilvl="6" w:tplc="6E40F9F0" w:tentative="1">
      <w:start w:val="1"/>
      <w:numFmt w:val="bullet"/>
      <w:lvlText w:val=""/>
      <w:lvlJc w:val="left"/>
      <w:pPr>
        <w:tabs>
          <w:tab w:val="num" w:pos="4680"/>
        </w:tabs>
        <w:ind w:left="4680" w:hanging="360"/>
      </w:pPr>
      <w:rPr>
        <w:rFonts w:ascii="Symbol" w:hAnsi="Symbol" w:hint="default"/>
      </w:rPr>
    </w:lvl>
    <w:lvl w:ilvl="7" w:tplc="313AC6D2" w:tentative="1">
      <w:start w:val="1"/>
      <w:numFmt w:val="bullet"/>
      <w:lvlText w:val="o"/>
      <w:lvlJc w:val="left"/>
      <w:pPr>
        <w:tabs>
          <w:tab w:val="num" w:pos="5400"/>
        </w:tabs>
        <w:ind w:left="5400" w:hanging="360"/>
      </w:pPr>
      <w:rPr>
        <w:rFonts w:ascii="Courier New" w:hAnsi="Courier New" w:cs="Courier New" w:hint="default"/>
      </w:rPr>
    </w:lvl>
    <w:lvl w:ilvl="8" w:tplc="E0269F30" w:tentative="1">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6D6A5C01"/>
    <w:multiLevelType w:val="hybridMultilevel"/>
    <w:tmpl w:val="D4428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D8C5B0C"/>
    <w:multiLevelType w:val="hybridMultilevel"/>
    <w:tmpl w:val="64EAE74E"/>
    <w:lvl w:ilvl="0" w:tplc="39C25118">
      <w:start w:val="1"/>
      <w:numFmt w:val="bullet"/>
      <w:lvlText w:val=""/>
      <w:lvlJc w:val="left"/>
      <w:pPr>
        <w:tabs>
          <w:tab w:val="num" w:pos="360"/>
        </w:tabs>
        <w:ind w:left="360" w:hanging="360"/>
      </w:pPr>
      <w:rPr>
        <w:rFonts w:ascii="Wingdings" w:hAnsi="Wingdings" w:hint="default"/>
      </w:rPr>
    </w:lvl>
    <w:lvl w:ilvl="1" w:tplc="99A8609E" w:tentative="1">
      <w:start w:val="1"/>
      <w:numFmt w:val="bullet"/>
      <w:lvlText w:val="o"/>
      <w:lvlJc w:val="left"/>
      <w:pPr>
        <w:tabs>
          <w:tab w:val="num" w:pos="1440"/>
        </w:tabs>
        <w:ind w:left="1440" w:hanging="360"/>
      </w:pPr>
      <w:rPr>
        <w:rFonts w:ascii="Courier New" w:hAnsi="Courier New" w:cs="Courier New" w:hint="default"/>
      </w:rPr>
    </w:lvl>
    <w:lvl w:ilvl="2" w:tplc="F9C8117C" w:tentative="1">
      <w:start w:val="1"/>
      <w:numFmt w:val="bullet"/>
      <w:lvlText w:val=""/>
      <w:lvlJc w:val="left"/>
      <w:pPr>
        <w:tabs>
          <w:tab w:val="num" w:pos="2160"/>
        </w:tabs>
        <w:ind w:left="2160" w:hanging="360"/>
      </w:pPr>
      <w:rPr>
        <w:rFonts w:ascii="Wingdings" w:hAnsi="Wingdings" w:hint="default"/>
      </w:rPr>
    </w:lvl>
    <w:lvl w:ilvl="3" w:tplc="49022994" w:tentative="1">
      <w:start w:val="1"/>
      <w:numFmt w:val="bullet"/>
      <w:lvlText w:val=""/>
      <w:lvlJc w:val="left"/>
      <w:pPr>
        <w:tabs>
          <w:tab w:val="num" w:pos="2880"/>
        </w:tabs>
        <w:ind w:left="2880" w:hanging="360"/>
      </w:pPr>
      <w:rPr>
        <w:rFonts w:ascii="Symbol" w:hAnsi="Symbol" w:hint="default"/>
      </w:rPr>
    </w:lvl>
    <w:lvl w:ilvl="4" w:tplc="733899DA" w:tentative="1">
      <w:start w:val="1"/>
      <w:numFmt w:val="bullet"/>
      <w:lvlText w:val="o"/>
      <w:lvlJc w:val="left"/>
      <w:pPr>
        <w:tabs>
          <w:tab w:val="num" w:pos="3600"/>
        </w:tabs>
        <w:ind w:left="3600" w:hanging="360"/>
      </w:pPr>
      <w:rPr>
        <w:rFonts w:ascii="Courier New" w:hAnsi="Courier New" w:cs="Courier New" w:hint="default"/>
      </w:rPr>
    </w:lvl>
    <w:lvl w:ilvl="5" w:tplc="D424E754" w:tentative="1">
      <w:start w:val="1"/>
      <w:numFmt w:val="bullet"/>
      <w:lvlText w:val=""/>
      <w:lvlJc w:val="left"/>
      <w:pPr>
        <w:tabs>
          <w:tab w:val="num" w:pos="4320"/>
        </w:tabs>
        <w:ind w:left="4320" w:hanging="360"/>
      </w:pPr>
      <w:rPr>
        <w:rFonts w:ascii="Wingdings" w:hAnsi="Wingdings" w:hint="default"/>
      </w:rPr>
    </w:lvl>
    <w:lvl w:ilvl="6" w:tplc="3122768C" w:tentative="1">
      <w:start w:val="1"/>
      <w:numFmt w:val="bullet"/>
      <w:lvlText w:val=""/>
      <w:lvlJc w:val="left"/>
      <w:pPr>
        <w:tabs>
          <w:tab w:val="num" w:pos="5040"/>
        </w:tabs>
        <w:ind w:left="5040" w:hanging="360"/>
      </w:pPr>
      <w:rPr>
        <w:rFonts w:ascii="Symbol" w:hAnsi="Symbol" w:hint="default"/>
      </w:rPr>
    </w:lvl>
    <w:lvl w:ilvl="7" w:tplc="7CE0FC80" w:tentative="1">
      <w:start w:val="1"/>
      <w:numFmt w:val="bullet"/>
      <w:lvlText w:val="o"/>
      <w:lvlJc w:val="left"/>
      <w:pPr>
        <w:tabs>
          <w:tab w:val="num" w:pos="5760"/>
        </w:tabs>
        <w:ind w:left="5760" w:hanging="360"/>
      </w:pPr>
      <w:rPr>
        <w:rFonts w:ascii="Courier New" w:hAnsi="Courier New" w:cs="Courier New" w:hint="default"/>
      </w:rPr>
    </w:lvl>
    <w:lvl w:ilvl="8" w:tplc="79AE6AA2"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E7665B0"/>
    <w:multiLevelType w:val="hybridMultilevel"/>
    <w:tmpl w:val="3830F50A"/>
    <w:lvl w:ilvl="0" w:tplc="123848F8">
      <w:start w:val="1"/>
      <w:numFmt w:val="bullet"/>
      <w:lvlText w:val=""/>
      <w:lvlJc w:val="left"/>
      <w:pPr>
        <w:tabs>
          <w:tab w:val="num" w:pos="1440"/>
        </w:tabs>
        <w:ind w:left="1440" w:hanging="360"/>
      </w:pPr>
      <w:rPr>
        <w:rFonts w:ascii="Symbol" w:hAnsi="Symbol" w:hint="default"/>
      </w:rPr>
    </w:lvl>
    <w:lvl w:ilvl="1" w:tplc="CC742B16">
      <w:start w:val="1"/>
      <w:numFmt w:val="bullet"/>
      <w:lvlText w:val="o"/>
      <w:lvlJc w:val="left"/>
      <w:pPr>
        <w:tabs>
          <w:tab w:val="num" w:pos="2160"/>
        </w:tabs>
        <w:ind w:left="2160" w:hanging="360"/>
      </w:pPr>
      <w:rPr>
        <w:rFonts w:ascii="Courier New" w:hAnsi="Courier New" w:hint="default"/>
      </w:rPr>
    </w:lvl>
    <w:lvl w:ilvl="2" w:tplc="71206C72" w:tentative="1">
      <w:start w:val="1"/>
      <w:numFmt w:val="bullet"/>
      <w:lvlText w:val=""/>
      <w:lvlJc w:val="left"/>
      <w:pPr>
        <w:tabs>
          <w:tab w:val="num" w:pos="2880"/>
        </w:tabs>
        <w:ind w:left="2880" w:hanging="360"/>
      </w:pPr>
      <w:rPr>
        <w:rFonts w:ascii="Wingdings" w:hAnsi="Wingdings" w:hint="default"/>
      </w:rPr>
    </w:lvl>
    <w:lvl w:ilvl="3" w:tplc="E9FABA1A" w:tentative="1">
      <w:start w:val="1"/>
      <w:numFmt w:val="bullet"/>
      <w:lvlText w:val=""/>
      <w:lvlJc w:val="left"/>
      <w:pPr>
        <w:tabs>
          <w:tab w:val="num" w:pos="3600"/>
        </w:tabs>
        <w:ind w:left="3600" w:hanging="360"/>
      </w:pPr>
      <w:rPr>
        <w:rFonts w:ascii="Symbol" w:hAnsi="Symbol" w:hint="default"/>
      </w:rPr>
    </w:lvl>
    <w:lvl w:ilvl="4" w:tplc="07B61596" w:tentative="1">
      <w:start w:val="1"/>
      <w:numFmt w:val="bullet"/>
      <w:lvlText w:val="o"/>
      <w:lvlJc w:val="left"/>
      <w:pPr>
        <w:tabs>
          <w:tab w:val="num" w:pos="4320"/>
        </w:tabs>
        <w:ind w:left="4320" w:hanging="360"/>
      </w:pPr>
      <w:rPr>
        <w:rFonts w:ascii="Courier New" w:hAnsi="Courier New" w:hint="default"/>
      </w:rPr>
    </w:lvl>
    <w:lvl w:ilvl="5" w:tplc="9116784A" w:tentative="1">
      <w:start w:val="1"/>
      <w:numFmt w:val="bullet"/>
      <w:lvlText w:val=""/>
      <w:lvlJc w:val="left"/>
      <w:pPr>
        <w:tabs>
          <w:tab w:val="num" w:pos="5040"/>
        </w:tabs>
        <w:ind w:left="5040" w:hanging="360"/>
      </w:pPr>
      <w:rPr>
        <w:rFonts w:ascii="Wingdings" w:hAnsi="Wingdings" w:hint="default"/>
      </w:rPr>
    </w:lvl>
    <w:lvl w:ilvl="6" w:tplc="22883E76" w:tentative="1">
      <w:start w:val="1"/>
      <w:numFmt w:val="bullet"/>
      <w:lvlText w:val=""/>
      <w:lvlJc w:val="left"/>
      <w:pPr>
        <w:tabs>
          <w:tab w:val="num" w:pos="5760"/>
        </w:tabs>
        <w:ind w:left="5760" w:hanging="360"/>
      </w:pPr>
      <w:rPr>
        <w:rFonts w:ascii="Symbol" w:hAnsi="Symbol" w:hint="default"/>
      </w:rPr>
    </w:lvl>
    <w:lvl w:ilvl="7" w:tplc="CA243A04" w:tentative="1">
      <w:start w:val="1"/>
      <w:numFmt w:val="bullet"/>
      <w:lvlText w:val="o"/>
      <w:lvlJc w:val="left"/>
      <w:pPr>
        <w:tabs>
          <w:tab w:val="num" w:pos="6480"/>
        </w:tabs>
        <w:ind w:left="6480" w:hanging="360"/>
      </w:pPr>
      <w:rPr>
        <w:rFonts w:ascii="Courier New" w:hAnsi="Courier New" w:hint="default"/>
      </w:rPr>
    </w:lvl>
    <w:lvl w:ilvl="8" w:tplc="14E8521C" w:tentative="1">
      <w:start w:val="1"/>
      <w:numFmt w:val="bullet"/>
      <w:lvlText w:val=""/>
      <w:lvlJc w:val="left"/>
      <w:pPr>
        <w:tabs>
          <w:tab w:val="num" w:pos="7200"/>
        </w:tabs>
        <w:ind w:left="7200" w:hanging="360"/>
      </w:pPr>
      <w:rPr>
        <w:rFonts w:ascii="Wingdings" w:hAnsi="Wingdings" w:hint="default"/>
      </w:rPr>
    </w:lvl>
  </w:abstractNum>
  <w:abstractNum w:abstractNumId="134" w15:restartNumberingAfterBreak="0">
    <w:nsid w:val="6F64251C"/>
    <w:multiLevelType w:val="multilevel"/>
    <w:tmpl w:val="C5D62EF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FF3028A"/>
    <w:multiLevelType w:val="hybridMultilevel"/>
    <w:tmpl w:val="24AAF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3C7F92"/>
    <w:multiLevelType w:val="hybridMultilevel"/>
    <w:tmpl w:val="A1B0622C"/>
    <w:lvl w:ilvl="0" w:tplc="41745DFE">
      <w:start w:val="1"/>
      <w:numFmt w:val="bullet"/>
      <w:lvlText w:val="o"/>
      <w:lvlJc w:val="left"/>
      <w:pPr>
        <w:tabs>
          <w:tab w:val="num" w:pos="927"/>
        </w:tabs>
        <w:ind w:left="907" w:hanging="34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17B5227"/>
    <w:multiLevelType w:val="multilevel"/>
    <w:tmpl w:val="CE4CEB5C"/>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2EA3C82"/>
    <w:multiLevelType w:val="hybridMultilevel"/>
    <w:tmpl w:val="1F823EB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3BD7BA1"/>
    <w:multiLevelType w:val="multilevel"/>
    <w:tmpl w:val="29E6E02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3C23104"/>
    <w:multiLevelType w:val="hybridMultilevel"/>
    <w:tmpl w:val="4F9A4866"/>
    <w:lvl w:ilvl="0" w:tplc="91782D0A">
      <w:start w:val="8"/>
      <w:numFmt w:val="lowerLetter"/>
      <w:lvlText w:val="%1."/>
      <w:lvlJc w:val="left"/>
      <w:pPr>
        <w:tabs>
          <w:tab w:val="num" w:pos="1440"/>
        </w:tabs>
        <w:ind w:left="1440" w:hanging="720"/>
      </w:pPr>
      <w:rPr>
        <w:rFonts w:hint="default"/>
      </w:rPr>
    </w:lvl>
    <w:lvl w:ilvl="1" w:tplc="5ED8D99C" w:tentative="1">
      <w:start w:val="1"/>
      <w:numFmt w:val="lowerLetter"/>
      <w:lvlText w:val="%2."/>
      <w:lvlJc w:val="left"/>
      <w:pPr>
        <w:tabs>
          <w:tab w:val="num" w:pos="1800"/>
        </w:tabs>
        <w:ind w:left="1800" w:hanging="360"/>
      </w:pPr>
    </w:lvl>
    <w:lvl w:ilvl="2" w:tplc="E356EA00" w:tentative="1">
      <w:start w:val="1"/>
      <w:numFmt w:val="lowerRoman"/>
      <w:lvlText w:val="%3."/>
      <w:lvlJc w:val="right"/>
      <w:pPr>
        <w:tabs>
          <w:tab w:val="num" w:pos="2520"/>
        </w:tabs>
        <w:ind w:left="2520" w:hanging="180"/>
      </w:pPr>
    </w:lvl>
    <w:lvl w:ilvl="3" w:tplc="BB94BCFA" w:tentative="1">
      <w:start w:val="1"/>
      <w:numFmt w:val="decimal"/>
      <w:lvlText w:val="%4."/>
      <w:lvlJc w:val="left"/>
      <w:pPr>
        <w:tabs>
          <w:tab w:val="num" w:pos="3240"/>
        </w:tabs>
        <w:ind w:left="3240" w:hanging="360"/>
      </w:pPr>
    </w:lvl>
    <w:lvl w:ilvl="4" w:tplc="550C48E0" w:tentative="1">
      <w:start w:val="1"/>
      <w:numFmt w:val="lowerLetter"/>
      <w:lvlText w:val="%5."/>
      <w:lvlJc w:val="left"/>
      <w:pPr>
        <w:tabs>
          <w:tab w:val="num" w:pos="3960"/>
        </w:tabs>
        <w:ind w:left="3960" w:hanging="360"/>
      </w:pPr>
    </w:lvl>
    <w:lvl w:ilvl="5" w:tplc="50E03968" w:tentative="1">
      <w:start w:val="1"/>
      <w:numFmt w:val="lowerRoman"/>
      <w:lvlText w:val="%6."/>
      <w:lvlJc w:val="right"/>
      <w:pPr>
        <w:tabs>
          <w:tab w:val="num" w:pos="4680"/>
        </w:tabs>
        <w:ind w:left="4680" w:hanging="180"/>
      </w:pPr>
    </w:lvl>
    <w:lvl w:ilvl="6" w:tplc="D18693A4" w:tentative="1">
      <w:start w:val="1"/>
      <w:numFmt w:val="decimal"/>
      <w:lvlText w:val="%7."/>
      <w:lvlJc w:val="left"/>
      <w:pPr>
        <w:tabs>
          <w:tab w:val="num" w:pos="5400"/>
        </w:tabs>
        <w:ind w:left="5400" w:hanging="360"/>
      </w:pPr>
    </w:lvl>
    <w:lvl w:ilvl="7" w:tplc="8C90E33E" w:tentative="1">
      <w:start w:val="1"/>
      <w:numFmt w:val="lowerLetter"/>
      <w:lvlText w:val="%8."/>
      <w:lvlJc w:val="left"/>
      <w:pPr>
        <w:tabs>
          <w:tab w:val="num" w:pos="6120"/>
        </w:tabs>
        <w:ind w:left="6120" w:hanging="360"/>
      </w:pPr>
    </w:lvl>
    <w:lvl w:ilvl="8" w:tplc="3FA0449A" w:tentative="1">
      <w:start w:val="1"/>
      <w:numFmt w:val="lowerRoman"/>
      <w:lvlText w:val="%9."/>
      <w:lvlJc w:val="right"/>
      <w:pPr>
        <w:tabs>
          <w:tab w:val="num" w:pos="6840"/>
        </w:tabs>
        <w:ind w:left="6840" w:hanging="180"/>
      </w:pPr>
    </w:lvl>
  </w:abstractNum>
  <w:abstractNum w:abstractNumId="141" w15:restartNumberingAfterBreak="0">
    <w:nsid w:val="73FE2FB6"/>
    <w:multiLevelType w:val="hybridMultilevel"/>
    <w:tmpl w:val="11CAEE9C"/>
    <w:lvl w:ilvl="0" w:tplc="4B427004">
      <w:start w:val="1"/>
      <w:numFmt w:val="decimal"/>
      <w:lvlText w:val="%1."/>
      <w:lvlJc w:val="left"/>
      <w:pPr>
        <w:tabs>
          <w:tab w:val="num" w:pos="720"/>
        </w:tabs>
        <w:ind w:left="720" w:hanging="360"/>
      </w:pPr>
      <w:rPr>
        <w:rFonts w:hint="default"/>
      </w:rPr>
    </w:lvl>
    <w:lvl w:ilvl="1" w:tplc="BC00E084" w:tentative="1">
      <w:start w:val="1"/>
      <w:numFmt w:val="bullet"/>
      <w:lvlText w:val="o"/>
      <w:lvlJc w:val="left"/>
      <w:pPr>
        <w:tabs>
          <w:tab w:val="num" w:pos="1440"/>
        </w:tabs>
        <w:ind w:left="1440" w:hanging="360"/>
      </w:pPr>
      <w:rPr>
        <w:rFonts w:ascii="Courier New" w:hAnsi="Courier New" w:cs="Courier New" w:hint="default"/>
      </w:rPr>
    </w:lvl>
    <w:lvl w:ilvl="2" w:tplc="D7E29FE2" w:tentative="1">
      <w:start w:val="1"/>
      <w:numFmt w:val="bullet"/>
      <w:lvlText w:val=""/>
      <w:lvlJc w:val="left"/>
      <w:pPr>
        <w:tabs>
          <w:tab w:val="num" w:pos="2160"/>
        </w:tabs>
        <w:ind w:left="2160" w:hanging="360"/>
      </w:pPr>
      <w:rPr>
        <w:rFonts w:ascii="Wingdings" w:hAnsi="Wingdings" w:hint="default"/>
      </w:rPr>
    </w:lvl>
    <w:lvl w:ilvl="3" w:tplc="1334F9DC" w:tentative="1">
      <w:start w:val="1"/>
      <w:numFmt w:val="bullet"/>
      <w:lvlText w:val=""/>
      <w:lvlJc w:val="left"/>
      <w:pPr>
        <w:tabs>
          <w:tab w:val="num" w:pos="2880"/>
        </w:tabs>
        <w:ind w:left="2880" w:hanging="360"/>
      </w:pPr>
      <w:rPr>
        <w:rFonts w:ascii="Symbol" w:hAnsi="Symbol" w:hint="default"/>
      </w:rPr>
    </w:lvl>
    <w:lvl w:ilvl="4" w:tplc="F4DC4898" w:tentative="1">
      <w:start w:val="1"/>
      <w:numFmt w:val="bullet"/>
      <w:lvlText w:val="o"/>
      <w:lvlJc w:val="left"/>
      <w:pPr>
        <w:tabs>
          <w:tab w:val="num" w:pos="3600"/>
        </w:tabs>
        <w:ind w:left="3600" w:hanging="360"/>
      </w:pPr>
      <w:rPr>
        <w:rFonts w:ascii="Courier New" w:hAnsi="Courier New" w:cs="Courier New" w:hint="default"/>
      </w:rPr>
    </w:lvl>
    <w:lvl w:ilvl="5" w:tplc="439C4DBA" w:tentative="1">
      <w:start w:val="1"/>
      <w:numFmt w:val="bullet"/>
      <w:lvlText w:val=""/>
      <w:lvlJc w:val="left"/>
      <w:pPr>
        <w:tabs>
          <w:tab w:val="num" w:pos="4320"/>
        </w:tabs>
        <w:ind w:left="4320" w:hanging="360"/>
      </w:pPr>
      <w:rPr>
        <w:rFonts w:ascii="Wingdings" w:hAnsi="Wingdings" w:hint="default"/>
      </w:rPr>
    </w:lvl>
    <w:lvl w:ilvl="6" w:tplc="5CF48378" w:tentative="1">
      <w:start w:val="1"/>
      <w:numFmt w:val="bullet"/>
      <w:lvlText w:val=""/>
      <w:lvlJc w:val="left"/>
      <w:pPr>
        <w:tabs>
          <w:tab w:val="num" w:pos="5040"/>
        </w:tabs>
        <w:ind w:left="5040" w:hanging="360"/>
      </w:pPr>
      <w:rPr>
        <w:rFonts w:ascii="Symbol" w:hAnsi="Symbol" w:hint="default"/>
      </w:rPr>
    </w:lvl>
    <w:lvl w:ilvl="7" w:tplc="2E40960C" w:tentative="1">
      <w:start w:val="1"/>
      <w:numFmt w:val="bullet"/>
      <w:lvlText w:val="o"/>
      <w:lvlJc w:val="left"/>
      <w:pPr>
        <w:tabs>
          <w:tab w:val="num" w:pos="5760"/>
        </w:tabs>
        <w:ind w:left="5760" w:hanging="360"/>
      </w:pPr>
      <w:rPr>
        <w:rFonts w:ascii="Courier New" w:hAnsi="Courier New" w:cs="Courier New" w:hint="default"/>
      </w:rPr>
    </w:lvl>
    <w:lvl w:ilvl="8" w:tplc="B8647794"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43868E3"/>
    <w:multiLevelType w:val="hybridMultilevel"/>
    <w:tmpl w:val="5748E55E"/>
    <w:lvl w:ilvl="0" w:tplc="5BC02BC4">
      <w:start w:val="1"/>
      <w:numFmt w:val="bullet"/>
      <w:lvlText w:val=""/>
      <w:lvlJc w:val="left"/>
      <w:pPr>
        <w:tabs>
          <w:tab w:val="num" w:pos="1562"/>
        </w:tabs>
        <w:ind w:left="1562" w:hanging="360"/>
      </w:pPr>
      <w:rPr>
        <w:rFonts w:ascii="Symbol" w:hAnsi="Symbol" w:hint="default"/>
      </w:rPr>
    </w:lvl>
    <w:lvl w:ilvl="1" w:tplc="593A78B2" w:tentative="1">
      <w:start w:val="1"/>
      <w:numFmt w:val="bullet"/>
      <w:lvlText w:val="o"/>
      <w:lvlJc w:val="left"/>
      <w:pPr>
        <w:tabs>
          <w:tab w:val="num" w:pos="2282"/>
        </w:tabs>
        <w:ind w:left="2282" w:hanging="360"/>
      </w:pPr>
      <w:rPr>
        <w:rFonts w:ascii="Courier New" w:hAnsi="Courier New" w:hint="default"/>
      </w:rPr>
    </w:lvl>
    <w:lvl w:ilvl="2" w:tplc="C3727460" w:tentative="1">
      <w:start w:val="1"/>
      <w:numFmt w:val="bullet"/>
      <w:lvlText w:val=""/>
      <w:lvlJc w:val="left"/>
      <w:pPr>
        <w:tabs>
          <w:tab w:val="num" w:pos="3002"/>
        </w:tabs>
        <w:ind w:left="3002" w:hanging="360"/>
      </w:pPr>
      <w:rPr>
        <w:rFonts w:ascii="Wingdings" w:hAnsi="Wingdings" w:hint="default"/>
      </w:rPr>
    </w:lvl>
    <w:lvl w:ilvl="3" w:tplc="238ABDE2" w:tentative="1">
      <w:start w:val="1"/>
      <w:numFmt w:val="bullet"/>
      <w:lvlText w:val=""/>
      <w:lvlJc w:val="left"/>
      <w:pPr>
        <w:tabs>
          <w:tab w:val="num" w:pos="3722"/>
        </w:tabs>
        <w:ind w:left="3722" w:hanging="360"/>
      </w:pPr>
      <w:rPr>
        <w:rFonts w:ascii="Symbol" w:hAnsi="Symbol" w:hint="default"/>
      </w:rPr>
    </w:lvl>
    <w:lvl w:ilvl="4" w:tplc="1A8E1D9C" w:tentative="1">
      <w:start w:val="1"/>
      <w:numFmt w:val="bullet"/>
      <w:lvlText w:val="o"/>
      <w:lvlJc w:val="left"/>
      <w:pPr>
        <w:tabs>
          <w:tab w:val="num" w:pos="4442"/>
        </w:tabs>
        <w:ind w:left="4442" w:hanging="360"/>
      </w:pPr>
      <w:rPr>
        <w:rFonts w:ascii="Courier New" w:hAnsi="Courier New" w:hint="default"/>
      </w:rPr>
    </w:lvl>
    <w:lvl w:ilvl="5" w:tplc="528AE392" w:tentative="1">
      <w:start w:val="1"/>
      <w:numFmt w:val="bullet"/>
      <w:lvlText w:val=""/>
      <w:lvlJc w:val="left"/>
      <w:pPr>
        <w:tabs>
          <w:tab w:val="num" w:pos="5162"/>
        </w:tabs>
        <w:ind w:left="5162" w:hanging="360"/>
      </w:pPr>
      <w:rPr>
        <w:rFonts w:ascii="Wingdings" w:hAnsi="Wingdings" w:hint="default"/>
      </w:rPr>
    </w:lvl>
    <w:lvl w:ilvl="6" w:tplc="0C5EE3F2" w:tentative="1">
      <w:start w:val="1"/>
      <w:numFmt w:val="bullet"/>
      <w:lvlText w:val=""/>
      <w:lvlJc w:val="left"/>
      <w:pPr>
        <w:tabs>
          <w:tab w:val="num" w:pos="5882"/>
        </w:tabs>
        <w:ind w:left="5882" w:hanging="360"/>
      </w:pPr>
      <w:rPr>
        <w:rFonts w:ascii="Symbol" w:hAnsi="Symbol" w:hint="default"/>
      </w:rPr>
    </w:lvl>
    <w:lvl w:ilvl="7" w:tplc="800007E4" w:tentative="1">
      <w:start w:val="1"/>
      <w:numFmt w:val="bullet"/>
      <w:lvlText w:val="o"/>
      <w:lvlJc w:val="left"/>
      <w:pPr>
        <w:tabs>
          <w:tab w:val="num" w:pos="6602"/>
        </w:tabs>
        <w:ind w:left="6602" w:hanging="360"/>
      </w:pPr>
      <w:rPr>
        <w:rFonts w:ascii="Courier New" w:hAnsi="Courier New" w:hint="default"/>
      </w:rPr>
    </w:lvl>
    <w:lvl w:ilvl="8" w:tplc="FDBEF954" w:tentative="1">
      <w:start w:val="1"/>
      <w:numFmt w:val="bullet"/>
      <w:lvlText w:val=""/>
      <w:lvlJc w:val="left"/>
      <w:pPr>
        <w:tabs>
          <w:tab w:val="num" w:pos="7322"/>
        </w:tabs>
        <w:ind w:left="7322" w:hanging="360"/>
      </w:pPr>
      <w:rPr>
        <w:rFonts w:ascii="Wingdings" w:hAnsi="Wingdings" w:hint="default"/>
      </w:rPr>
    </w:lvl>
  </w:abstractNum>
  <w:abstractNum w:abstractNumId="143" w15:restartNumberingAfterBreak="0">
    <w:nsid w:val="748E4923"/>
    <w:multiLevelType w:val="hybridMultilevel"/>
    <w:tmpl w:val="1D686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4B92EB1"/>
    <w:multiLevelType w:val="hybridMultilevel"/>
    <w:tmpl w:val="D0DE7BDE"/>
    <w:lvl w:ilvl="0" w:tplc="74B4902C">
      <w:start w:val="1"/>
      <w:numFmt w:val="bullet"/>
      <w:lvlText w:val=""/>
      <w:lvlJc w:val="left"/>
      <w:pPr>
        <w:tabs>
          <w:tab w:val="num" w:pos="720"/>
        </w:tabs>
        <w:ind w:left="720" w:hanging="360"/>
      </w:pPr>
      <w:rPr>
        <w:rFonts w:ascii="Symbol" w:hAnsi="Symbol" w:hint="default"/>
      </w:rPr>
    </w:lvl>
    <w:lvl w:ilvl="1" w:tplc="54D2981A" w:tentative="1">
      <w:start w:val="1"/>
      <w:numFmt w:val="bullet"/>
      <w:lvlText w:val="o"/>
      <w:lvlJc w:val="left"/>
      <w:pPr>
        <w:tabs>
          <w:tab w:val="num" w:pos="1440"/>
        </w:tabs>
        <w:ind w:left="1440" w:hanging="360"/>
      </w:pPr>
      <w:rPr>
        <w:rFonts w:ascii="Courier New" w:hAnsi="Courier New" w:hint="default"/>
      </w:rPr>
    </w:lvl>
    <w:lvl w:ilvl="2" w:tplc="BD26DDF0" w:tentative="1">
      <w:start w:val="1"/>
      <w:numFmt w:val="bullet"/>
      <w:lvlText w:val=""/>
      <w:lvlJc w:val="left"/>
      <w:pPr>
        <w:tabs>
          <w:tab w:val="num" w:pos="2160"/>
        </w:tabs>
        <w:ind w:left="2160" w:hanging="360"/>
      </w:pPr>
      <w:rPr>
        <w:rFonts w:ascii="Wingdings" w:hAnsi="Wingdings" w:hint="default"/>
      </w:rPr>
    </w:lvl>
    <w:lvl w:ilvl="3" w:tplc="FAB6C6AA" w:tentative="1">
      <w:start w:val="1"/>
      <w:numFmt w:val="bullet"/>
      <w:lvlText w:val=""/>
      <w:lvlJc w:val="left"/>
      <w:pPr>
        <w:tabs>
          <w:tab w:val="num" w:pos="2880"/>
        </w:tabs>
        <w:ind w:left="2880" w:hanging="360"/>
      </w:pPr>
      <w:rPr>
        <w:rFonts w:ascii="Symbol" w:hAnsi="Symbol" w:hint="default"/>
      </w:rPr>
    </w:lvl>
    <w:lvl w:ilvl="4" w:tplc="F6AAA31C" w:tentative="1">
      <w:start w:val="1"/>
      <w:numFmt w:val="bullet"/>
      <w:lvlText w:val="o"/>
      <w:lvlJc w:val="left"/>
      <w:pPr>
        <w:tabs>
          <w:tab w:val="num" w:pos="3600"/>
        </w:tabs>
        <w:ind w:left="3600" w:hanging="360"/>
      </w:pPr>
      <w:rPr>
        <w:rFonts w:ascii="Courier New" w:hAnsi="Courier New" w:hint="default"/>
      </w:rPr>
    </w:lvl>
    <w:lvl w:ilvl="5" w:tplc="081C9A58" w:tentative="1">
      <w:start w:val="1"/>
      <w:numFmt w:val="bullet"/>
      <w:lvlText w:val=""/>
      <w:lvlJc w:val="left"/>
      <w:pPr>
        <w:tabs>
          <w:tab w:val="num" w:pos="4320"/>
        </w:tabs>
        <w:ind w:left="4320" w:hanging="360"/>
      </w:pPr>
      <w:rPr>
        <w:rFonts w:ascii="Wingdings" w:hAnsi="Wingdings" w:hint="default"/>
      </w:rPr>
    </w:lvl>
    <w:lvl w:ilvl="6" w:tplc="96A0E18C" w:tentative="1">
      <w:start w:val="1"/>
      <w:numFmt w:val="bullet"/>
      <w:lvlText w:val=""/>
      <w:lvlJc w:val="left"/>
      <w:pPr>
        <w:tabs>
          <w:tab w:val="num" w:pos="5040"/>
        </w:tabs>
        <w:ind w:left="5040" w:hanging="360"/>
      </w:pPr>
      <w:rPr>
        <w:rFonts w:ascii="Symbol" w:hAnsi="Symbol" w:hint="default"/>
      </w:rPr>
    </w:lvl>
    <w:lvl w:ilvl="7" w:tplc="473E91E8" w:tentative="1">
      <w:start w:val="1"/>
      <w:numFmt w:val="bullet"/>
      <w:lvlText w:val="o"/>
      <w:lvlJc w:val="left"/>
      <w:pPr>
        <w:tabs>
          <w:tab w:val="num" w:pos="5760"/>
        </w:tabs>
        <w:ind w:left="5760" w:hanging="360"/>
      </w:pPr>
      <w:rPr>
        <w:rFonts w:ascii="Courier New" w:hAnsi="Courier New" w:hint="default"/>
      </w:rPr>
    </w:lvl>
    <w:lvl w:ilvl="8" w:tplc="E92CC5DA"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7055A93"/>
    <w:multiLevelType w:val="hybridMultilevel"/>
    <w:tmpl w:val="E7D22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719519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7" w15:restartNumberingAfterBreak="0">
    <w:nsid w:val="77F00697"/>
    <w:multiLevelType w:val="hybridMultilevel"/>
    <w:tmpl w:val="AC548574"/>
    <w:lvl w:ilvl="0" w:tplc="4B0C9F60">
      <w:start w:val="5"/>
      <w:numFmt w:val="decimal"/>
      <w:lvlText w:val="%1."/>
      <w:lvlJc w:val="left"/>
      <w:pPr>
        <w:tabs>
          <w:tab w:val="num" w:pos="1080"/>
        </w:tabs>
        <w:ind w:left="1080" w:hanging="720"/>
      </w:pPr>
      <w:rPr>
        <w:rFonts w:hint="default"/>
      </w:rPr>
    </w:lvl>
    <w:lvl w:ilvl="1" w:tplc="9C7CCB4C" w:tentative="1">
      <w:start w:val="1"/>
      <w:numFmt w:val="lowerLetter"/>
      <w:lvlText w:val="%2."/>
      <w:lvlJc w:val="left"/>
      <w:pPr>
        <w:tabs>
          <w:tab w:val="num" w:pos="1440"/>
        </w:tabs>
        <w:ind w:left="1440" w:hanging="360"/>
      </w:pPr>
    </w:lvl>
    <w:lvl w:ilvl="2" w:tplc="C624EF40" w:tentative="1">
      <w:start w:val="1"/>
      <w:numFmt w:val="lowerRoman"/>
      <w:lvlText w:val="%3."/>
      <w:lvlJc w:val="right"/>
      <w:pPr>
        <w:tabs>
          <w:tab w:val="num" w:pos="2160"/>
        </w:tabs>
        <w:ind w:left="2160" w:hanging="180"/>
      </w:pPr>
    </w:lvl>
    <w:lvl w:ilvl="3" w:tplc="041AD1E8" w:tentative="1">
      <w:start w:val="1"/>
      <w:numFmt w:val="decimal"/>
      <w:lvlText w:val="%4."/>
      <w:lvlJc w:val="left"/>
      <w:pPr>
        <w:tabs>
          <w:tab w:val="num" w:pos="2880"/>
        </w:tabs>
        <w:ind w:left="2880" w:hanging="360"/>
      </w:pPr>
    </w:lvl>
    <w:lvl w:ilvl="4" w:tplc="4FE0C022" w:tentative="1">
      <w:start w:val="1"/>
      <w:numFmt w:val="lowerLetter"/>
      <w:lvlText w:val="%5."/>
      <w:lvlJc w:val="left"/>
      <w:pPr>
        <w:tabs>
          <w:tab w:val="num" w:pos="3600"/>
        </w:tabs>
        <w:ind w:left="3600" w:hanging="360"/>
      </w:pPr>
    </w:lvl>
    <w:lvl w:ilvl="5" w:tplc="4D9E1D26" w:tentative="1">
      <w:start w:val="1"/>
      <w:numFmt w:val="lowerRoman"/>
      <w:lvlText w:val="%6."/>
      <w:lvlJc w:val="right"/>
      <w:pPr>
        <w:tabs>
          <w:tab w:val="num" w:pos="4320"/>
        </w:tabs>
        <w:ind w:left="4320" w:hanging="180"/>
      </w:pPr>
    </w:lvl>
    <w:lvl w:ilvl="6" w:tplc="830A970A" w:tentative="1">
      <w:start w:val="1"/>
      <w:numFmt w:val="decimal"/>
      <w:lvlText w:val="%7."/>
      <w:lvlJc w:val="left"/>
      <w:pPr>
        <w:tabs>
          <w:tab w:val="num" w:pos="5040"/>
        </w:tabs>
        <w:ind w:left="5040" w:hanging="360"/>
      </w:pPr>
    </w:lvl>
    <w:lvl w:ilvl="7" w:tplc="FC9A3F22" w:tentative="1">
      <w:start w:val="1"/>
      <w:numFmt w:val="lowerLetter"/>
      <w:lvlText w:val="%8."/>
      <w:lvlJc w:val="left"/>
      <w:pPr>
        <w:tabs>
          <w:tab w:val="num" w:pos="5760"/>
        </w:tabs>
        <w:ind w:left="5760" w:hanging="360"/>
      </w:pPr>
    </w:lvl>
    <w:lvl w:ilvl="8" w:tplc="65BC5C2E" w:tentative="1">
      <w:start w:val="1"/>
      <w:numFmt w:val="lowerRoman"/>
      <w:lvlText w:val="%9."/>
      <w:lvlJc w:val="right"/>
      <w:pPr>
        <w:tabs>
          <w:tab w:val="num" w:pos="6480"/>
        </w:tabs>
        <w:ind w:left="6480" w:hanging="180"/>
      </w:pPr>
    </w:lvl>
  </w:abstractNum>
  <w:abstractNum w:abstractNumId="148" w15:restartNumberingAfterBreak="0">
    <w:nsid w:val="782C1231"/>
    <w:multiLevelType w:val="hybridMultilevel"/>
    <w:tmpl w:val="A7088E32"/>
    <w:lvl w:ilvl="0" w:tplc="EAA2E754">
      <w:start w:val="3"/>
      <w:numFmt w:val="decimal"/>
      <w:lvlText w:val="%1."/>
      <w:lvlJc w:val="left"/>
      <w:pPr>
        <w:tabs>
          <w:tab w:val="num" w:pos="1080"/>
        </w:tabs>
        <w:ind w:left="1080" w:hanging="720"/>
      </w:pPr>
      <w:rPr>
        <w:rFonts w:hint="default"/>
      </w:rPr>
    </w:lvl>
    <w:lvl w:ilvl="1" w:tplc="1DF836EC" w:tentative="1">
      <w:start w:val="1"/>
      <w:numFmt w:val="lowerLetter"/>
      <w:lvlText w:val="%2."/>
      <w:lvlJc w:val="left"/>
      <w:pPr>
        <w:tabs>
          <w:tab w:val="num" w:pos="1440"/>
        </w:tabs>
        <w:ind w:left="1440" w:hanging="360"/>
      </w:pPr>
    </w:lvl>
    <w:lvl w:ilvl="2" w:tplc="863884D4" w:tentative="1">
      <w:start w:val="1"/>
      <w:numFmt w:val="lowerRoman"/>
      <w:lvlText w:val="%3."/>
      <w:lvlJc w:val="right"/>
      <w:pPr>
        <w:tabs>
          <w:tab w:val="num" w:pos="2160"/>
        </w:tabs>
        <w:ind w:left="2160" w:hanging="180"/>
      </w:pPr>
    </w:lvl>
    <w:lvl w:ilvl="3" w:tplc="5AD4E480" w:tentative="1">
      <w:start w:val="1"/>
      <w:numFmt w:val="decimal"/>
      <w:lvlText w:val="%4."/>
      <w:lvlJc w:val="left"/>
      <w:pPr>
        <w:tabs>
          <w:tab w:val="num" w:pos="2880"/>
        </w:tabs>
        <w:ind w:left="2880" w:hanging="360"/>
      </w:pPr>
    </w:lvl>
    <w:lvl w:ilvl="4" w:tplc="A76A1356" w:tentative="1">
      <w:start w:val="1"/>
      <w:numFmt w:val="lowerLetter"/>
      <w:lvlText w:val="%5."/>
      <w:lvlJc w:val="left"/>
      <w:pPr>
        <w:tabs>
          <w:tab w:val="num" w:pos="3600"/>
        </w:tabs>
        <w:ind w:left="3600" w:hanging="360"/>
      </w:pPr>
    </w:lvl>
    <w:lvl w:ilvl="5" w:tplc="21205296" w:tentative="1">
      <w:start w:val="1"/>
      <w:numFmt w:val="lowerRoman"/>
      <w:lvlText w:val="%6."/>
      <w:lvlJc w:val="right"/>
      <w:pPr>
        <w:tabs>
          <w:tab w:val="num" w:pos="4320"/>
        </w:tabs>
        <w:ind w:left="4320" w:hanging="180"/>
      </w:pPr>
    </w:lvl>
    <w:lvl w:ilvl="6" w:tplc="CD0E489C" w:tentative="1">
      <w:start w:val="1"/>
      <w:numFmt w:val="decimal"/>
      <w:lvlText w:val="%7."/>
      <w:lvlJc w:val="left"/>
      <w:pPr>
        <w:tabs>
          <w:tab w:val="num" w:pos="5040"/>
        </w:tabs>
        <w:ind w:left="5040" w:hanging="360"/>
      </w:pPr>
    </w:lvl>
    <w:lvl w:ilvl="7" w:tplc="1C3CB43C" w:tentative="1">
      <w:start w:val="1"/>
      <w:numFmt w:val="lowerLetter"/>
      <w:lvlText w:val="%8."/>
      <w:lvlJc w:val="left"/>
      <w:pPr>
        <w:tabs>
          <w:tab w:val="num" w:pos="5760"/>
        </w:tabs>
        <w:ind w:left="5760" w:hanging="360"/>
      </w:pPr>
    </w:lvl>
    <w:lvl w:ilvl="8" w:tplc="D21886D8" w:tentative="1">
      <w:start w:val="1"/>
      <w:numFmt w:val="lowerRoman"/>
      <w:lvlText w:val="%9."/>
      <w:lvlJc w:val="right"/>
      <w:pPr>
        <w:tabs>
          <w:tab w:val="num" w:pos="6480"/>
        </w:tabs>
        <w:ind w:left="6480" w:hanging="180"/>
      </w:pPr>
    </w:lvl>
  </w:abstractNum>
  <w:abstractNum w:abstractNumId="149" w15:restartNumberingAfterBreak="0">
    <w:nsid w:val="78367706"/>
    <w:multiLevelType w:val="hybridMultilevel"/>
    <w:tmpl w:val="E71CD578"/>
    <w:lvl w:ilvl="0" w:tplc="EE327596">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9201BAA"/>
    <w:multiLevelType w:val="hybridMultilevel"/>
    <w:tmpl w:val="ED52014C"/>
    <w:lvl w:ilvl="0" w:tplc="AD48599E">
      <w:start w:val="1"/>
      <w:numFmt w:val="bullet"/>
      <w:lvlText w:val=""/>
      <w:lvlJc w:val="left"/>
      <w:pPr>
        <w:tabs>
          <w:tab w:val="num" w:pos="360"/>
        </w:tabs>
        <w:ind w:left="360" w:hanging="360"/>
      </w:pPr>
      <w:rPr>
        <w:rFonts w:ascii="Symbol" w:hAnsi="Symbol" w:hint="default"/>
      </w:rPr>
    </w:lvl>
    <w:lvl w:ilvl="1" w:tplc="69F2C718" w:tentative="1">
      <w:start w:val="1"/>
      <w:numFmt w:val="bullet"/>
      <w:lvlText w:val="o"/>
      <w:lvlJc w:val="left"/>
      <w:pPr>
        <w:tabs>
          <w:tab w:val="num" w:pos="1080"/>
        </w:tabs>
        <w:ind w:left="1080" w:hanging="360"/>
      </w:pPr>
      <w:rPr>
        <w:rFonts w:ascii="Courier New" w:hAnsi="Courier New" w:cs="Courier New" w:hint="default"/>
      </w:rPr>
    </w:lvl>
    <w:lvl w:ilvl="2" w:tplc="7108CFC2" w:tentative="1">
      <w:start w:val="1"/>
      <w:numFmt w:val="bullet"/>
      <w:lvlText w:val=""/>
      <w:lvlJc w:val="left"/>
      <w:pPr>
        <w:tabs>
          <w:tab w:val="num" w:pos="1800"/>
        </w:tabs>
        <w:ind w:left="1800" w:hanging="360"/>
      </w:pPr>
      <w:rPr>
        <w:rFonts w:ascii="Wingdings" w:hAnsi="Wingdings" w:hint="default"/>
      </w:rPr>
    </w:lvl>
    <w:lvl w:ilvl="3" w:tplc="DFEC1CCE" w:tentative="1">
      <w:start w:val="1"/>
      <w:numFmt w:val="bullet"/>
      <w:lvlText w:val=""/>
      <w:lvlJc w:val="left"/>
      <w:pPr>
        <w:tabs>
          <w:tab w:val="num" w:pos="2520"/>
        </w:tabs>
        <w:ind w:left="2520" w:hanging="360"/>
      </w:pPr>
      <w:rPr>
        <w:rFonts w:ascii="Symbol" w:hAnsi="Symbol" w:hint="default"/>
      </w:rPr>
    </w:lvl>
    <w:lvl w:ilvl="4" w:tplc="73FA9820" w:tentative="1">
      <w:start w:val="1"/>
      <w:numFmt w:val="bullet"/>
      <w:lvlText w:val="o"/>
      <w:lvlJc w:val="left"/>
      <w:pPr>
        <w:tabs>
          <w:tab w:val="num" w:pos="3240"/>
        </w:tabs>
        <w:ind w:left="3240" w:hanging="360"/>
      </w:pPr>
      <w:rPr>
        <w:rFonts w:ascii="Courier New" w:hAnsi="Courier New" w:cs="Courier New" w:hint="default"/>
      </w:rPr>
    </w:lvl>
    <w:lvl w:ilvl="5" w:tplc="A2E6DCC6" w:tentative="1">
      <w:start w:val="1"/>
      <w:numFmt w:val="bullet"/>
      <w:lvlText w:val=""/>
      <w:lvlJc w:val="left"/>
      <w:pPr>
        <w:tabs>
          <w:tab w:val="num" w:pos="3960"/>
        </w:tabs>
        <w:ind w:left="3960" w:hanging="360"/>
      </w:pPr>
      <w:rPr>
        <w:rFonts w:ascii="Wingdings" w:hAnsi="Wingdings" w:hint="default"/>
      </w:rPr>
    </w:lvl>
    <w:lvl w:ilvl="6" w:tplc="48B4A4EA" w:tentative="1">
      <w:start w:val="1"/>
      <w:numFmt w:val="bullet"/>
      <w:lvlText w:val=""/>
      <w:lvlJc w:val="left"/>
      <w:pPr>
        <w:tabs>
          <w:tab w:val="num" w:pos="4680"/>
        </w:tabs>
        <w:ind w:left="4680" w:hanging="360"/>
      </w:pPr>
      <w:rPr>
        <w:rFonts w:ascii="Symbol" w:hAnsi="Symbol" w:hint="default"/>
      </w:rPr>
    </w:lvl>
    <w:lvl w:ilvl="7" w:tplc="3E4E80FA" w:tentative="1">
      <w:start w:val="1"/>
      <w:numFmt w:val="bullet"/>
      <w:lvlText w:val="o"/>
      <w:lvlJc w:val="left"/>
      <w:pPr>
        <w:tabs>
          <w:tab w:val="num" w:pos="5400"/>
        </w:tabs>
        <w:ind w:left="5400" w:hanging="360"/>
      </w:pPr>
      <w:rPr>
        <w:rFonts w:ascii="Courier New" w:hAnsi="Courier New" w:cs="Courier New" w:hint="default"/>
      </w:rPr>
    </w:lvl>
    <w:lvl w:ilvl="8" w:tplc="91AAA61C" w:tentative="1">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7A2D6B52"/>
    <w:multiLevelType w:val="hybridMultilevel"/>
    <w:tmpl w:val="10C49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B2921F0"/>
    <w:multiLevelType w:val="multilevel"/>
    <w:tmpl w:val="4BAC67FE"/>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B8206C2"/>
    <w:multiLevelType w:val="multilevel"/>
    <w:tmpl w:val="BB3435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005182"/>
    <w:multiLevelType w:val="hybridMultilevel"/>
    <w:tmpl w:val="5C2A37BC"/>
    <w:lvl w:ilvl="0" w:tplc="7DB02F86">
      <w:start w:val="1"/>
      <w:numFmt w:val="bullet"/>
      <w:lvlText w:val=""/>
      <w:lvlJc w:val="left"/>
      <w:pPr>
        <w:tabs>
          <w:tab w:val="num" w:pos="870"/>
        </w:tabs>
        <w:ind w:left="870" w:hanging="360"/>
      </w:pPr>
      <w:rPr>
        <w:rFonts w:ascii="Symbol" w:hAnsi="Symbol" w:hint="default"/>
      </w:rPr>
    </w:lvl>
    <w:lvl w:ilvl="1" w:tplc="7DE2DC3A" w:tentative="1">
      <w:start w:val="1"/>
      <w:numFmt w:val="bullet"/>
      <w:lvlText w:val="o"/>
      <w:lvlJc w:val="left"/>
      <w:pPr>
        <w:tabs>
          <w:tab w:val="num" w:pos="1590"/>
        </w:tabs>
        <w:ind w:left="1590" w:hanging="360"/>
      </w:pPr>
      <w:rPr>
        <w:rFonts w:ascii="Courier New" w:hAnsi="Courier New" w:hint="default"/>
      </w:rPr>
    </w:lvl>
    <w:lvl w:ilvl="2" w:tplc="3B8A81F4" w:tentative="1">
      <w:start w:val="1"/>
      <w:numFmt w:val="bullet"/>
      <w:lvlText w:val=""/>
      <w:lvlJc w:val="left"/>
      <w:pPr>
        <w:tabs>
          <w:tab w:val="num" w:pos="2310"/>
        </w:tabs>
        <w:ind w:left="2310" w:hanging="360"/>
      </w:pPr>
      <w:rPr>
        <w:rFonts w:ascii="Wingdings" w:hAnsi="Wingdings" w:hint="default"/>
      </w:rPr>
    </w:lvl>
    <w:lvl w:ilvl="3" w:tplc="DC900D4E" w:tentative="1">
      <w:start w:val="1"/>
      <w:numFmt w:val="bullet"/>
      <w:lvlText w:val=""/>
      <w:lvlJc w:val="left"/>
      <w:pPr>
        <w:tabs>
          <w:tab w:val="num" w:pos="3030"/>
        </w:tabs>
        <w:ind w:left="3030" w:hanging="360"/>
      </w:pPr>
      <w:rPr>
        <w:rFonts w:ascii="Symbol" w:hAnsi="Symbol" w:hint="default"/>
      </w:rPr>
    </w:lvl>
    <w:lvl w:ilvl="4" w:tplc="BBC2A748" w:tentative="1">
      <w:start w:val="1"/>
      <w:numFmt w:val="bullet"/>
      <w:lvlText w:val="o"/>
      <w:lvlJc w:val="left"/>
      <w:pPr>
        <w:tabs>
          <w:tab w:val="num" w:pos="3750"/>
        </w:tabs>
        <w:ind w:left="3750" w:hanging="360"/>
      </w:pPr>
      <w:rPr>
        <w:rFonts w:ascii="Courier New" w:hAnsi="Courier New" w:hint="default"/>
      </w:rPr>
    </w:lvl>
    <w:lvl w:ilvl="5" w:tplc="EDC4F7FE" w:tentative="1">
      <w:start w:val="1"/>
      <w:numFmt w:val="bullet"/>
      <w:lvlText w:val=""/>
      <w:lvlJc w:val="left"/>
      <w:pPr>
        <w:tabs>
          <w:tab w:val="num" w:pos="4470"/>
        </w:tabs>
        <w:ind w:left="4470" w:hanging="360"/>
      </w:pPr>
      <w:rPr>
        <w:rFonts w:ascii="Wingdings" w:hAnsi="Wingdings" w:hint="default"/>
      </w:rPr>
    </w:lvl>
    <w:lvl w:ilvl="6" w:tplc="8C004E0E" w:tentative="1">
      <w:start w:val="1"/>
      <w:numFmt w:val="bullet"/>
      <w:lvlText w:val=""/>
      <w:lvlJc w:val="left"/>
      <w:pPr>
        <w:tabs>
          <w:tab w:val="num" w:pos="5190"/>
        </w:tabs>
        <w:ind w:left="5190" w:hanging="360"/>
      </w:pPr>
      <w:rPr>
        <w:rFonts w:ascii="Symbol" w:hAnsi="Symbol" w:hint="default"/>
      </w:rPr>
    </w:lvl>
    <w:lvl w:ilvl="7" w:tplc="0184946C" w:tentative="1">
      <w:start w:val="1"/>
      <w:numFmt w:val="bullet"/>
      <w:lvlText w:val="o"/>
      <w:lvlJc w:val="left"/>
      <w:pPr>
        <w:tabs>
          <w:tab w:val="num" w:pos="5910"/>
        </w:tabs>
        <w:ind w:left="5910" w:hanging="360"/>
      </w:pPr>
      <w:rPr>
        <w:rFonts w:ascii="Courier New" w:hAnsi="Courier New" w:hint="default"/>
      </w:rPr>
    </w:lvl>
    <w:lvl w:ilvl="8" w:tplc="5A060A6C" w:tentative="1">
      <w:start w:val="1"/>
      <w:numFmt w:val="bullet"/>
      <w:lvlText w:val=""/>
      <w:lvlJc w:val="left"/>
      <w:pPr>
        <w:tabs>
          <w:tab w:val="num" w:pos="6630"/>
        </w:tabs>
        <w:ind w:left="6630" w:hanging="360"/>
      </w:pPr>
      <w:rPr>
        <w:rFonts w:ascii="Wingdings" w:hAnsi="Wingdings" w:hint="default"/>
      </w:rPr>
    </w:lvl>
  </w:abstractNum>
  <w:abstractNum w:abstractNumId="155" w15:restartNumberingAfterBreak="0">
    <w:nsid w:val="7C214120"/>
    <w:multiLevelType w:val="hybridMultilevel"/>
    <w:tmpl w:val="6B643D6C"/>
    <w:lvl w:ilvl="0" w:tplc="3746DF94">
      <w:start w:val="1"/>
      <w:numFmt w:val="bullet"/>
      <w:lvlText w:val=""/>
      <w:lvlJc w:val="left"/>
      <w:pPr>
        <w:tabs>
          <w:tab w:val="num" w:pos="360"/>
        </w:tabs>
        <w:ind w:left="360" w:hanging="360"/>
      </w:pPr>
      <w:rPr>
        <w:rFonts w:ascii="Symbol" w:hAnsi="Symbol" w:hint="default"/>
      </w:rPr>
    </w:lvl>
    <w:lvl w:ilvl="1" w:tplc="E7A417D4" w:tentative="1">
      <w:start w:val="1"/>
      <w:numFmt w:val="bullet"/>
      <w:lvlText w:val="o"/>
      <w:lvlJc w:val="left"/>
      <w:pPr>
        <w:tabs>
          <w:tab w:val="num" w:pos="1080"/>
        </w:tabs>
        <w:ind w:left="1080" w:hanging="360"/>
      </w:pPr>
      <w:rPr>
        <w:rFonts w:ascii="Courier New" w:hAnsi="Courier New" w:cs="Courier New" w:hint="default"/>
      </w:rPr>
    </w:lvl>
    <w:lvl w:ilvl="2" w:tplc="6D48BE7E" w:tentative="1">
      <w:start w:val="1"/>
      <w:numFmt w:val="bullet"/>
      <w:lvlText w:val=""/>
      <w:lvlJc w:val="left"/>
      <w:pPr>
        <w:tabs>
          <w:tab w:val="num" w:pos="1800"/>
        </w:tabs>
        <w:ind w:left="1800" w:hanging="360"/>
      </w:pPr>
      <w:rPr>
        <w:rFonts w:ascii="Wingdings" w:hAnsi="Wingdings" w:hint="default"/>
      </w:rPr>
    </w:lvl>
    <w:lvl w:ilvl="3" w:tplc="A038F110" w:tentative="1">
      <w:start w:val="1"/>
      <w:numFmt w:val="bullet"/>
      <w:lvlText w:val=""/>
      <w:lvlJc w:val="left"/>
      <w:pPr>
        <w:tabs>
          <w:tab w:val="num" w:pos="2520"/>
        </w:tabs>
        <w:ind w:left="2520" w:hanging="360"/>
      </w:pPr>
      <w:rPr>
        <w:rFonts w:ascii="Symbol" w:hAnsi="Symbol" w:hint="default"/>
      </w:rPr>
    </w:lvl>
    <w:lvl w:ilvl="4" w:tplc="7F78A9A6" w:tentative="1">
      <w:start w:val="1"/>
      <w:numFmt w:val="bullet"/>
      <w:lvlText w:val="o"/>
      <w:lvlJc w:val="left"/>
      <w:pPr>
        <w:tabs>
          <w:tab w:val="num" w:pos="3240"/>
        </w:tabs>
        <w:ind w:left="3240" w:hanging="360"/>
      </w:pPr>
      <w:rPr>
        <w:rFonts w:ascii="Courier New" w:hAnsi="Courier New" w:cs="Courier New" w:hint="default"/>
      </w:rPr>
    </w:lvl>
    <w:lvl w:ilvl="5" w:tplc="E6CCB41A" w:tentative="1">
      <w:start w:val="1"/>
      <w:numFmt w:val="bullet"/>
      <w:lvlText w:val=""/>
      <w:lvlJc w:val="left"/>
      <w:pPr>
        <w:tabs>
          <w:tab w:val="num" w:pos="3960"/>
        </w:tabs>
        <w:ind w:left="3960" w:hanging="360"/>
      </w:pPr>
      <w:rPr>
        <w:rFonts w:ascii="Wingdings" w:hAnsi="Wingdings" w:hint="default"/>
      </w:rPr>
    </w:lvl>
    <w:lvl w:ilvl="6" w:tplc="D37A6F52" w:tentative="1">
      <w:start w:val="1"/>
      <w:numFmt w:val="bullet"/>
      <w:lvlText w:val=""/>
      <w:lvlJc w:val="left"/>
      <w:pPr>
        <w:tabs>
          <w:tab w:val="num" w:pos="4680"/>
        </w:tabs>
        <w:ind w:left="4680" w:hanging="360"/>
      </w:pPr>
      <w:rPr>
        <w:rFonts w:ascii="Symbol" w:hAnsi="Symbol" w:hint="default"/>
      </w:rPr>
    </w:lvl>
    <w:lvl w:ilvl="7" w:tplc="392229AA" w:tentative="1">
      <w:start w:val="1"/>
      <w:numFmt w:val="bullet"/>
      <w:lvlText w:val="o"/>
      <w:lvlJc w:val="left"/>
      <w:pPr>
        <w:tabs>
          <w:tab w:val="num" w:pos="5400"/>
        </w:tabs>
        <w:ind w:left="5400" w:hanging="360"/>
      </w:pPr>
      <w:rPr>
        <w:rFonts w:ascii="Courier New" w:hAnsi="Courier New" w:cs="Courier New" w:hint="default"/>
      </w:rPr>
    </w:lvl>
    <w:lvl w:ilvl="8" w:tplc="ED441206" w:tentative="1">
      <w:start w:val="1"/>
      <w:numFmt w:val="bullet"/>
      <w:lvlText w:val=""/>
      <w:lvlJc w:val="left"/>
      <w:pPr>
        <w:tabs>
          <w:tab w:val="num" w:pos="6120"/>
        </w:tabs>
        <w:ind w:left="6120" w:hanging="360"/>
      </w:pPr>
      <w:rPr>
        <w:rFonts w:ascii="Wingdings" w:hAnsi="Wingdings" w:hint="default"/>
      </w:rPr>
    </w:lvl>
  </w:abstractNum>
  <w:abstractNum w:abstractNumId="156" w15:restartNumberingAfterBreak="0">
    <w:nsid w:val="7C7D14B1"/>
    <w:multiLevelType w:val="hybridMultilevel"/>
    <w:tmpl w:val="5BC2B992"/>
    <w:lvl w:ilvl="0" w:tplc="68E46AA4">
      <w:start w:val="7"/>
      <w:numFmt w:val="decimal"/>
      <w:lvlText w:val="%1."/>
      <w:lvlJc w:val="left"/>
      <w:pPr>
        <w:tabs>
          <w:tab w:val="num" w:pos="1080"/>
        </w:tabs>
        <w:ind w:left="1080" w:hanging="720"/>
      </w:pPr>
      <w:rPr>
        <w:rFonts w:hint="default"/>
      </w:rPr>
    </w:lvl>
    <w:lvl w:ilvl="1" w:tplc="A9F253AC" w:tentative="1">
      <w:start w:val="1"/>
      <w:numFmt w:val="lowerLetter"/>
      <w:lvlText w:val="%2."/>
      <w:lvlJc w:val="left"/>
      <w:pPr>
        <w:tabs>
          <w:tab w:val="num" w:pos="1440"/>
        </w:tabs>
        <w:ind w:left="1440" w:hanging="360"/>
      </w:pPr>
    </w:lvl>
    <w:lvl w:ilvl="2" w:tplc="53D80F34" w:tentative="1">
      <w:start w:val="1"/>
      <w:numFmt w:val="lowerRoman"/>
      <w:lvlText w:val="%3."/>
      <w:lvlJc w:val="right"/>
      <w:pPr>
        <w:tabs>
          <w:tab w:val="num" w:pos="2160"/>
        </w:tabs>
        <w:ind w:left="2160" w:hanging="180"/>
      </w:pPr>
    </w:lvl>
    <w:lvl w:ilvl="3" w:tplc="9AFE7818" w:tentative="1">
      <w:start w:val="1"/>
      <w:numFmt w:val="decimal"/>
      <w:lvlText w:val="%4."/>
      <w:lvlJc w:val="left"/>
      <w:pPr>
        <w:tabs>
          <w:tab w:val="num" w:pos="2880"/>
        </w:tabs>
        <w:ind w:left="2880" w:hanging="360"/>
      </w:pPr>
    </w:lvl>
    <w:lvl w:ilvl="4" w:tplc="B45CC562" w:tentative="1">
      <w:start w:val="1"/>
      <w:numFmt w:val="lowerLetter"/>
      <w:lvlText w:val="%5."/>
      <w:lvlJc w:val="left"/>
      <w:pPr>
        <w:tabs>
          <w:tab w:val="num" w:pos="3600"/>
        </w:tabs>
        <w:ind w:left="3600" w:hanging="360"/>
      </w:pPr>
    </w:lvl>
    <w:lvl w:ilvl="5" w:tplc="F5E279A8" w:tentative="1">
      <w:start w:val="1"/>
      <w:numFmt w:val="lowerRoman"/>
      <w:lvlText w:val="%6."/>
      <w:lvlJc w:val="right"/>
      <w:pPr>
        <w:tabs>
          <w:tab w:val="num" w:pos="4320"/>
        </w:tabs>
        <w:ind w:left="4320" w:hanging="180"/>
      </w:pPr>
    </w:lvl>
    <w:lvl w:ilvl="6" w:tplc="C1A20E5C" w:tentative="1">
      <w:start w:val="1"/>
      <w:numFmt w:val="decimal"/>
      <w:lvlText w:val="%7."/>
      <w:lvlJc w:val="left"/>
      <w:pPr>
        <w:tabs>
          <w:tab w:val="num" w:pos="5040"/>
        </w:tabs>
        <w:ind w:left="5040" w:hanging="360"/>
      </w:pPr>
    </w:lvl>
    <w:lvl w:ilvl="7" w:tplc="214CC804" w:tentative="1">
      <w:start w:val="1"/>
      <w:numFmt w:val="lowerLetter"/>
      <w:lvlText w:val="%8."/>
      <w:lvlJc w:val="left"/>
      <w:pPr>
        <w:tabs>
          <w:tab w:val="num" w:pos="5760"/>
        </w:tabs>
        <w:ind w:left="5760" w:hanging="360"/>
      </w:pPr>
    </w:lvl>
    <w:lvl w:ilvl="8" w:tplc="D1FAF5C4" w:tentative="1">
      <w:start w:val="1"/>
      <w:numFmt w:val="lowerRoman"/>
      <w:lvlText w:val="%9."/>
      <w:lvlJc w:val="right"/>
      <w:pPr>
        <w:tabs>
          <w:tab w:val="num" w:pos="6480"/>
        </w:tabs>
        <w:ind w:left="6480" w:hanging="180"/>
      </w:pPr>
    </w:lvl>
  </w:abstractNum>
  <w:abstractNum w:abstractNumId="157" w15:restartNumberingAfterBreak="0">
    <w:nsid w:val="7CC85BF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8" w15:restartNumberingAfterBreak="0">
    <w:nsid w:val="7D6F543C"/>
    <w:multiLevelType w:val="multilevel"/>
    <w:tmpl w:val="9DF8CCB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E11305E"/>
    <w:multiLevelType w:val="singleLevel"/>
    <w:tmpl w:val="C94CF4A0"/>
    <w:lvl w:ilvl="0">
      <w:start w:val="3"/>
      <w:numFmt w:val="decimal"/>
      <w:lvlText w:val="%1."/>
      <w:lvlJc w:val="left"/>
      <w:pPr>
        <w:tabs>
          <w:tab w:val="num" w:pos="720"/>
        </w:tabs>
        <w:ind w:left="720" w:hanging="720"/>
      </w:pPr>
      <w:rPr>
        <w:rFonts w:hint="default"/>
      </w:rPr>
    </w:lvl>
  </w:abstractNum>
  <w:abstractNum w:abstractNumId="160" w15:restartNumberingAfterBreak="0">
    <w:nsid w:val="7E14299C"/>
    <w:multiLevelType w:val="hybridMultilevel"/>
    <w:tmpl w:val="1696BF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EA551AD"/>
    <w:multiLevelType w:val="hybridMultilevel"/>
    <w:tmpl w:val="535412B8"/>
    <w:lvl w:ilvl="0" w:tplc="695C6590">
      <w:start w:val="1"/>
      <w:numFmt w:val="bullet"/>
      <w:lvlText w:val=""/>
      <w:lvlJc w:val="left"/>
      <w:pPr>
        <w:tabs>
          <w:tab w:val="num" w:pos="1440"/>
        </w:tabs>
        <w:ind w:left="1440" w:hanging="360"/>
      </w:pPr>
      <w:rPr>
        <w:rFonts w:ascii="Symbol" w:hAnsi="Symbol" w:hint="default"/>
      </w:rPr>
    </w:lvl>
    <w:lvl w:ilvl="1" w:tplc="C862E1BA" w:tentative="1">
      <w:start w:val="1"/>
      <w:numFmt w:val="bullet"/>
      <w:lvlText w:val="o"/>
      <w:lvlJc w:val="left"/>
      <w:pPr>
        <w:tabs>
          <w:tab w:val="num" w:pos="2160"/>
        </w:tabs>
        <w:ind w:left="2160" w:hanging="360"/>
      </w:pPr>
      <w:rPr>
        <w:rFonts w:ascii="Courier New" w:hAnsi="Courier New" w:hint="default"/>
      </w:rPr>
    </w:lvl>
    <w:lvl w:ilvl="2" w:tplc="43324E8A" w:tentative="1">
      <w:start w:val="1"/>
      <w:numFmt w:val="bullet"/>
      <w:lvlText w:val=""/>
      <w:lvlJc w:val="left"/>
      <w:pPr>
        <w:tabs>
          <w:tab w:val="num" w:pos="2880"/>
        </w:tabs>
        <w:ind w:left="2880" w:hanging="360"/>
      </w:pPr>
      <w:rPr>
        <w:rFonts w:ascii="Wingdings" w:hAnsi="Wingdings" w:hint="default"/>
      </w:rPr>
    </w:lvl>
    <w:lvl w:ilvl="3" w:tplc="67709400" w:tentative="1">
      <w:start w:val="1"/>
      <w:numFmt w:val="bullet"/>
      <w:lvlText w:val=""/>
      <w:lvlJc w:val="left"/>
      <w:pPr>
        <w:tabs>
          <w:tab w:val="num" w:pos="3600"/>
        </w:tabs>
        <w:ind w:left="3600" w:hanging="360"/>
      </w:pPr>
      <w:rPr>
        <w:rFonts w:ascii="Symbol" w:hAnsi="Symbol" w:hint="default"/>
      </w:rPr>
    </w:lvl>
    <w:lvl w:ilvl="4" w:tplc="5492FCF2" w:tentative="1">
      <w:start w:val="1"/>
      <w:numFmt w:val="bullet"/>
      <w:lvlText w:val="o"/>
      <w:lvlJc w:val="left"/>
      <w:pPr>
        <w:tabs>
          <w:tab w:val="num" w:pos="4320"/>
        </w:tabs>
        <w:ind w:left="4320" w:hanging="360"/>
      </w:pPr>
      <w:rPr>
        <w:rFonts w:ascii="Courier New" w:hAnsi="Courier New" w:hint="default"/>
      </w:rPr>
    </w:lvl>
    <w:lvl w:ilvl="5" w:tplc="66D2F212" w:tentative="1">
      <w:start w:val="1"/>
      <w:numFmt w:val="bullet"/>
      <w:lvlText w:val=""/>
      <w:lvlJc w:val="left"/>
      <w:pPr>
        <w:tabs>
          <w:tab w:val="num" w:pos="5040"/>
        </w:tabs>
        <w:ind w:left="5040" w:hanging="360"/>
      </w:pPr>
      <w:rPr>
        <w:rFonts w:ascii="Wingdings" w:hAnsi="Wingdings" w:hint="default"/>
      </w:rPr>
    </w:lvl>
    <w:lvl w:ilvl="6" w:tplc="30743D12" w:tentative="1">
      <w:start w:val="1"/>
      <w:numFmt w:val="bullet"/>
      <w:lvlText w:val=""/>
      <w:lvlJc w:val="left"/>
      <w:pPr>
        <w:tabs>
          <w:tab w:val="num" w:pos="5760"/>
        </w:tabs>
        <w:ind w:left="5760" w:hanging="360"/>
      </w:pPr>
      <w:rPr>
        <w:rFonts w:ascii="Symbol" w:hAnsi="Symbol" w:hint="default"/>
      </w:rPr>
    </w:lvl>
    <w:lvl w:ilvl="7" w:tplc="4EE06E68" w:tentative="1">
      <w:start w:val="1"/>
      <w:numFmt w:val="bullet"/>
      <w:lvlText w:val="o"/>
      <w:lvlJc w:val="left"/>
      <w:pPr>
        <w:tabs>
          <w:tab w:val="num" w:pos="6480"/>
        </w:tabs>
        <w:ind w:left="6480" w:hanging="360"/>
      </w:pPr>
      <w:rPr>
        <w:rFonts w:ascii="Courier New" w:hAnsi="Courier New" w:hint="default"/>
      </w:rPr>
    </w:lvl>
    <w:lvl w:ilvl="8" w:tplc="13A89212" w:tentative="1">
      <w:start w:val="1"/>
      <w:numFmt w:val="bullet"/>
      <w:lvlText w:val=""/>
      <w:lvlJc w:val="left"/>
      <w:pPr>
        <w:tabs>
          <w:tab w:val="num" w:pos="7200"/>
        </w:tabs>
        <w:ind w:left="7200" w:hanging="360"/>
      </w:pPr>
      <w:rPr>
        <w:rFonts w:ascii="Wingdings" w:hAnsi="Wingdings" w:hint="default"/>
      </w:rPr>
    </w:lvl>
  </w:abstractNum>
  <w:abstractNum w:abstractNumId="162" w15:restartNumberingAfterBreak="0">
    <w:nsid w:val="7EB11355"/>
    <w:multiLevelType w:val="hybridMultilevel"/>
    <w:tmpl w:val="872AF4C4"/>
    <w:lvl w:ilvl="0" w:tplc="48E039F2">
      <w:start w:val="1"/>
      <w:numFmt w:val="lowerLetter"/>
      <w:lvlText w:val="(%1)"/>
      <w:lvlJc w:val="left"/>
      <w:pPr>
        <w:tabs>
          <w:tab w:val="num" w:pos="1440"/>
        </w:tabs>
        <w:ind w:left="1440" w:hanging="720"/>
      </w:pPr>
      <w:rPr>
        <w:rFonts w:hint="default"/>
      </w:rPr>
    </w:lvl>
    <w:lvl w:ilvl="1" w:tplc="7E109390">
      <w:start w:val="9"/>
      <w:numFmt w:val="decimal"/>
      <w:lvlText w:val="%2."/>
      <w:lvlJc w:val="left"/>
      <w:pPr>
        <w:tabs>
          <w:tab w:val="num" w:pos="2160"/>
        </w:tabs>
        <w:ind w:left="2160" w:hanging="720"/>
      </w:pPr>
      <w:rPr>
        <w:rFonts w:hint="default"/>
      </w:rPr>
    </w:lvl>
    <w:lvl w:ilvl="2" w:tplc="A48297AE" w:tentative="1">
      <w:start w:val="1"/>
      <w:numFmt w:val="lowerRoman"/>
      <w:lvlText w:val="%3."/>
      <w:lvlJc w:val="right"/>
      <w:pPr>
        <w:tabs>
          <w:tab w:val="num" w:pos="2520"/>
        </w:tabs>
        <w:ind w:left="2520" w:hanging="180"/>
      </w:pPr>
    </w:lvl>
    <w:lvl w:ilvl="3" w:tplc="5F8E5246" w:tentative="1">
      <w:start w:val="1"/>
      <w:numFmt w:val="decimal"/>
      <w:lvlText w:val="%4."/>
      <w:lvlJc w:val="left"/>
      <w:pPr>
        <w:tabs>
          <w:tab w:val="num" w:pos="3240"/>
        </w:tabs>
        <w:ind w:left="3240" w:hanging="360"/>
      </w:pPr>
    </w:lvl>
    <w:lvl w:ilvl="4" w:tplc="B1B285B4" w:tentative="1">
      <w:start w:val="1"/>
      <w:numFmt w:val="lowerLetter"/>
      <w:lvlText w:val="%5."/>
      <w:lvlJc w:val="left"/>
      <w:pPr>
        <w:tabs>
          <w:tab w:val="num" w:pos="3960"/>
        </w:tabs>
        <w:ind w:left="3960" w:hanging="360"/>
      </w:pPr>
    </w:lvl>
    <w:lvl w:ilvl="5" w:tplc="D3A2AD94" w:tentative="1">
      <w:start w:val="1"/>
      <w:numFmt w:val="lowerRoman"/>
      <w:lvlText w:val="%6."/>
      <w:lvlJc w:val="right"/>
      <w:pPr>
        <w:tabs>
          <w:tab w:val="num" w:pos="4680"/>
        </w:tabs>
        <w:ind w:left="4680" w:hanging="180"/>
      </w:pPr>
    </w:lvl>
    <w:lvl w:ilvl="6" w:tplc="913AFA52" w:tentative="1">
      <w:start w:val="1"/>
      <w:numFmt w:val="decimal"/>
      <w:lvlText w:val="%7."/>
      <w:lvlJc w:val="left"/>
      <w:pPr>
        <w:tabs>
          <w:tab w:val="num" w:pos="5400"/>
        </w:tabs>
        <w:ind w:left="5400" w:hanging="360"/>
      </w:pPr>
    </w:lvl>
    <w:lvl w:ilvl="7" w:tplc="BCB62D90" w:tentative="1">
      <w:start w:val="1"/>
      <w:numFmt w:val="lowerLetter"/>
      <w:lvlText w:val="%8."/>
      <w:lvlJc w:val="left"/>
      <w:pPr>
        <w:tabs>
          <w:tab w:val="num" w:pos="6120"/>
        </w:tabs>
        <w:ind w:left="6120" w:hanging="360"/>
      </w:pPr>
    </w:lvl>
    <w:lvl w:ilvl="8" w:tplc="6A5853EE" w:tentative="1">
      <w:start w:val="1"/>
      <w:numFmt w:val="lowerRoman"/>
      <w:lvlText w:val="%9."/>
      <w:lvlJc w:val="right"/>
      <w:pPr>
        <w:tabs>
          <w:tab w:val="num" w:pos="6840"/>
        </w:tabs>
        <w:ind w:left="6840" w:hanging="180"/>
      </w:pPr>
    </w:lvl>
  </w:abstractNum>
  <w:abstractNum w:abstractNumId="163" w15:restartNumberingAfterBreak="0">
    <w:nsid w:val="7EF967FB"/>
    <w:multiLevelType w:val="hybridMultilevel"/>
    <w:tmpl w:val="C7F8EDE2"/>
    <w:lvl w:ilvl="0" w:tplc="A858D234">
      <w:start w:val="1"/>
      <w:numFmt w:val="lowerLetter"/>
      <w:lvlText w:val="(%1)"/>
      <w:lvlJc w:val="left"/>
      <w:pPr>
        <w:tabs>
          <w:tab w:val="num" w:pos="927"/>
        </w:tabs>
        <w:ind w:left="927" w:hanging="360"/>
      </w:pPr>
      <w:rPr>
        <w:rFonts w:hint="default"/>
      </w:rPr>
    </w:lvl>
    <w:lvl w:ilvl="1" w:tplc="CB7CCE72" w:tentative="1">
      <w:start w:val="1"/>
      <w:numFmt w:val="lowerLetter"/>
      <w:lvlText w:val="%2."/>
      <w:lvlJc w:val="left"/>
      <w:pPr>
        <w:tabs>
          <w:tab w:val="num" w:pos="1467"/>
        </w:tabs>
        <w:ind w:left="1467" w:hanging="360"/>
      </w:pPr>
    </w:lvl>
    <w:lvl w:ilvl="2" w:tplc="9514BEDC" w:tentative="1">
      <w:start w:val="1"/>
      <w:numFmt w:val="lowerRoman"/>
      <w:lvlText w:val="%3."/>
      <w:lvlJc w:val="right"/>
      <w:pPr>
        <w:tabs>
          <w:tab w:val="num" w:pos="2187"/>
        </w:tabs>
        <w:ind w:left="2187" w:hanging="180"/>
      </w:pPr>
    </w:lvl>
    <w:lvl w:ilvl="3" w:tplc="7E04BCC0" w:tentative="1">
      <w:start w:val="1"/>
      <w:numFmt w:val="decimal"/>
      <w:lvlText w:val="%4."/>
      <w:lvlJc w:val="left"/>
      <w:pPr>
        <w:tabs>
          <w:tab w:val="num" w:pos="2907"/>
        </w:tabs>
        <w:ind w:left="2907" w:hanging="360"/>
      </w:pPr>
    </w:lvl>
    <w:lvl w:ilvl="4" w:tplc="A4409842" w:tentative="1">
      <w:start w:val="1"/>
      <w:numFmt w:val="lowerLetter"/>
      <w:lvlText w:val="%5."/>
      <w:lvlJc w:val="left"/>
      <w:pPr>
        <w:tabs>
          <w:tab w:val="num" w:pos="3627"/>
        </w:tabs>
        <w:ind w:left="3627" w:hanging="360"/>
      </w:pPr>
    </w:lvl>
    <w:lvl w:ilvl="5" w:tplc="AAC2833C" w:tentative="1">
      <w:start w:val="1"/>
      <w:numFmt w:val="lowerRoman"/>
      <w:lvlText w:val="%6."/>
      <w:lvlJc w:val="right"/>
      <w:pPr>
        <w:tabs>
          <w:tab w:val="num" w:pos="4347"/>
        </w:tabs>
        <w:ind w:left="4347" w:hanging="180"/>
      </w:pPr>
    </w:lvl>
    <w:lvl w:ilvl="6" w:tplc="17AC86B2" w:tentative="1">
      <w:start w:val="1"/>
      <w:numFmt w:val="decimal"/>
      <w:lvlText w:val="%7."/>
      <w:lvlJc w:val="left"/>
      <w:pPr>
        <w:tabs>
          <w:tab w:val="num" w:pos="5067"/>
        </w:tabs>
        <w:ind w:left="5067" w:hanging="360"/>
      </w:pPr>
    </w:lvl>
    <w:lvl w:ilvl="7" w:tplc="CFD48998" w:tentative="1">
      <w:start w:val="1"/>
      <w:numFmt w:val="lowerLetter"/>
      <w:lvlText w:val="%8."/>
      <w:lvlJc w:val="left"/>
      <w:pPr>
        <w:tabs>
          <w:tab w:val="num" w:pos="5787"/>
        </w:tabs>
        <w:ind w:left="5787" w:hanging="360"/>
      </w:pPr>
    </w:lvl>
    <w:lvl w:ilvl="8" w:tplc="F7B2FC58" w:tentative="1">
      <w:start w:val="1"/>
      <w:numFmt w:val="lowerRoman"/>
      <w:lvlText w:val="%9."/>
      <w:lvlJc w:val="right"/>
      <w:pPr>
        <w:tabs>
          <w:tab w:val="num" w:pos="6507"/>
        </w:tabs>
        <w:ind w:left="6507" w:hanging="180"/>
      </w:pPr>
    </w:lvl>
  </w:abstractNum>
  <w:num w:numId="1">
    <w:abstractNumId w:val="98"/>
  </w:num>
  <w:num w:numId="2">
    <w:abstractNumId w:val="17"/>
  </w:num>
  <w:num w:numId="3">
    <w:abstractNumId w:val="53"/>
  </w:num>
  <w:num w:numId="4">
    <w:abstractNumId w:val="44"/>
  </w:num>
  <w:num w:numId="5">
    <w:abstractNumId w:val="64"/>
  </w:num>
  <w:num w:numId="6">
    <w:abstractNumId w:val="87"/>
  </w:num>
  <w:num w:numId="7">
    <w:abstractNumId w:val="74"/>
  </w:num>
  <w:num w:numId="8">
    <w:abstractNumId w:val="15"/>
  </w:num>
  <w:num w:numId="9">
    <w:abstractNumId w:val="36"/>
  </w:num>
  <w:num w:numId="10">
    <w:abstractNumId w:val="163"/>
  </w:num>
  <w:num w:numId="11">
    <w:abstractNumId w:val="34"/>
  </w:num>
  <w:num w:numId="12">
    <w:abstractNumId w:val="134"/>
  </w:num>
  <w:num w:numId="13">
    <w:abstractNumId w:val="161"/>
  </w:num>
  <w:num w:numId="14">
    <w:abstractNumId w:val="79"/>
  </w:num>
  <w:num w:numId="15">
    <w:abstractNumId w:val="16"/>
  </w:num>
  <w:num w:numId="16">
    <w:abstractNumId w:val="156"/>
  </w:num>
  <w:num w:numId="17">
    <w:abstractNumId w:val="41"/>
  </w:num>
  <w:num w:numId="18">
    <w:abstractNumId w:val="14"/>
  </w:num>
  <w:num w:numId="19">
    <w:abstractNumId w:val="54"/>
  </w:num>
  <w:num w:numId="20">
    <w:abstractNumId w:val="35"/>
  </w:num>
  <w:num w:numId="21">
    <w:abstractNumId w:val="121"/>
  </w:num>
  <w:num w:numId="22">
    <w:abstractNumId w:val="0"/>
  </w:num>
  <w:num w:numId="23">
    <w:abstractNumId w:val="30"/>
  </w:num>
  <w:num w:numId="24">
    <w:abstractNumId w:val="56"/>
  </w:num>
  <w:num w:numId="25">
    <w:abstractNumId w:val="154"/>
  </w:num>
  <w:num w:numId="26">
    <w:abstractNumId w:val="78"/>
  </w:num>
  <w:num w:numId="27">
    <w:abstractNumId w:val="81"/>
  </w:num>
  <w:num w:numId="28">
    <w:abstractNumId w:val="162"/>
  </w:num>
  <w:num w:numId="29">
    <w:abstractNumId w:val="157"/>
  </w:num>
  <w:num w:numId="30">
    <w:abstractNumId w:val="28"/>
  </w:num>
  <w:num w:numId="31">
    <w:abstractNumId w:val="124"/>
  </w:num>
  <w:num w:numId="32">
    <w:abstractNumId w:val="48"/>
  </w:num>
  <w:num w:numId="33">
    <w:abstractNumId w:val="18"/>
  </w:num>
  <w:num w:numId="34">
    <w:abstractNumId w:val="95"/>
  </w:num>
  <w:num w:numId="35">
    <w:abstractNumId w:val="86"/>
  </w:num>
  <w:num w:numId="36">
    <w:abstractNumId w:val="102"/>
  </w:num>
  <w:num w:numId="37">
    <w:abstractNumId w:val="12"/>
  </w:num>
  <w:num w:numId="38">
    <w:abstractNumId w:val="130"/>
  </w:num>
  <w:num w:numId="39">
    <w:abstractNumId w:val="90"/>
  </w:num>
  <w:num w:numId="40">
    <w:abstractNumId w:val="150"/>
  </w:num>
  <w:num w:numId="41">
    <w:abstractNumId w:val="20"/>
  </w:num>
  <w:num w:numId="42">
    <w:abstractNumId w:val="55"/>
  </w:num>
  <w:num w:numId="43">
    <w:abstractNumId w:val="32"/>
  </w:num>
  <w:num w:numId="44">
    <w:abstractNumId w:val="85"/>
  </w:num>
  <w:num w:numId="45">
    <w:abstractNumId w:val="141"/>
  </w:num>
  <w:num w:numId="46">
    <w:abstractNumId w:val="155"/>
  </w:num>
  <w:num w:numId="47">
    <w:abstractNumId w:val="80"/>
  </w:num>
  <w:num w:numId="48">
    <w:abstractNumId w:val="43"/>
  </w:num>
  <w:num w:numId="49">
    <w:abstractNumId w:val="132"/>
  </w:num>
  <w:num w:numId="50">
    <w:abstractNumId w:val="40"/>
  </w:num>
  <w:num w:numId="51">
    <w:abstractNumId w:val="71"/>
  </w:num>
  <w:num w:numId="52">
    <w:abstractNumId w:val="58"/>
  </w:num>
  <w:num w:numId="53">
    <w:abstractNumId w:val="42"/>
  </w:num>
  <w:num w:numId="54">
    <w:abstractNumId w:val="24"/>
  </w:num>
  <w:num w:numId="55">
    <w:abstractNumId w:val="67"/>
  </w:num>
  <w:num w:numId="56">
    <w:abstractNumId w:val="129"/>
  </w:num>
  <w:num w:numId="57">
    <w:abstractNumId w:val="76"/>
  </w:num>
  <w:num w:numId="58">
    <w:abstractNumId w:val="125"/>
  </w:num>
  <w:num w:numId="59">
    <w:abstractNumId w:val="75"/>
  </w:num>
  <w:num w:numId="60">
    <w:abstractNumId w:val="25"/>
  </w:num>
  <w:num w:numId="61">
    <w:abstractNumId w:val="103"/>
  </w:num>
  <w:num w:numId="62">
    <w:abstractNumId w:val="70"/>
  </w:num>
  <w:num w:numId="63">
    <w:abstractNumId w:val="118"/>
  </w:num>
  <w:num w:numId="64">
    <w:abstractNumId w:val="10"/>
  </w:num>
  <w:num w:numId="65">
    <w:abstractNumId w:val="158"/>
  </w:num>
  <w:num w:numId="66">
    <w:abstractNumId w:val="39"/>
  </w:num>
  <w:num w:numId="67">
    <w:abstractNumId w:val="80"/>
  </w:num>
  <w:num w:numId="68">
    <w:abstractNumId w:val="133"/>
  </w:num>
  <w:num w:numId="69">
    <w:abstractNumId w:val="73"/>
  </w:num>
  <w:num w:numId="70">
    <w:abstractNumId w:val="4"/>
  </w:num>
  <w:num w:numId="71">
    <w:abstractNumId w:val="137"/>
  </w:num>
  <w:num w:numId="72">
    <w:abstractNumId w:val="122"/>
  </w:num>
  <w:num w:numId="73">
    <w:abstractNumId w:val="3"/>
  </w:num>
  <w:num w:numId="74">
    <w:abstractNumId w:val="152"/>
  </w:num>
  <w:num w:numId="75">
    <w:abstractNumId w:val="144"/>
  </w:num>
  <w:num w:numId="76">
    <w:abstractNumId w:val="77"/>
  </w:num>
  <w:num w:numId="77">
    <w:abstractNumId w:val="9"/>
  </w:num>
  <w:num w:numId="78">
    <w:abstractNumId w:val="59"/>
  </w:num>
  <w:num w:numId="79">
    <w:abstractNumId w:val="13"/>
  </w:num>
  <w:num w:numId="80">
    <w:abstractNumId w:val="148"/>
  </w:num>
  <w:num w:numId="81">
    <w:abstractNumId w:val="142"/>
  </w:num>
  <w:num w:numId="82">
    <w:abstractNumId w:val="153"/>
  </w:num>
  <w:num w:numId="83">
    <w:abstractNumId w:val="49"/>
  </w:num>
  <w:num w:numId="84">
    <w:abstractNumId w:val="92"/>
  </w:num>
  <w:num w:numId="85">
    <w:abstractNumId w:val="82"/>
  </w:num>
  <w:num w:numId="86">
    <w:abstractNumId w:val="140"/>
  </w:num>
  <w:num w:numId="87">
    <w:abstractNumId w:val="127"/>
  </w:num>
  <w:num w:numId="88">
    <w:abstractNumId w:val="72"/>
  </w:num>
  <w:num w:numId="89">
    <w:abstractNumId w:val="147"/>
  </w:num>
  <w:num w:numId="90">
    <w:abstractNumId w:val="52"/>
  </w:num>
  <w:num w:numId="91">
    <w:abstractNumId w:val="91"/>
  </w:num>
  <w:num w:numId="92">
    <w:abstractNumId w:val="139"/>
  </w:num>
  <w:num w:numId="93">
    <w:abstractNumId w:val="37"/>
  </w:num>
  <w:num w:numId="94">
    <w:abstractNumId w:val="116"/>
  </w:num>
  <w:num w:numId="95">
    <w:abstractNumId w:val="19"/>
  </w:num>
  <w:num w:numId="96">
    <w:abstractNumId w:val="27"/>
  </w:num>
  <w:num w:numId="97">
    <w:abstractNumId w:val="61"/>
  </w:num>
  <w:num w:numId="98">
    <w:abstractNumId w:val="101"/>
  </w:num>
  <w:num w:numId="99">
    <w:abstractNumId w:val="111"/>
  </w:num>
  <w:num w:numId="100">
    <w:abstractNumId w:val="33"/>
  </w:num>
  <w:num w:numId="101">
    <w:abstractNumId w:val="146"/>
  </w:num>
  <w:num w:numId="102">
    <w:abstractNumId w:val="100"/>
  </w:num>
  <w:num w:numId="103">
    <w:abstractNumId w:val="8"/>
  </w:num>
  <w:num w:numId="104">
    <w:abstractNumId w:val="128"/>
  </w:num>
  <w:num w:numId="105">
    <w:abstractNumId w:val="105"/>
  </w:num>
  <w:num w:numId="106">
    <w:abstractNumId w:val="159"/>
  </w:num>
  <w:num w:numId="107">
    <w:abstractNumId w:val="47"/>
  </w:num>
  <w:num w:numId="108">
    <w:abstractNumId w:val="123"/>
  </w:num>
  <w:num w:numId="109">
    <w:abstractNumId w:val="69"/>
  </w:num>
  <w:num w:numId="110">
    <w:abstractNumId w:val="26"/>
  </w:num>
  <w:num w:numId="111">
    <w:abstractNumId w:val="57"/>
  </w:num>
  <w:num w:numId="112">
    <w:abstractNumId w:val="66"/>
  </w:num>
  <w:num w:numId="113">
    <w:abstractNumId w:val="7"/>
  </w:num>
  <w:num w:numId="114">
    <w:abstractNumId w:val="51"/>
  </w:num>
  <w:num w:numId="115">
    <w:abstractNumId w:val="107"/>
  </w:num>
  <w:num w:numId="116">
    <w:abstractNumId w:val="50"/>
  </w:num>
  <w:num w:numId="117">
    <w:abstractNumId w:val="5"/>
  </w:num>
  <w:num w:numId="118">
    <w:abstractNumId w:val="109"/>
  </w:num>
  <w:num w:numId="119">
    <w:abstractNumId w:val="88"/>
  </w:num>
  <w:num w:numId="120">
    <w:abstractNumId w:val="149"/>
  </w:num>
  <w:num w:numId="121">
    <w:abstractNumId w:val="97"/>
  </w:num>
  <w:num w:numId="122">
    <w:abstractNumId w:val="89"/>
  </w:num>
  <w:num w:numId="123">
    <w:abstractNumId w:val="6"/>
  </w:num>
  <w:num w:numId="124">
    <w:abstractNumId w:val="131"/>
  </w:num>
  <w:num w:numId="125">
    <w:abstractNumId w:val="126"/>
  </w:num>
  <w:num w:numId="126">
    <w:abstractNumId w:val="117"/>
  </w:num>
  <w:num w:numId="127">
    <w:abstractNumId w:val="104"/>
  </w:num>
  <w:num w:numId="128">
    <w:abstractNumId w:val="2"/>
  </w:num>
  <w:num w:numId="129">
    <w:abstractNumId w:val="22"/>
  </w:num>
  <w:num w:numId="130">
    <w:abstractNumId w:val="63"/>
  </w:num>
  <w:num w:numId="131">
    <w:abstractNumId w:val="151"/>
  </w:num>
  <w:num w:numId="132">
    <w:abstractNumId w:val="29"/>
  </w:num>
  <w:num w:numId="133">
    <w:abstractNumId w:val="23"/>
  </w:num>
  <w:num w:numId="134">
    <w:abstractNumId w:val="135"/>
  </w:num>
  <w:num w:numId="135">
    <w:abstractNumId w:val="31"/>
  </w:num>
  <w:num w:numId="136">
    <w:abstractNumId w:val="114"/>
  </w:num>
  <w:num w:numId="137">
    <w:abstractNumId w:val="38"/>
  </w:num>
  <w:num w:numId="138">
    <w:abstractNumId w:val="93"/>
  </w:num>
  <w:num w:numId="139">
    <w:abstractNumId w:val="83"/>
  </w:num>
  <w:num w:numId="140">
    <w:abstractNumId w:val="112"/>
  </w:num>
  <w:num w:numId="141">
    <w:abstractNumId w:val="145"/>
  </w:num>
  <w:num w:numId="142">
    <w:abstractNumId w:val="143"/>
  </w:num>
  <w:num w:numId="143">
    <w:abstractNumId w:val="1"/>
  </w:num>
  <w:num w:numId="144">
    <w:abstractNumId w:val="138"/>
  </w:num>
  <w:num w:numId="145">
    <w:abstractNumId w:val="62"/>
  </w:num>
  <w:num w:numId="146">
    <w:abstractNumId w:val="115"/>
  </w:num>
  <w:num w:numId="147">
    <w:abstractNumId w:val="68"/>
  </w:num>
  <w:num w:numId="148">
    <w:abstractNumId w:val="99"/>
  </w:num>
  <w:num w:numId="149">
    <w:abstractNumId w:val="106"/>
  </w:num>
  <w:num w:numId="150">
    <w:abstractNumId w:val="84"/>
  </w:num>
  <w:num w:numId="151">
    <w:abstractNumId w:val="136"/>
  </w:num>
  <w:num w:numId="152">
    <w:abstractNumId w:val="65"/>
  </w:num>
  <w:num w:numId="153">
    <w:abstractNumId w:val="94"/>
  </w:num>
  <w:num w:numId="154">
    <w:abstractNumId w:val="119"/>
  </w:num>
  <w:num w:numId="155">
    <w:abstractNumId w:val="60"/>
  </w:num>
  <w:num w:numId="156">
    <w:abstractNumId w:val="45"/>
  </w:num>
  <w:num w:numId="157">
    <w:abstractNumId w:val="108"/>
  </w:num>
  <w:num w:numId="158">
    <w:abstractNumId w:val="120"/>
  </w:num>
  <w:num w:numId="159">
    <w:abstractNumId w:val="21"/>
  </w:num>
  <w:num w:numId="160">
    <w:abstractNumId w:val="11"/>
  </w:num>
  <w:num w:numId="161">
    <w:abstractNumId w:val="160"/>
  </w:num>
  <w:num w:numId="162">
    <w:abstractNumId w:val="113"/>
  </w:num>
  <w:num w:numId="163">
    <w:abstractNumId w:val="96"/>
  </w:num>
  <w:num w:numId="164">
    <w:abstractNumId w:val="46"/>
  </w:num>
  <w:num w:numId="165">
    <w:abstractNumId w:val="11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45"/>
  <w:displayHorizontalDrawingGridEvery w:val="0"/>
  <w:noPunctuationKerning/>
  <w:characterSpacingControl w:val="doNotCompress"/>
  <w:hdrShapeDefaults>
    <o:shapedefaults v:ext="edit" spidmax="10241" strokecolor="none [2404]">
      <v:stroke color="none [2404]"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BFB"/>
    <w:rsid w:val="00003F81"/>
    <w:rsid w:val="0000747D"/>
    <w:rsid w:val="00007562"/>
    <w:rsid w:val="000119C1"/>
    <w:rsid w:val="00011B4C"/>
    <w:rsid w:val="000162E6"/>
    <w:rsid w:val="00016DA6"/>
    <w:rsid w:val="00023314"/>
    <w:rsid w:val="00023E35"/>
    <w:rsid w:val="00031294"/>
    <w:rsid w:val="00032063"/>
    <w:rsid w:val="0003234D"/>
    <w:rsid w:val="00034972"/>
    <w:rsid w:val="000367B0"/>
    <w:rsid w:val="00037C5F"/>
    <w:rsid w:val="000400E4"/>
    <w:rsid w:val="00046C9D"/>
    <w:rsid w:val="0005000E"/>
    <w:rsid w:val="000502CE"/>
    <w:rsid w:val="00060726"/>
    <w:rsid w:val="00061CB2"/>
    <w:rsid w:val="00072DA4"/>
    <w:rsid w:val="000745D4"/>
    <w:rsid w:val="00074984"/>
    <w:rsid w:val="00085B42"/>
    <w:rsid w:val="000862FF"/>
    <w:rsid w:val="00091FAF"/>
    <w:rsid w:val="00093BA8"/>
    <w:rsid w:val="0009488A"/>
    <w:rsid w:val="000A058A"/>
    <w:rsid w:val="000A4D2F"/>
    <w:rsid w:val="000A5753"/>
    <w:rsid w:val="000A5ED9"/>
    <w:rsid w:val="000A63CD"/>
    <w:rsid w:val="000A69AC"/>
    <w:rsid w:val="000A6DF6"/>
    <w:rsid w:val="000B0611"/>
    <w:rsid w:val="000B0867"/>
    <w:rsid w:val="000B0D1A"/>
    <w:rsid w:val="000B1374"/>
    <w:rsid w:val="000B2A16"/>
    <w:rsid w:val="000B3BB2"/>
    <w:rsid w:val="000B4586"/>
    <w:rsid w:val="000B60AA"/>
    <w:rsid w:val="000C094A"/>
    <w:rsid w:val="000C100F"/>
    <w:rsid w:val="000C2B9D"/>
    <w:rsid w:val="000C412C"/>
    <w:rsid w:val="000C5931"/>
    <w:rsid w:val="000C6DC5"/>
    <w:rsid w:val="000D0178"/>
    <w:rsid w:val="000D01A7"/>
    <w:rsid w:val="000D25E5"/>
    <w:rsid w:val="000D36C4"/>
    <w:rsid w:val="000D4041"/>
    <w:rsid w:val="000D523C"/>
    <w:rsid w:val="000D56D1"/>
    <w:rsid w:val="000D6168"/>
    <w:rsid w:val="000D622A"/>
    <w:rsid w:val="000D7236"/>
    <w:rsid w:val="000E22D9"/>
    <w:rsid w:val="000E38F8"/>
    <w:rsid w:val="000E7002"/>
    <w:rsid w:val="000F4D5C"/>
    <w:rsid w:val="000F64D6"/>
    <w:rsid w:val="000F73BA"/>
    <w:rsid w:val="0010136B"/>
    <w:rsid w:val="0010451A"/>
    <w:rsid w:val="0012057E"/>
    <w:rsid w:val="0012361E"/>
    <w:rsid w:val="00125C4D"/>
    <w:rsid w:val="00125E00"/>
    <w:rsid w:val="0012679F"/>
    <w:rsid w:val="0012752A"/>
    <w:rsid w:val="001325F0"/>
    <w:rsid w:val="0013780C"/>
    <w:rsid w:val="0014512B"/>
    <w:rsid w:val="00145481"/>
    <w:rsid w:val="00146F57"/>
    <w:rsid w:val="0015527E"/>
    <w:rsid w:val="001556FA"/>
    <w:rsid w:val="0016676F"/>
    <w:rsid w:val="001745A4"/>
    <w:rsid w:val="0017692F"/>
    <w:rsid w:val="001818B5"/>
    <w:rsid w:val="001824C3"/>
    <w:rsid w:val="00187481"/>
    <w:rsid w:val="001879E4"/>
    <w:rsid w:val="001908F0"/>
    <w:rsid w:val="0019740E"/>
    <w:rsid w:val="001A02EA"/>
    <w:rsid w:val="001A1ACF"/>
    <w:rsid w:val="001A2715"/>
    <w:rsid w:val="001A27A5"/>
    <w:rsid w:val="001B5B27"/>
    <w:rsid w:val="001B7E08"/>
    <w:rsid w:val="001D1B31"/>
    <w:rsid w:val="001D2169"/>
    <w:rsid w:val="001D4C3A"/>
    <w:rsid w:val="001D6D0F"/>
    <w:rsid w:val="001D6EDE"/>
    <w:rsid w:val="001D7493"/>
    <w:rsid w:val="001F0DD6"/>
    <w:rsid w:val="001F224B"/>
    <w:rsid w:val="001F362D"/>
    <w:rsid w:val="001F4EAC"/>
    <w:rsid w:val="00200291"/>
    <w:rsid w:val="002004BA"/>
    <w:rsid w:val="00201F39"/>
    <w:rsid w:val="00204042"/>
    <w:rsid w:val="00205C31"/>
    <w:rsid w:val="00210222"/>
    <w:rsid w:val="00210756"/>
    <w:rsid w:val="002116BE"/>
    <w:rsid w:val="00212CD5"/>
    <w:rsid w:val="00220EDD"/>
    <w:rsid w:val="00221678"/>
    <w:rsid w:val="00223AD3"/>
    <w:rsid w:val="002243C3"/>
    <w:rsid w:val="00231003"/>
    <w:rsid w:val="00233BB1"/>
    <w:rsid w:val="002355B9"/>
    <w:rsid w:val="00244436"/>
    <w:rsid w:val="00246EF1"/>
    <w:rsid w:val="00247DE3"/>
    <w:rsid w:val="00264F73"/>
    <w:rsid w:val="002669FD"/>
    <w:rsid w:val="002709AE"/>
    <w:rsid w:val="00271553"/>
    <w:rsid w:val="00275C82"/>
    <w:rsid w:val="00285F5A"/>
    <w:rsid w:val="002876ED"/>
    <w:rsid w:val="0029069C"/>
    <w:rsid w:val="00290F78"/>
    <w:rsid w:val="00295D3D"/>
    <w:rsid w:val="002A5671"/>
    <w:rsid w:val="002A7E45"/>
    <w:rsid w:val="002B59D5"/>
    <w:rsid w:val="002B7701"/>
    <w:rsid w:val="002C3391"/>
    <w:rsid w:val="002C6BE3"/>
    <w:rsid w:val="002C70EA"/>
    <w:rsid w:val="002C75FC"/>
    <w:rsid w:val="002D11E0"/>
    <w:rsid w:val="002D5328"/>
    <w:rsid w:val="002D7241"/>
    <w:rsid w:val="002E17A1"/>
    <w:rsid w:val="002E2ABC"/>
    <w:rsid w:val="002E6536"/>
    <w:rsid w:val="002F14B5"/>
    <w:rsid w:val="002F17B5"/>
    <w:rsid w:val="002F3D77"/>
    <w:rsid w:val="002F7191"/>
    <w:rsid w:val="003008C9"/>
    <w:rsid w:val="00300C81"/>
    <w:rsid w:val="00302E26"/>
    <w:rsid w:val="003037A9"/>
    <w:rsid w:val="00305CAF"/>
    <w:rsid w:val="003074A7"/>
    <w:rsid w:val="00314CB3"/>
    <w:rsid w:val="003155F9"/>
    <w:rsid w:val="00316D6C"/>
    <w:rsid w:val="00320407"/>
    <w:rsid w:val="003217FD"/>
    <w:rsid w:val="003218B0"/>
    <w:rsid w:val="003344E2"/>
    <w:rsid w:val="003374A8"/>
    <w:rsid w:val="003565A6"/>
    <w:rsid w:val="00356AF3"/>
    <w:rsid w:val="00357A7B"/>
    <w:rsid w:val="00363D91"/>
    <w:rsid w:val="00363E39"/>
    <w:rsid w:val="00364FBF"/>
    <w:rsid w:val="003657FB"/>
    <w:rsid w:val="003678D5"/>
    <w:rsid w:val="003706BE"/>
    <w:rsid w:val="003709E3"/>
    <w:rsid w:val="00372AE3"/>
    <w:rsid w:val="0037610F"/>
    <w:rsid w:val="00383046"/>
    <w:rsid w:val="003846B6"/>
    <w:rsid w:val="003863AF"/>
    <w:rsid w:val="00392565"/>
    <w:rsid w:val="0039306E"/>
    <w:rsid w:val="003948A3"/>
    <w:rsid w:val="0039766A"/>
    <w:rsid w:val="00397854"/>
    <w:rsid w:val="003A07FF"/>
    <w:rsid w:val="003A0C66"/>
    <w:rsid w:val="003A2B16"/>
    <w:rsid w:val="003A38DD"/>
    <w:rsid w:val="003B1646"/>
    <w:rsid w:val="003B4354"/>
    <w:rsid w:val="003B584A"/>
    <w:rsid w:val="003B60FB"/>
    <w:rsid w:val="003B6FF8"/>
    <w:rsid w:val="003C0786"/>
    <w:rsid w:val="003C097F"/>
    <w:rsid w:val="003C2376"/>
    <w:rsid w:val="003C3818"/>
    <w:rsid w:val="003C3DA2"/>
    <w:rsid w:val="003C4808"/>
    <w:rsid w:val="003C5511"/>
    <w:rsid w:val="003C6140"/>
    <w:rsid w:val="003D11AA"/>
    <w:rsid w:val="003D1217"/>
    <w:rsid w:val="003D4BB7"/>
    <w:rsid w:val="003D6B23"/>
    <w:rsid w:val="003E0DF2"/>
    <w:rsid w:val="003E4C29"/>
    <w:rsid w:val="003F105F"/>
    <w:rsid w:val="003F1873"/>
    <w:rsid w:val="003F406C"/>
    <w:rsid w:val="003F5BFC"/>
    <w:rsid w:val="00401C6E"/>
    <w:rsid w:val="00404B6C"/>
    <w:rsid w:val="004068D5"/>
    <w:rsid w:val="0041204A"/>
    <w:rsid w:val="00414B4A"/>
    <w:rsid w:val="004204D9"/>
    <w:rsid w:val="00423C0F"/>
    <w:rsid w:val="00432BD6"/>
    <w:rsid w:val="0044054F"/>
    <w:rsid w:val="00442CB5"/>
    <w:rsid w:val="00442FEA"/>
    <w:rsid w:val="004465A4"/>
    <w:rsid w:val="00447DC1"/>
    <w:rsid w:val="00463105"/>
    <w:rsid w:val="0046442F"/>
    <w:rsid w:val="0046540C"/>
    <w:rsid w:val="00467337"/>
    <w:rsid w:val="00470F51"/>
    <w:rsid w:val="00471313"/>
    <w:rsid w:val="00473CE3"/>
    <w:rsid w:val="004775AF"/>
    <w:rsid w:val="00477E25"/>
    <w:rsid w:val="00480696"/>
    <w:rsid w:val="004831AE"/>
    <w:rsid w:val="004920FD"/>
    <w:rsid w:val="0049236D"/>
    <w:rsid w:val="00493E90"/>
    <w:rsid w:val="004951E0"/>
    <w:rsid w:val="004A05B1"/>
    <w:rsid w:val="004A077C"/>
    <w:rsid w:val="004A5C61"/>
    <w:rsid w:val="004B382C"/>
    <w:rsid w:val="004B7848"/>
    <w:rsid w:val="004B7B08"/>
    <w:rsid w:val="004C03F1"/>
    <w:rsid w:val="004C1ADE"/>
    <w:rsid w:val="004C24D6"/>
    <w:rsid w:val="004C62FF"/>
    <w:rsid w:val="004C6D69"/>
    <w:rsid w:val="004D22AA"/>
    <w:rsid w:val="004D3A0D"/>
    <w:rsid w:val="004E06B1"/>
    <w:rsid w:val="004E1351"/>
    <w:rsid w:val="004E5202"/>
    <w:rsid w:val="004F6E9C"/>
    <w:rsid w:val="004F7025"/>
    <w:rsid w:val="004F73CC"/>
    <w:rsid w:val="004F7CD4"/>
    <w:rsid w:val="00500CA3"/>
    <w:rsid w:val="005010FA"/>
    <w:rsid w:val="00503D19"/>
    <w:rsid w:val="005044CC"/>
    <w:rsid w:val="00507297"/>
    <w:rsid w:val="00510CDF"/>
    <w:rsid w:val="00515AF6"/>
    <w:rsid w:val="0051688F"/>
    <w:rsid w:val="00520138"/>
    <w:rsid w:val="005207FA"/>
    <w:rsid w:val="00520ED9"/>
    <w:rsid w:val="0053016F"/>
    <w:rsid w:val="00532C40"/>
    <w:rsid w:val="00532EB5"/>
    <w:rsid w:val="00536DF3"/>
    <w:rsid w:val="005374D4"/>
    <w:rsid w:val="0054250E"/>
    <w:rsid w:val="00553944"/>
    <w:rsid w:val="00553F82"/>
    <w:rsid w:val="00560115"/>
    <w:rsid w:val="00563AE6"/>
    <w:rsid w:val="00566E16"/>
    <w:rsid w:val="00567ADC"/>
    <w:rsid w:val="0057096D"/>
    <w:rsid w:val="00571CDA"/>
    <w:rsid w:val="00571D99"/>
    <w:rsid w:val="005740F0"/>
    <w:rsid w:val="00574454"/>
    <w:rsid w:val="00575441"/>
    <w:rsid w:val="00582C2F"/>
    <w:rsid w:val="005856D9"/>
    <w:rsid w:val="0059232A"/>
    <w:rsid w:val="005936EF"/>
    <w:rsid w:val="00596C56"/>
    <w:rsid w:val="00597CA2"/>
    <w:rsid w:val="005A15E8"/>
    <w:rsid w:val="005A6DD0"/>
    <w:rsid w:val="005A73F6"/>
    <w:rsid w:val="005B32ED"/>
    <w:rsid w:val="005B43DD"/>
    <w:rsid w:val="005C06C0"/>
    <w:rsid w:val="005C0B47"/>
    <w:rsid w:val="005C1169"/>
    <w:rsid w:val="005C3F45"/>
    <w:rsid w:val="005C694A"/>
    <w:rsid w:val="005D10DC"/>
    <w:rsid w:val="005D1683"/>
    <w:rsid w:val="005D1718"/>
    <w:rsid w:val="005D2313"/>
    <w:rsid w:val="005D2877"/>
    <w:rsid w:val="005E168C"/>
    <w:rsid w:val="005E6610"/>
    <w:rsid w:val="005F1893"/>
    <w:rsid w:val="005F22D8"/>
    <w:rsid w:val="005F27C6"/>
    <w:rsid w:val="005F5129"/>
    <w:rsid w:val="005F7452"/>
    <w:rsid w:val="00600A16"/>
    <w:rsid w:val="00606FFF"/>
    <w:rsid w:val="00612664"/>
    <w:rsid w:val="006204AF"/>
    <w:rsid w:val="00621A9C"/>
    <w:rsid w:val="00622C25"/>
    <w:rsid w:val="0062390E"/>
    <w:rsid w:val="006341E4"/>
    <w:rsid w:val="00650EFA"/>
    <w:rsid w:val="00651AF6"/>
    <w:rsid w:val="0065407E"/>
    <w:rsid w:val="00660C5D"/>
    <w:rsid w:val="00661168"/>
    <w:rsid w:val="00666A80"/>
    <w:rsid w:val="00666DBC"/>
    <w:rsid w:val="006670AA"/>
    <w:rsid w:val="00674A01"/>
    <w:rsid w:val="00690121"/>
    <w:rsid w:val="006914C6"/>
    <w:rsid w:val="00691D2A"/>
    <w:rsid w:val="00691DD6"/>
    <w:rsid w:val="0069351D"/>
    <w:rsid w:val="00694576"/>
    <w:rsid w:val="00695C4D"/>
    <w:rsid w:val="0069689D"/>
    <w:rsid w:val="00697B00"/>
    <w:rsid w:val="006A0B4E"/>
    <w:rsid w:val="006A2A59"/>
    <w:rsid w:val="006A2B2B"/>
    <w:rsid w:val="006A6EE1"/>
    <w:rsid w:val="006B79A4"/>
    <w:rsid w:val="006C074B"/>
    <w:rsid w:val="006C3175"/>
    <w:rsid w:val="006C51E5"/>
    <w:rsid w:val="006C5904"/>
    <w:rsid w:val="006C5AF5"/>
    <w:rsid w:val="006D0106"/>
    <w:rsid w:val="006E0608"/>
    <w:rsid w:val="006E0A62"/>
    <w:rsid w:val="006E1070"/>
    <w:rsid w:val="006E19FB"/>
    <w:rsid w:val="006E353D"/>
    <w:rsid w:val="006E3959"/>
    <w:rsid w:val="006E6FD5"/>
    <w:rsid w:val="006F0D74"/>
    <w:rsid w:val="00700A6C"/>
    <w:rsid w:val="00703AE6"/>
    <w:rsid w:val="0070687E"/>
    <w:rsid w:val="00706E0C"/>
    <w:rsid w:val="0071524D"/>
    <w:rsid w:val="00716018"/>
    <w:rsid w:val="00720105"/>
    <w:rsid w:val="00727FF9"/>
    <w:rsid w:val="0073756A"/>
    <w:rsid w:val="00742AEC"/>
    <w:rsid w:val="007443EF"/>
    <w:rsid w:val="007559A7"/>
    <w:rsid w:val="00774116"/>
    <w:rsid w:val="00781583"/>
    <w:rsid w:val="00781E4D"/>
    <w:rsid w:val="00786DCA"/>
    <w:rsid w:val="00787381"/>
    <w:rsid w:val="00790627"/>
    <w:rsid w:val="007940F9"/>
    <w:rsid w:val="00794134"/>
    <w:rsid w:val="00794CBD"/>
    <w:rsid w:val="007A1B6E"/>
    <w:rsid w:val="007B35B5"/>
    <w:rsid w:val="007B4500"/>
    <w:rsid w:val="007C08D0"/>
    <w:rsid w:val="007C5723"/>
    <w:rsid w:val="007C62D3"/>
    <w:rsid w:val="007D089C"/>
    <w:rsid w:val="007D2676"/>
    <w:rsid w:val="007D4026"/>
    <w:rsid w:val="007D4C89"/>
    <w:rsid w:val="007D615C"/>
    <w:rsid w:val="007E1B3D"/>
    <w:rsid w:val="007E2868"/>
    <w:rsid w:val="007E3A62"/>
    <w:rsid w:val="007F6760"/>
    <w:rsid w:val="00800C23"/>
    <w:rsid w:val="00807FC0"/>
    <w:rsid w:val="00810DCF"/>
    <w:rsid w:val="00812B1D"/>
    <w:rsid w:val="00812D28"/>
    <w:rsid w:val="008139CF"/>
    <w:rsid w:val="00815A16"/>
    <w:rsid w:val="00817CD7"/>
    <w:rsid w:val="0082373F"/>
    <w:rsid w:val="00823C11"/>
    <w:rsid w:val="00827073"/>
    <w:rsid w:val="008273EC"/>
    <w:rsid w:val="008301E1"/>
    <w:rsid w:val="0083292C"/>
    <w:rsid w:val="00833479"/>
    <w:rsid w:val="008370D2"/>
    <w:rsid w:val="008426B6"/>
    <w:rsid w:val="00844F89"/>
    <w:rsid w:val="00846865"/>
    <w:rsid w:val="00847369"/>
    <w:rsid w:val="00850B8C"/>
    <w:rsid w:val="00854672"/>
    <w:rsid w:val="00861ECE"/>
    <w:rsid w:val="008629D8"/>
    <w:rsid w:val="0087409D"/>
    <w:rsid w:val="00875CDB"/>
    <w:rsid w:val="00881B69"/>
    <w:rsid w:val="008852D3"/>
    <w:rsid w:val="008A15E4"/>
    <w:rsid w:val="008A64BB"/>
    <w:rsid w:val="008B14BD"/>
    <w:rsid w:val="008B4967"/>
    <w:rsid w:val="008B4F1E"/>
    <w:rsid w:val="008B52EC"/>
    <w:rsid w:val="008B7590"/>
    <w:rsid w:val="008C1D50"/>
    <w:rsid w:val="008C357D"/>
    <w:rsid w:val="008C5480"/>
    <w:rsid w:val="008D2585"/>
    <w:rsid w:val="008D2B65"/>
    <w:rsid w:val="008D38EA"/>
    <w:rsid w:val="008E166A"/>
    <w:rsid w:val="008E389C"/>
    <w:rsid w:val="008F2B5B"/>
    <w:rsid w:val="008F31EB"/>
    <w:rsid w:val="008F57D6"/>
    <w:rsid w:val="00901E3E"/>
    <w:rsid w:val="009022C8"/>
    <w:rsid w:val="00905A0A"/>
    <w:rsid w:val="0090631A"/>
    <w:rsid w:val="00910ACB"/>
    <w:rsid w:val="00913234"/>
    <w:rsid w:val="00916A4F"/>
    <w:rsid w:val="0092059A"/>
    <w:rsid w:val="00920B44"/>
    <w:rsid w:val="00921ADC"/>
    <w:rsid w:val="0092640B"/>
    <w:rsid w:val="00926E4A"/>
    <w:rsid w:val="00930AB2"/>
    <w:rsid w:val="00930C36"/>
    <w:rsid w:val="00931F0C"/>
    <w:rsid w:val="009348EF"/>
    <w:rsid w:val="0094207A"/>
    <w:rsid w:val="0095078A"/>
    <w:rsid w:val="0095246F"/>
    <w:rsid w:val="00953ED1"/>
    <w:rsid w:val="009579FD"/>
    <w:rsid w:val="00962C3F"/>
    <w:rsid w:val="009677B3"/>
    <w:rsid w:val="00974683"/>
    <w:rsid w:val="00975D52"/>
    <w:rsid w:val="00980108"/>
    <w:rsid w:val="00980B40"/>
    <w:rsid w:val="0098603C"/>
    <w:rsid w:val="009864D3"/>
    <w:rsid w:val="0098795B"/>
    <w:rsid w:val="00991DD7"/>
    <w:rsid w:val="009947E6"/>
    <w:rsid w:val="00994C77"/>
    <w:rsid w:val="009A49D1"/>
    <w:rsid w:val="009A5DFC"/>
    <w:rsid w:val="009B1DF2"/>
    <w:rsid w:val="009B3408"/>
    <w:rsid w:val="009B616B"/>
    <w:rsid w:val="009B66F9"/>
    <w:rsid w:val="009B6AF6"/>
    <w:rsid w:val="009B6EF1"/>
    <w:rsid w:val="009B75F8"/>
    <w:rsid w:val="009C0E70"/>
    <w:rsid w:val="009C0EF4"/>
    <w:rsid w:val="009C2FC6"/>
    <w:rsid w:val="009C4D51"/>
    <w:rsid w:val="009C4FE7"/>
    <w:rsid w:val="009D1AD0"/>
    <w:rsid w:val="009D26B9"/>
    <w:rsid w:val="009D52FE"/>
    <w:rsid w:val="009D7A55"/>
    <w:rsid w:val="009E184A"/>
    <w:rsid w:val="009E39C9"/>
    <w:rsid w:val="009E74C0"/>
    <w:rsid w:val="009F243D"/>
    <w:rsid w:val="009F421C"/>
    <w:rsid w:val="00A036CD"/>
    <w:rsid w:val="00A0778C"/>
    <w:rsid w:val="00A1028A"/>
    <w:rsid w:val="00A125F4"/>
    <w:rsid w:val="00A12EF0"/>
    <w:rsid w:val="00A1417B"/>
    <w:rsid w:val="00A15C0C"/>
    <w:rsid w:val="00A1668B"/>
    <w:rsid w:val="00A202D7"/>
    <w:rsid w:val="00A324B1"/>
    <w:rsid w:val="00A3575B"/>
    <w:rsid w:val="00A36B93"/>
    <w:rsid w:val="00A37BF3"/>
    <w:rsid w:val="00A40F67"/>
    <w:rsid w:val="00A464DC"/>
    <w:rsid w:val="00A51896"/>
    <w:rsid w:val="00A53FAD"/>
    <w:rsid w:val="00A5497C"/>
    <w:rsid w:val="00A55E87"/>
    <w:rsid w:val="00A60BA3"/>
    <w:rsid w:val="00A66AFC"/>
    <w:rsid w:val="00A6767C"/>
    <w:rsid w:val="00A70B63"/>
    <w:rsid w:val="00A71DAA"/>
    <w:rsid w:val="00A76E2F"/>
    <w:rsid w:val="00A80A5E"/>
    <w:rsid w:val="00A81B8F"/>
    <w:rsid w:val="00A85389"/>
    <w:rsid w:val="00A90841"/>
    <w:rsid w:val="00A91108"/>
    <w:rsid w:val="00A9452F"/>
    <w:rsid w:val="00A94BC0"/>
    <w:rsid w:val="00A96EDA"/>
    <w:rsid w:val="00AA2029"/>
    <w:rsid w:val="00AA469E"/>
    <w:rsid w:val="00AB5BAA"/>
    <w:rsid w:val="00AC27B8"/>
    <w:rsid w:val="00AC2BC1"/>
    <w:rsid w:val="00AC694A"/>
    <w:rsid w:val="00AC6F3C"/>
    <w:rsid w:val="00AE7A18"/>
    <w:rsid w:val="00AF22C2"/>
    <w:rsid w:val="00AF360C"/>
    <w:rsid w:val="00B00BA0"/>
    <w:rsid w:val="00B07042"/>
    <w:rsid w:val="00B1126C"/>
    <w:rsid w:val="00B154A0"/>
    <w:rsid w:val="00B15822"/>
    <w:rsid w:val="00B159AA"/>
    <w:rsid w:val="00B21166"/>
    <w:rsid w:val="00B23797"/>
    <w:rsid w:val="00B24232"/>
    <w:rsid w:val="00B257DB"/>
    <w:rsid w:val="00B26541"/>
    <w:rsid w:val="00B42394"/>
    <w:rsid w:val="00B424DC"/>
    <w:rsid w:val="00B44F7D"/>
    <w:rsid w:val="00B457C5"/>
    <w:rsid w:val="00B46EB0"/>
    <w:rsid w:val="00B51E6B"/>
    <w:rsid w:val="00B549DE"/>
    <w:rsid w:val="00B62BE7"/>
    <w:rsid w:val="00B63C24"/>
    <w:rsid w:val="00B641C1"/>
    <w:rsid w:val="00B7058C"/>
    <w:rsid w:val="00B738C4"/>
    <w:rsid w:val="00B75490"/>
    <w:rsid w:val="00B765B3"/>
    <w:rsid w:val="00B80E98"/>
    <w:rsid w:val="00B85AF3"/>
    <w:rsid w:val="00B96808"/>
    <w:rsid w:val="00B97ABC"/>
    <w:rsid w:val="00BA2ADD"/>
    <w:rsid w:val="00BA41A0"/>
    <w:rsid w:val="00BA4522"/>
    <w:rsid w:val="00BA73DF"/>
    <w:rsid w:val="00BB1F44"/>
    <w:rsid w:val="00BC7CEE"/>
    <w:rsid w:val="00BD53D0"/>
    <w:rsid w:val="00BD6033"/>
    <w:rsid w:val="00BD6933"/>
    <w:rsid w:val="00BE033C"/>
    <w:rsid w:val="00BE09D1"/>
    <w:rsid w:val="00BE33A0"/>
    <w:rsid w:val="00BE5634"/>
    <w:rsid w:val="00BE664B"/>
    <w:rsid w:val="00BF2CC2"/>
    <w:rsid w:val="00BF45D8"/>
    <w:rsid w:val="00BF76DD"/>
    <w:rsid w:val="00C00D78"/>
    <w:rsid w:val="00C01113"/>
    <w:rsid w:val="00C01EC1"/>
    <w:rsid w:val="00C02537"/>
    <w:rsid w:val="00C058A1"/>
    <w:rsid w:val="00C06045"/>
    <w:rsid w:val="00C060E7"/>
    <w:rsid w:val="00C130D6"/>
    <w:rsid w:val="00C22FDF"/>
    <w:rsid w:val="00C237E7"/>
    <w:rsid w:val="00C263B0"/>
    <w:rsid w:val="00C272CC"/>
    <w:rsid w:val="00C33E2D"/>
    <w:rsid w:val="00C347AF"/>
    <w:rsid w:val="00C36A48"/>
    <w:rsid w:val="00C4125D"/>
    <w:rsid w:val="00C523B5"/>
    <w:rsid w:val="00C52969"/>
    <w:rsid w:val="00C55714"/>
    <w:rsid w:val="00C60C20"/>
    <w:rsid w:val="00C6431F"/>
    <w:rsid w:val="00C64946"/>
    <w:rsid w:val="00C72D76"/>
    <w:rsid w:val="00C7319A"/>
    <w:rsid w:val="00C76A15"/>
    <w:rsid w:val="00C84E16"/>
    <w:rsid w:val="00C8570C"/>
    <w:rsid w:val="00C92343"/>
    <w:rsid w:val="00C95996"/>
    <w:rsid w:val="00C964C9"/>
    <w:rsid w:val="00CA0913"/>
    <w:rsid w:val="00CA5C9B"/>
    <w:rsid w:val="00CB1190"/>
    <w:rsid w:val="00CB24B6"/>
    <w:rsid w:val="00CB27F3"/>
    <w:rsid w:val="00CB2B65"/>
    <w:rsid w:val="00CB44DA"/>
    <w:rsid w:val="00CC0487"/>
    <w:rsid w:val="00CC1E3A"/>
    <w:rsid w:val="00CC5EFF"/>
    <w:rsid w:val="00CC789D"/>
    <w:rsid w:val="00CD12C5"/>
    <w:rsid w:val="00CD63D6"/>
    <w:rsid w:val="00CE1666"/>
    <w:rsid w:val="00CE7504"/>
    <w:rsid w:val="00CE7E68"/>
    <w:rsid w:val="00CF2526"/>
    <w:rsid w:val="00CF26C5"/>
    <w:rsid w:val="00CF4057"/>
    <w:rsid w:val="00CF4FCF"/>
    <w:rsid w:val="00CF72B0"/>
    <w:rsid w:val="00CF7FF6"/>
    <w:rsid w:val="00D0027E"/>
    <w:rsid w:val="00D072FC"/>
    <w:rsid w:val="00D12F3F"/>
    <w:rsid w:val="00D15216"/>
    <w:rsid w:val="00D23931"/>
    <w:rsid w:val="00D23A10"/>
    <w:rsid w:val="00D31905"/>
    <w:rsid w:val="00D32120"/>
    <w:rsid w:val="00D34180"/>
    <w:rsid w:val="00D34976"/>
    <w:rsid w:val="00D3569C"/>
    <w:rsid w:val="00D364D6"/>
    <w:rsid w:val="00D3659D"/>
    <w:rsid w:val="00D371DA"/>
    <w:rsid w:val="00D419B0"/>
    <w:rsid w:val="00D41B2D"/>
    <w:rsid w:val="00D442C4"/>
    <w:rsid w:val="00D4528C"/>
    <w:rsid w:val="00D47A4B"/>
    <w:rsid w:val="00D50B79"/>
    <w:rsid w:val="00D514DE"/>
    <w:rsid w:val="00D569E7"/>
    <w:rsid w:val="00D57651"/>
    <w:rsid w:val="00D6064D"/>
    <w:rsid w:val="00D6309F"/>
    <w:rsid w:val="00D6471C"/>
    <w:rsid w:val="00D66226"/>
    <w:rsid w:val="00D717DB"/>
    <w:rsid w:val="00D735D2"/>
    <w:rsid w:val="00D802C0"/>
    <w:rsid w:val="00D80FBB"/>
    <w:rsid w:val="00D85B34"/>
    <w:rsid w:val="00D8725F"/>
    <w:rsid w:val="00D87663"/>
    <w:rsid w:val="00D93AD9"/>
    <w:rsid w:val="00D9474C"/>
    <w:rsid w:val="00D966F9"/>
    <w:rsid w:val="00D96F9E"/>
    <w:rsid w:val="00DA0A5F"/>
    <w:rsid w:val="00DA30B0"/>
    <w:rsid w:val="00DA749D"/>
    <w:rsid w:val="00DB2D33"/>
    <w:rsid w:val="00DB3C49"/>
    <w:rsid w:val="00DB5544"/>
    <w:rsid w:val="00DB672A"/>
    <w:rsid w:val="00DC5AA1"/>
    <w:rsid w:val="00DC6284"/>
    <w:rsid w:val="00DC7BFB"/>
    <w:rsid w:val="00DD0614"/>
    <w:rsid w:val="00DD18A7"/>
    <w:rsid w:val="00DD640D"/>
    <w:rsid w:val="00DE054A"/>
    <w:rsid w:val="00DE4F89"/>
    <w:rsid w:val="00DE5588"/>
    <w:rsid w:val="00DE60A3"/>
    <w:rsid w:val="00DF0E44"/>
    <w:rsid w:val="00DF1ECA"/>
    <w:rsid w:val="00DF3CDA"/>
    <w:rsid w:val="00DF4D53"/>
    <w:rsid w:val="00DF65BA"/>
    <w:rsid w:val="00E0004B"/>
    <w:rsid w:val="00E04F4E"/>
    <w:rsid w:val="00E0596F"/>
    <w:rsid w:val="00E05EB1"/>
    <w:rsid w:val="00E12FCC"/>
    <w:rsid w:val="00E273F0"/>
    <w:rsid w:val="00E32E5B"/>
    <w:rsid w:val="00E330E5"/>
    <w:rsid w:val="00E33D50"/>
    <w:rsid w:val="00E34D93"/>
    <w:rsid w:val="00E444ED"/>
    <w:rsid w:val="00E53898"/>
    <w:rsid w:val="00E54CCB"/>
    <w:rsid w:val="00E56F30"/>
    <w:rsid w:val="00E60AE5"/>
    <w:rsid w:val="00E62105"/>
    <w:rsid w:val="00E62E57"/>
    <w:rsid w:val="00E70423"/>
    <w:rsid w:val="00E71146"/>
    <w:rsid w:val="00E81630"/>
    <w:rsid w:val="00E81ED6"/>
    <w:rsid w:val="00E82A55"/>
    <w:rsid w:val="00E83EAD"/>
    <w:rsid w:val="00E90C5A"/>
    <w:rsid w:val="00E927C1"/>
    <w:rsid w:val="00E92F83"/>
    <w:rsid w:val="00E93C4D"/>
    <w:rsid w:val="00E9510A"/>
    <w:rsid w:val="00E95C68"/>
    <w:rsid w:val="00E96ED1"/>
    <w:rsid w:val="00EA1569"/>
    <w:rsid w:val="00EA20C1"/>
    <w:rsid w:val="00EA20E4"/>
    <w:rsid w:val="00EB60E3"/>
    <w:rsid w:val="00EB6371"/>
    <w:rsid w:val="00EC2D89"/>
    <w:rsid w:val="00EC328C"/>
    <w:rsid w:val="00EC65AF"/>
    <w:rsid w:val="00EC67AB"/>
    <w:rsid w:val="00ED0345"/>
    <w:rsid w:val="00ED2F4F"/>
    <w:rsid w:val="00ED7D71"/>
    <w:rsid w:val="00EE26BA"/>
    <w:rsid w:val="00EE5C32"/>
    <w:rsid w:val="00EF0BFF"/>
    <w:rsid w:val="00EF1C73"/>
    <w:rsid w:val="00EF20AC"/>
    <w:rsid w:val="00EF2472"/>
    <w:rsid w:val="00EF7EA8"/>
    <w:rsid w:val="00F02476"/>
    <w:rsid w:val="00F02B27"/>
    <w:rsid w:val="00F14921"/>
    <w:rsid w:val="00F21F40"/>
    <w:rsid w:val="00F224FF"/>
    <w:rsid w:val="00F23F31"/>
    <w:rsid w:val="00F25F29"/>
    <w:rsid w:val="00F26824"/>
    <w:rsid w:val="00F313D0"/>
    <w:rsid w:val="00F31915"/>
    <w:rsid w:val="00F35CAE"/>
    <w:rsid w:val="00F420B9"/>
    <w:rsid w:val="00F420E5"/>
    <w:rsid w:val="00F43F84"/>
    <w:rsid w:val="00F43FFF"/>
    <w:rsid w:val="00F475C2"/>
    <w:rsid w:val="00F55C85"/>
    <w:rsid w:val="00F735FD"/>
    <w:rsid w:val="00F7722A"/>
    <w:rsid w:val="00F77E23"/>
    <w:rsid w:val="00F85607"/>
    <w:rsid w:val="00F928D2"/>
    <w:rsid w:val="00F947AD"/>
    <w:rsid w:val="00FA127B"/>
    <w:rsid w:val="00FA1C46"/>
    <w:rsid w:val="00FA32E4"/>
    <w:rsid w:val="00FA6FB2"/>
    <w:rsid w:val="00FA727F"/>
    <w:rsid w:val="00FA7741"/>
    <w:rsid w:val="00FB1933"/>
    <w:rsid w:val="00FB1A30"/>
    <w:rsid w:val="00FB2965"/>
    <w:rsid w:val="00FB5C1B"/>
    <w:rsid w:val="00FC7542"/>
    <w:rsid w:val="00FD660F"/>
    <w:rsid w:val="00FD68DD"/>
    <w:rsid w:val="00FD79A4"/>
    <w:rsid w:val="00FE1926"/>
    <w:rsid w:val="00FE260A"/>
    <w:rsid w:val="00FF0A3E"/>
    <w:rsid w:val="00FF0FF7"/>
    <w:rsid w:val="00FF1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rokecolor="none [2404]">
      <v:stroke color="none [2404]" weight="1.5pt"/>
    </o:shapedefaults>
    <o:shapelayout v:ext="edit">
      <o:idmap v:ext="edit" data="1"/>
    </o:shapelayout>
  </w:shapeDefaults>
  <w:decimalSymbol w:val="."/>
  <w:listSeparator w:val=","/>
  <w14:docId w14:val="1F2B46FB"/>
  <w15:docId w15:val="{EC213F64-AE2D-4D2B-BE1E-8E1B1540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89D"/>
    <w:rPr>
      <w:sz w:val="22"/>
      <w:lang w:eastAsia="en-US"/>
    </w:rPr>
  </w:style>
  <w:style w:type="paragraph" w:styleId="Heading1">
    <w:name w:val="heading 1"/>
    <w:basedOn w:val="Normal"/>
    <w:next w:val="Normal"/>
    <w:qFormat/>
    <w:rsid w:val="00CC789D"/>
    <w:pPr>
      <w:keepNext/>
      <w:outlineLvl w:val="0"/>
    </w:pPr>
    <w:rPr>
      <w:b/>
      <w:kern w:val="32"/>
      <w:sz w:val="28"/>
    </w:rPr>
  </w:style>
  <w:style w:type="paragraph" w:styleId="Heading2">
    <w:name w:val="heading 2"/>
    <w:basedOn w:val="Normal"/>
    <w:next w:val="Normal"/>
    <w:qFormat/>
    <w:rsid w:val="00CC789D"/>
    <w:pPr>
      <w:keepNext/>
      <w:spacing w:before="240"/>
      <w:ind w:left="720"/>
      <w:outlineLvl w:val="1"/>
    </w:pPr>
    <w:rPr>
      <w:rFonts w:cs="Arial"/>
      <w:b/>
      <w:bCs/>
      <w:iCs/>
      <w:sz w:val="24"/>
      <w:szCs w:val="28"/>
    </w:rPr>
  </w:style>
  <w:style w:type="paragraph" w:styleId="Heading3">
    <w:name w:val="heading 3"/>
    <w:basedOn w:val="Normal"/>
    <w:next w:val="Normal"/>
    <w:qFormat/>
    <w:rsid w:val="00CC789D"/>
    <w:pPr>
      <w:keepNext/>
      <w:spacing w:before="240" w:after="60"/>
      <w:outlineLvl w:val="2"/>
    </w:pPr>
    <w:rPr>
      <w:rFonts w:cs="Arial"/>
      <w:b/>
      <w:bCs/>
      <w:i/>
      <w:szCs w:val="26"/>
    </w:rPr>
  </w:style>
  <w:style w:type="paragraph" w:styleId="Heading4">
    <w:name w:val="heading 4"/>
    <w:basedOn w:val="Normal"/>
    <w:next w:val="Normal"/>
    <w:qFormat/>
    <w:rsid w:val="00CC789D"/>
    <w:pPr>
      <w:keepNext/>
      <w:ind w:left="720"/>
      <w:jc w:val="center"/>
      <w:outlineLvl w:val="3"/>
    </w:pPr>
    <w:rPr>
      <w:b/>
      <w:bCs/>
    </w:rPr>
  </w:style>
  <w:style w:type="paragraph" w:styleId="Heading5">
    <w:name w:val="heading 5"/>
    <w:basedOn w:val="Normal"/>
    <w:next w:val="Normal"/>
    <w:qFormat/>
    <w:rsid w:val="00CC789D"/>
    <w:pPr>
      <w:keepNext/>
      <w:ind w:left="720" w:right="-180"/>
      <w:outlineLvl w:val="4"/>
    </w:pPr>
    <w:rPr>
      <w:rFonts w:cs="Arial"/>
      <w:i/>
      <w:iCs/>
      <w:szCs w:val="24"/>
    </w:rPr>
  </w:style>
  <w:style w:type="paragraph" w:styleId="Heading6">
    <w:name w:val="heading 6"/>
    <w:basedOn w:val="Normal"/>
    <w:next w:val="Normal"/>
    <w:qFormat/>
    <w:rsid w:val="00CC789D"/>
    <w:pPr>
      <w:keepNext/>
      <w:ind w:left="720" w:right="-180"/>
      <w:outlineLvl w:val="5"/>
    </w:pPr>
    <w:rPr>
      <w:rFonts w:cs="Arial"/>
      <w:b/>
      <w:bCs/>
      <w:color w:val="3366FF"/>
    </w:rPr>
  </w:style>
  <w:style w:type="paragraph" w:styleId="Heading7">
    <w:name w:val="heading 7"/>
    <w:basedOn w:val="Normal"/>
    <w:next w:val="Normal"/>
    <w:qFormat/>
    <w:rsid w:val="00CC789D"/>
    <w:pPr>
      <w:keepNext/>
      <w:outlineLvl w:val="6"/>
    </w:pPr>
    <w:rPr>
      <w:b/>
      <w:bCs/>
      <w:color w:val="3366FF"/>
    </w:rPr>
  </w:style>
  <w:style w:type="paragraph" w:styleId="Heading8">
    <w:name w:val="heading 8"/>
    <w:basedOn w:val="Normal"/>
    <w:next w:val="Normal"/>
    <w:qFormat/>
    <w:rsid w:val="00CC789D"/>
    <w:pPr>
      <w:keepNext/>
      <w:ind w:left="720"/>
      <w:outlineLvl w:val="7"/>
    </w:pPr>
    <w:rPr>
      <w:b/>
      <w:bCs/>
      <w:color w:val="3366FF"/>
    </w:rPr>
  </w:style>
  <w:style w:type="paragraph" w:styleId="Heading9">
    <w:name w:val="heading 9"/>
    <w:basedOn w:val="Normal"/>
    <w:next w:val="Normal"/>
    <w:qFormat/>
    <w:rsid w:val="00CC789D"/>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789D"/>
    <w:pPr>
      <w:tabs>
        <w:tab w:val="center" w:pos="4820"/>
        <w:tab w:val="right" w:pos="9639"/>
      </w:tabs>
    </w:pPr>
    <w:rPr>
      <w:sz w:val="18"/>
    </w:rPr>
  </w:style>
  <w:style w:type="paragraph" w:styleId="Header">
    <w:name w:val="header"/>
    <w:basedOn w:val="Normal"/>
    <w:rsid w:val="00CC789D"/>
    <w:pPr>
      <w:tabs>
        <w:tab w:val="center" w:pos="4820"/>
        <w:tab w:val="right" w:pos="9639"/>
      </w:tabs>
    </w:pPr>
    <w:rPr>
      <w:sz w:val="18"/>
      <w:lang w:val="en-GB" w:eastAsia="en-AU"/>
    </w:rPr>
  </w:style>
  <w:style w:type="character" w:styleId="Hyperlink">
    <w:name w:val="Hyperlink"/>
    <w:basedOn w:val="DefaultParagraphFont"/>
    <w:uiPriority w:val="99"/>
    <w:rsid w:val="00CC789D"/>
    <w:rPr>
      <w:color w:val="0000FF"/>
      <w:u w:val="single"/>
    </w:rPr>
  </w:style>
  <w:style w:type="paragraph" w:styleId="BodyTextIndent">
    <w:name w:val="Body Text Indent"/>
    <w:basedOn w:val="Normal"/>
    <w:rsid w:val="00CC789D"/>
    <w:pPr>
      <w:ind w:left="720"/>
    </w:pPr>
    <w:rPr>
      <w:szCs w:val="24"/>
    </w:rPr>
  </w:style>
  <w:style w:type="paragraph" w:styleId="TOC1">
    <w:name w:val="toc 1"/>
    <w:basedOn w:val="Normal"/>
    <w:next w:val="Normal"/>
    <w:autoRedefine/>
    <w:uiPriority w:val="39"/>
    <w:rsid w:val="0012361E"/>
    <w:pPr>
      <w:tabs>
        <w:tab w:val="right" w:leader="dot" w:pos="9799"/>
      </w:tabs>
    </w:pPr>
    <w:rPr>
      <w:rFonts w:ascii="Arial" w:hAnsi="Arial" w:cs="Arial"/>
      <w:b/>
      <w:noProof/>
      <w:color w:val="365F91" w:themeColor="accent1" w:themeShade="BF"/>
      <w:sz w:val="24"/>
      <w:szCs w:val="24"/>
    </w:rPr>
  </w:style>
  <w:style w:type="paragraph" w:styleId="TOC2">
    <w:name w:val="toc 2"/>
    <w:basedOn w:val="Normal"/>
    <w:next w:val="Normal"/>
    <w:autoRedefine/>
    <w:uiPriority w:val="39"/>
    <w:rsid w:val="0012361E"/>
    <w:pPr>
      <w:tabs>
        <w:tab w:val="left" w:pos="960"/>
        <w:tab w:val="right" w:leader="dot" w:pos="9799"/>
      </w:tabs>
      <w:ind w:left="240"/>
    </w:pPr>
    <w:rPr>
      <w:rFonts w:ascii="Arial" w:hAnsi="Arial" w:cs="Arial"/>
      <w:noProof/>
      <w:color w:val="365F91" w:themeColor="accent1" w:themeShade="BF"/>
      <w:sz w:val="24"/>
      <w:szCs w:val="24"/>
    </w:rPr>
  </w:style>
  <w:style w:type="paragraph" w:styleId="TOC3">
    <w:name w:val="toc 3"/>
    <w:basedOn w:val="Normal"/>
    <w:next w:val="Normal"/>
    <w:autoRedefine/>
    <w:semiHidden/>
    <w:rsid w:val="00CC789D"/>
    <w:pPr>
      <w:ind w:left="480"/>
    </w:pPr>
  </w:style>
  <w:style w:type="character" w:styleId="CommentReference">
    <w:name w:val="annotation reference"/>
    <w:basedOn w:val="DefaultParagraphFont"/>
    <w:semiHidden/>
    <w:rsid w:val="00CC789D"/>
    <w:rPr>
      <w:sz w:val="16"/>
      <w:szCs w:val="16"/>
    </w:rPr>
  </w:style>
  <w:style w:type="paragraph" w:styleId="CommentText">
    <w:name w:val="annotation text"/>
    <w:basedOn w:val="Normal"/>
    <w:link w:val="CommentTextChar"/>
    <w:semiHidden/>
    <w:rsid w:val="00CC789D"/>
    <w:rPr>
      <w:sz w:val="20"/>
    </w:rPr>
  </w:style>
  <w:style w:type="paragraph" w:styleId="BodyTextIndent2">
    <w:name w:val="Body Text Indent 2"/>
    <w:basedOn w:val="Normal"/>
    <w:rsid w:val="00CC789D"/>
    <w:pPr>
      <w:ind w:left="720"/>
    </w:pPr>
    <w:rPr>
      <w:b/>
      <w:color w:val="FF0000"/>
    </w:rPr>
  </w:style>
  <w:style w:type="paragraph" w:styleId="BodyTextIndent3">
    <w:name w:val="Body Text Indent 3"/>
    <w:basedOn w:val="Normal"/>
    <w:rsid w:val="00CC789D"/>
    <w:pPr>
      <w:ind w:left="720"/>
    </w:pPr>
    <w:rPr>
      <w:b/>
    </w:rPr>
  </w:style>
  <w:style w:type="character" w:customStyle="1" w:styleId="Heading2Char">
    <w:name w:val="Heading 2 Char"/>
    <w:basedOn w:val="DefaultParagraphFont"/>
    <w:rsid w:val="00CC789D"/>
    <w:rPr>
      <w:rFonts w:ascii="Arial" w:hAnsi="Arial" w:cs="Arial"/>
      <w:b/>
      <w:bCs/>
      <w:iCs/>
      <w:sz w:val="24"/>
      <w:szCs w:val="28"/>
      <w:lang w:val="en-AU" w:eastAsia="en-US" w:bidi="ar-SA"/>
    </w:rPr>
  </w:style>
  <w:style w:type="paragraph" w:styleId="BlockText">
    <w:name w:val="Block Text"/>
    <w:basedOn w:val="Normal"/>
    <w:rsid w:val="00CC789D"/>
    <w:pPr>
      <w:ind w:left="720" w:right="-180"/>
    </w:pPr>
  </w:style>
  <w:style w:type="paragraph" w:styleId="TOC4">
    <w:name w:val="toc 4"/>
    <w:basedOn w:val="Normal"/>
    <w:next w:val="Normal"/>
    <w:autoRedefine/>
    <w:semiHidden/>
    <w:rsid w:val="00CC789D"/>
    <w:pPr>
      <w:ind w:left="720"/>
    </w:pPr>
  </w:style>
  <w:style w:type="paragraph" w:styleId="TOC5">
    <w:name w:val="toc 5"/>
    <w:basedOn w:val="Normal"/>
    <w:next w:val="Normal"/>
    <w:autoRedefine/>
    <w:semiHidden/>
    <w:rsid w:val="00CC789D"/>
    <w:pPr>
      <w:ind w:left="960"/>
    </w:pPr>
  </w:style>
  <w:style w:type="paragraph" w:styleId="TOC6">
    <w:name w:val="toc 6"/>
    <w:basedOn w:val="Normal"/>
    <w:next w:val="Normal"/>
    <w:autoRedefine/>
    <w:semiHidden/>
    <w:rsid w:val="00CC789D"/>
    <w:pPr>
      <w:ind w:left="1200"/>
    </w:pPr>
  </w:style>
  <w:style w:type="paragraph" w:styleId="TOC7">
    <w:name w:val="toc 7"/>
    <w:basedOn w:val="Normal"/>
    <w:next w:val="Normal"/>
    <w:autoRedefine/>
    <w:semiHidden/>
    <w:rsid w:val="00CC789D"/>
    <w:pPr>
      <w:ind w:left="1440"/>
    </w:pPr>
  </w:style>
  <w:style w:type="paragraph" w:styleId="TOC8">
    <w:name w:val="toc 8"/>
    <w:basedOn w:val="Normal"/>
    <w:next w:val="Normal"/>
    <w:autoRedefine/>
    <w:semiHidden/>
    <w:rsid w:val="00CC789D"/>
    <w:pPr>
      <w:ind w:left="1680"/>
    </w:pPr>
  </w:style>
  <w:style w:type="paragraph" w:styleId="TOC9">
    <w:name w:val="toc 9"/>
    <w:basedOn w:val="Normal"/>
    <w:next w:val="Normal"/>
    <w:autoRedefine/>
    <w:semiHidden/>
    <w:rsid w:val="00CC789D"/>
    <w:pPr>
      <w:ind w:left="1920"/>
    </w:pPr>
  </w:style>
  <w:style w:type="character" w:styleId="PageNumber">
    <w:name w:val="page number"/>
    <w:basedOn w:val="DefaultParagraphFont"/>
    <w:rsid w:val="00CC789D"/>
  </w:style>
  <w:style w:type="paragraph" w:customStyle="1" w:styleId="Normal1">
    <w:name w:val="Normal 1"/>
    <w:basedOn w:val="Normal"/>
    <w:rsid w:val="00CC789D"/>
    <w:pPr>
      <w:ind w:left="567"/>
      <w:jc w:val="both"/>
    </w:pPr>
    <w:rPr>
      <w:rFonts w:ascii="Swis721 Cn BT" w:hAnsi="Swis721 Cn BT"/>
      <w:lang w:val="en-US"/>
    </w:rPr>
  </w:style>
  <w:style w:type="paragraph" w:customStyle="1" w:styleId="MainText">
    <w:name w:val="Main Text"/>
    <w:rsid w:val="00CC789D"/>
    <w:pPr>
      <w:spacing w:before="240"/>
      <w:jc w:val="both"/>
    </w:pPr>
    <w:rPr>
      <w:rFonts w:ascii="Arial" w:hAnsi="Arial"/>
      <w:lang w:eastAsia="en-US"/>
    </w:rPr>
  </w:style>
  <w:style w:type="paragraph" w:customStyle="1" w:styleId="Keywords">
    <w:name w:val="Keywords"/>
    <w:basedOn w:val="MainText"/>
    <w:rsid w:val="00CC789D"/>
    <w:pPr>
      <w:jc w:val="left"/>
    </w:pPr>
    <w:rPr>
      <w:b/>
      <w:i/>
    </w:rPr>
  </w:style>
  <w:style w:type="paragraph" w:customStyle="1" w:styleId="Title2">
    <w:name w:val="Title2"/>
    <w:basedOn w:val="Heading1"/>
    <w:rsid w:val="00CC789D"/>
    <w:pPr>
      <w:spacing w:before="360" w:after="120"/>
      <w:jc w:val="center"/>
      <w:outlineLvl w:val="9"/>
    </w:pPr>
    <w:rPr>
      <w:rFonts w:ascii="Arial" w:hAnsi="Arial"/>
      <w:kern w:val="28"/>
      <w:sz w:val="24"/>
      <w:lang w:eastAsia="en-AU"/>
    </w:rPr>
  </w:style>
  <w:style w:type="paragraph" w:styleId="BalloonText">
    <w:name w:val="Balloon Text"/>
    <w:basedOn w:val="Normal"/>
    <w:semiHidden/>
    <w:rsid w:val="00C6431F"/>
    <w:rPr>
      <w:rFonts w:ascii="Tahoma" w:hAnsi="Tahoma" w:cs="Tahoma"/>
      <w:sz w:val="16"/>
      <w:szCs w:val="16"/>
    </w:rPr>
  </w:style>
  <w:style w:type="table" w:styleId="TableGrid">
    <w:name w:val="Table Grid"/>
    <w:basedOn w:val="TableNormal"/>
    <w:rsid w:val="00F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E330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62BE7"/>
    <w:pPr>
      <w:ind w:left="720"/>
      <w:contextualSpacing/>
    </w:pPr>
  </w:style>
  <w:style w:type="paragraph" w:styleId="Caption">
    <w:name w:val="caption"/>
    <w:basedOn w:val="Normal"/>
    <w:next w:val="Normal"/>
    <w:uiPriority w:val="35"/>
    <w:unhideWhenUsed/>
    <w:qFormat/>
    <w:rsid w:val="0013780C"/>
    <w:pPr>
      <w:spacing w:after="200"/>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901E3E"/>
    <w:rPr>
      <w:b/>
      <w:bCs/>
    </w:rPr>
  </w:style>
  <w:style w:type="character" w:customStyle="1" w:styleId="CommentTextChar">
    <w:name w:val="Comment Text Char"/>
    <w:basedOn w:val="DefaultParagraphFont"/>
    <w:link w:val="CommentText"/>
    <w:semiHidden/>
    <w:rsid w:val="00901E3E"/>
    <w:rPr>
      <w:lang w:eastAsia="en-US"/>
    </w:rPr>
  </w:style>
  <w:style w:type="character" w:customStyle="1" w:styleId="CommentSubjectChar">
    <w:name w:val="Comment Subject Char"/>
    <w:basedOn w:val="CommentTextChar"/>
    <w:link w:val="CommentSubject"/>
    <w:uiPriority w:val="99"/>
    <w:semiHidden/>
    <w:rsid w:val="00901E3E"/>
    <w:rPr>
      <w:b/>
      <w:bCs/>
      <w:lang w:eastAsia="en-US"/>
    </w:rPr>
  </w:style>
  <w:style w:type="character" w:styleId="FollowedHyperlink">
    <w:name w:val="FollowedHyperlink"/>
    <w:basedOn w:val="DefaultParagraphFont"/>
    <w:uiPriority w:val="99"/>
    <w:semiHidden/>
    <w:unhideWhenUsed/>
    <w:rsid w:val="000C6DC5"/>
    <w:rPr>
      <w:color w:val="800080" w:themeColor="followedHyperlink"/>
      <w:u w:val="single"/>
    </w:rPr>
  </w:style>
  <w:style w:type="paragraph" w:styleId="Revision">
    <w:name w:val="Revision"/>
    <w:hidden/>
    <w:uiPriority w:val="99"/>
    <w:semiHidden/>
    <w:rsid w:val="004C62F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2953">
      <w:bodyDiv w:val="1"/>
      <w:marLeft w:val="0"/>
      <w:marRight w:val="0"/>
      <w:marTop w:val="0"/>
      <w:marBottom w:val="0"/>
      <w:divBdr>
        <w:top w:val="none" w:sz="0" w:space="0" w:color="auto"/>
        <w:left w:val="none" w:sz="0" w:space="0" w:color="auto"/>
        <w:bottom w:val="none" w:sz="0" w:space="0" w:color="auto"/>
        <w:right w:val="none" w:sz="0" w:space="0" w:color="auto"/>
      </w:divBdr>
    </w:div>
    <w:div w:id="309022271">
      <w:bodyDiv w:val="1"/>
      <w:marLeft w:val="0"/>
      <w:marRight w:val="0"/>
      <w:marTop w:val="0"/>
      <w:marBottom w:val="0"/>
      <w:divBdr>
        <w:top w:val="none" w:sz="0" w:space="0" w:color="auto"/>
        <w:left w:val="none" w:sz="0" w:space="0" w:color="auto"/>
        <w:bottom w:val="none" w:sz="0" w:space="0" w:color="auto"/>
        <w:right w:val="none" w:sz="0" w:space="0" w:color="auto"/>
      </w:divBdr>
    </w:div>
    <w:div w:id="445542223">
      <w:bodyDiv w:val="1"/>
      <w:marLeft w:val="0"/>
      <w:marRight w:val="0"/>
      <w:marTop w:val="0"/>
      <w:marBottom w:val="0"/>
      <w:divBdr>
        <w:top w:val="none" w:sz="0" w:space="0" w:color="auto"/>
        <w:left w:val="none" w:sz="0" w:space="0" w:color="auto"/>
        <w:bottom w:val="none" w:sz="0" w:space="0" w:color="auto"/>
        <w:right w:val="none" w:sz="0" w:space="0" w:color="auto"/>
      </w:divBdr>
    </w:div>
    <w:div w:id="540627691">
      <w:bodyDiv w:val="1"/>
      <w:marLeft w:val="0"/>
      <w:marRight w:val="0"/>
      <w:marTop w:val="0"/>
      <w:marBottom w:val="0"/>
      <w:divBdr>
        <w:top w:val="none" w:sz="0" w:space="0" w:color="auto"/>
        <w:left w:val="none" w:sz="0" w:space="0" w:color="auto"/>
        <w:bottom w:val="none" w:sz="0" w:space="0" w:color="auto"/>
        <w:right w:val="none" w:sz="0" w:space="0" w:color="auto"/>
      </w:divBdr>
    </w:div>
    <w:div w:id="825391338">
      <w:bodyDiv w:val="1"/>
      <w:marLeft w:val="0"/>
      <w:marRight w:val="0"/>
      <w:marTop w:val="0"/>
      <w:marBottom w:val="0"/>
      <w:divBdr>
        <w:top w:val="none" w:sz="0" w:space="0" w:color="auto"/>
        <w:left w:val="none" w:sz="0" w:space="0" w:color="auto"/>
        <w:bottom w:val="none" w:sz="0" w:space="0" w:color="auto"/>
        <w:right w:val="none" w:sz="0" w:space="0" w:color="auto"/>
      </w:divBdr>
      <w:divsChild>
        <w:div w:id="63182734">
          <w:marLeft w:val="547"/>
          <w:marRight w:val="0"/>
          <w:marTop w:val="0"/>
          <w:marBottom w:val="0"/>
          <w:divBdr>
            <w:top w:val="none" w:sz="0" w:space="0" w:color="auto"/>
            <w:left w:val="none" w:sz="0" w:space="0" w:color="auto"/>
            <w:bottom w:val="none" w:sz="0" w:space="0" w:color="auto"/>
            <w:right w:val="none" w:sz="0" w:space="0" w:color="auto"/>
          </w:divBdr>
        </w:div>
        <w:div w:id="1076317903">
          <w:marLeft w:val="547"/>
          <w:marRight w:val="0"/>
          <w:marTop w:val="0"/>
          <w:marBottom w:val="0"/>
          <w:divBdr>
            <w:top w:val="none" w:sz="0" w:space="0" w:color="auto"/>
            <w:left w:val="none" w:sz="0" w:space="0" w:color="auto"/>
            <w:bottom w:val="none" w:sz="0" w:space="0" w:color="auto"/>
            <w:right w:val="none" w:sz="0" w:space="0" w:color="auto"/>
          </w:divBdr>
        </w:div>
        <w:div w:id="1794401283">
          <w:marLeft w:val="547"/>
          <w:marRight w:val="0"/>
          <w:marTop w:val="0"/>
          <w:marBottom w:val="0"/>
          <w:divBdr>
            <w:top w:val="none" w:sz="0" w:space="0" w:color="auto"/>
            <w:left w:val="none" w:sz="0" w:space="0" w:color="auto"/>
            <w:bottom w:val="none" w:sz="0" w:space="0" w:color="auto"/>
            <w:right w:val="none" w:sz="0" w:space="0" w:color="auto"/>
          </w:divBdr>
        </w:div>
        <w:div w:id="1886134729">
          <w:marLeft w:val="547"/>
          <w:marRight w:val="0"/>
          <w:marTop w:val="0"/>
          <w:marBottom w:val="0"/>
          <w:divBdr>
            <w:top w:val="none" w:sz="0" w:space="0" w:color="auto"/>
            <w:left w:val="none" w:sz="0" w:space="0" w:color="auto"/>
            <w:bottom w:val="none" w:sz="0" w:space="0" w:color="auto"/>
            <w:right w:val="none" w:sz="0" w:space="0" w:color="auto"/>
          </w:divBdr>
        </w:div>
      </w:divsChild>
    </w:div>
    <w:div w:id="1130129301">
      <w:bodyDiv w:val="1"/>
      <w:marLeft w:val="0"/>
      <w:marRight w:val="0"/>
      <w:marTop w:val="0"/>
      <w:marBottom w:val="0"/>
      <w:divBdr>
        <w:top w:val="none" w:sz="0" w:space="0" w:color="auto"/>
        <w:left w:val="none" w:sz="0" w:space="0" w:color="auto"/>
        <w:bottom w:val="none" w:sz="0" w:space="0" w:color="auto"/>
        <w:right w:val="none" w:sz="0" w:space="0" w:color="auto"/>
      </w:divBdr>
      <w:divsChild>
        <w:div w:id="1758670477">
          <w:marLeft w:val="547"/>
          <w:marRight w:val="0"/>
          <w:marTop w:val="0"/>
          <w:marBottom w:val="0"/>
          <w:divBdr>
            <w:top w:val="none" w:sz="0" w:space="0" w:color="auto"/>
            <w:left w:val="none" w:sz="0" w:space="0" w:color="auto"/>
            <w:bottom w:val="none" w:sz="0" w:space="0" w:color="auto"/>
            <w:right w:val="none" w:sz="0" w:space="0" w:color="auto"/>
          </w:divBdr>
        </w:div>
        <w:div w:id="1570725565">
          <w:marLeft w:val="547"/>
          <w:marRight w:val="0"/>
          <w:marTop w:val="0"/>
          <w:marBottom w:val="0"/>
          <w:divBdr>
            <w:top w:val="none" w:sz="0" w:space="0" w:color="auto"/>
            <w:left w:val="none" w:sz="0" w:space="0" w:color="auto"/>
            <w:bottom w:val="none" w:sz="0" w:space="0" w:color="auto"/>
            <w:right w:val="none" w:sz="0" w:space="0" w:color="auto"/>
          </w:divBdr>
        </w:div>
        <w:div w:id="297761761">
          <w:marLeft w:val="547"/>
          <w:marRight w:val="0"/>
          <w:marTop w:val="0"/>
          <w:marBottom w:val="0"/>
          <w:divBdr>
            <w:top w:val="none" w:sz="0" w:space="0" w:color="auto"/>
            <w:left w:val="none" w:sz="0" w:space="0" w:color="auto"/>
            <w:bottom w:val="none" w:sz="0" w:space="0" w:color="auto"/>
            <w:right w:val="none" w:sz="0" w:space="0" w:color="auto"/>
          </w:divBdr>
        </w:div>
        <w:div w:id="267322370">
          <w:marLeft w:val="547"/>
          <w:marRight w:val="0"/>
          <w:marTop w:val="0"/>
          <w:marBottom w:val="0"/>
          <w:divBdr>
            <w:top w:val="none" w:sz="0" w:space="0" w:color="auto"/>
            <w:left w:val="none" w:sz="0" w:space="0" w:color="auto"/>
            <w:bottom w:val="none" w:sz="0" w:space="0" w:color="auto"/>
            <w:right w:val="none" w:sz="0" w:space="0" w:color="auto"/>
          </w:divBdr>
        </w:div>
      </w:divsChild>
    </w:div>
    <w:div w:id="1815366911">
      <w:bodyDiv w:val="1"/>
      <w:marLeft w:val="0"/>
      <w:marRight w:val="0"/>
      <w:marTop w:val="0"/>
      <w:marBottom w:val="0"/>
      <w:divBdr>
        <w:top w:val="none" w:sz="0" w:space="0" w:color="auto"/>
        <w:left w:val="none" w:sz="0" w:space="0" w:color="auto"/>
        <w:bottom w:val="none" w:sz="0" w:space="0" w:color="auto"/>
        <w:right w:val="none" w:sz="0" w:space="0" w:color="auto"/>
      </w:divBdr>
    </w:div>
    <w:div w:id="1936356670">
      <w:bodyDiv w:val="1"/>
      <w:marLeft w:val="0"/>
      <w:marRight w:val="0"/>
      <w:marTop w:val="0"/>
      <w:marBottom w:val="0"/>
      <w:divBdr>
        <w:top w:val="none" w:sz="0" w:space="0" w:color="auto"/>
        <w:left w:val="none" w:sz="0" w:space="0" w:color="auto"/>
        <w:bottom w:val="none" w:sz="0" w:space="0" w:color="auto"/>
        <w:right w:val="none" w:sz="0" w:space="0" w:color="auto"/>
      </w:divBdr>
    </w:div>
    <w:div w:id="1968702779">
      <w:bodyDiv w:val="1"/>
      <w:marLeft w:val="0"/>
      <w:marRight w:val="0"/>
      <w:marTop w:val="0"/>
      <w:marBottom w:val="0"/>
      <w:divBdr>
        <w:top w:val="none" w:sz="0" w:space="0" w:color="auto"/>
        <w:left w:val="none" w:sz="0" w:space="0" w:color="auto"/>
        <w:bottom w:val="none" w:sz="0" w:space="0" w:color="auto"/>
        <w:right w:val="none" w:sz="0" w:space="0" w:color="auto"/>
      </w:divBdr>
    </w:div>
    <w:div w:id="1972010148">
      <w:bodyDiv w:val="1"/>
      <w:marLeft w:val="0"/>
      <w:marRight w:val="0"/>
      <w:marTop w:val="0"/>
      <w:marBottom w:val="0"/>
      <w:divBdr>
        <w:top w:val="none" w:sz="0" w:space="0" w:color="auto"/>
        <w:left w:val="none" w:sz="0" w:space="0" w:color="auto"/>
        <w:bottom w:val="none" w:sz="0" w:space="0" w:color="auto"/>
        <w:right w:val="none" w:sz="0" w:space="0" w:color="auto"/>
      </w:divBdr>
    </w:div>
    <w:div w:id="20087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arraranges.vic.gov.au"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il@yarraranges.vic.gov.au"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2.xml"/><Relationship Id="rId10" Type="http://schemas.openxmlformats.org/officeDocument/2006/relationships/image" Target="cid:289D7FEB-6BFB-4367-963F-0C6FBFF14B83" TargetMode="External"/><Relationship Id="rId19" Type="http://schemas.openxmlformats.org/officeDocument/2006/relationships/hyperlink" Target="http://www.yarraranges.vic.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0B7825-69BE-4F48-9C7B-5D977C9CF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AU"/>
        </a:p>
      </dgm:t>
    </dgm:pt>
    <dgm:pt modelId="{DAB9798D-19D1-49F3-B266-3935EF4CFC39}">
      <dgm:prSet phldrT="[Text]" custT="1"/>
      <dgm:spPr/>
      <dgm:t>
        <a:bodyPr/>
        <a:lstStyle/>
        <a:p>
          <a:pPr algn="ctr"/>
          <a:r>
            <a:rPr lang="en-AU" sz="800" b="1">
              <a:latin typeface="Arial" pitchFamily="34" charset="0"/>
              <a:cs typeface="Arial" pitchFamily="34" charset="0"/>
            </a:rPr>
            <a:t>YARRA  RANGES'</a:t>
          </a:r>
        </a:p>
        <a:p>
          <a:pPr algn="ctr"/>
          <a:r>
            <a:rPr lang="en-AU" sz="800" b="1">
              <a:latin typeface="Arial" pitchFamily="34" charset="0"/>
              <a:cs typeface="Arial" pitchFamily="34" charset="0"/>
            </a:rPr>
            <a:t>ROAD MANAGEMENT</a:t>
          </a:r>
        </a:p>
        <a:p>
          <a:pPr algn="ctr"/>
          <a:r>
            <a:rPr lang="en-AU" sz="800" b="1">
              <a:latin typeface="Arial" pitchFamily="34" charset="0"/>
              <a:cs typeface="Arial" pitchFamily="34" charset="0"/>
            </a:rPr>
            <a:t> PLAN</a:t>
          </a:r>
        </a:p>
      </dgm:t>
    </dgm:pt>
    <dgm:pt modelId="{5C420970-487C-4969-B8B6-51C275710E2A}" type="parTrans" cxnId="{656F791F-0289-4DF0-96DE-4087B69B4A7E}">
      <dgm:prSet/>
      <dgm:spPr/>
      <dgm:t>
        <a:bodyPr/>
        <a:lstStyle/>
        <a:p>
          <a:pPr algn="ctr"/>
          <a:endParaRPr lang="en-AU"/>
        </a:p>
      </dgm:t>
    </dgm:pt>
    <dgm:pt modelId="{DB10432A-F056-44FC-B8BA-5E015D934E1D}" type="sibTrans" cxnId="{656F791F-0289-4DF0-96DE-4087B69B4A7E}">
      <dgm:prSet/>
      <dgm:spPr/>
      <dgm:t>
        <a:bodyPr/>
        <a:lstStyle/>
        <a:p>
          <a:pPr algn="ctr"/>
          <a:endParaRPr lang="en-AU"/>
        </a:p>
      </dgm:t>
    </dgm:pt>
    <dgm:pt modelId="{32FB974A-89BA-466D-A07D-C19E609F877A}">
      <dgm:prSet phldrT="[Text]" custT="1"/>
      <dgm:spPr>
        <a:solidFill>
          <a:schemeClr val="accent2">
            <a:lumMod val="75000"/>
          </a:schemeClr>
        </a:solidFill>
      </dgm:spPr>
      <dgm:t>
        <a:bodyPr/>
        <a:lstStyle/>
        <a:p>
          <a:pPr algn="ctr"/>
          <a:r>
            <a:rPr lang="en-AU" sz="800" b="1">
              <a:latin typeface="Arial" pitchFamily="34" charset="0"/>
              <a:cs typeface="Arial" pitchFamily="34" charset="0"/>
            </a:rPr>
            <a:t>ROAD MANAGEMENT ACT 2004 </a:t>
          </a:r>
        </a:p>
        <a:p>
          <a:pPr algn="ctr"/>
          <a:r>
            <a:rPr lang="en-AU" sz="800" b="1">
              <a:latin typeface="Arial" pitchFamily="34" charset="0"/>
              <a:cs typeface="Arial" pitchFamily="34" charset="0"/>
            </a:rPr>
            <a:t>&amp; </a:t>
          </a:r>
        </a:p>
        <a:p>
          <a:pPr algn="ctr"/>
          <a:r>
            <a:rPr lang="en-AU" sz="800" b="1">
              <a:latin typeface="Arial" pitchFamily="34" charset="0"/>
              <a:cs typeface="Arial" pitchFamily="34" charset="0"/>
            </a:rPr>
            <a:t>CODE OF PRACTICE</a:t>
          </a:r>
        </a:p>
      </dgm:t>
    </dgm:pt>
    <dgm:pt modelId="{3D219DB5-3E65-4C79-83C2-BC6D2FA6D4DE}" type="parTrans" cxnId="{30C719E5-04AF-4927-BF04-A666A02C28E5}">
      <dgm:prSet/>
      <dgm:spPr>
        <a:solidFill>
          <a:schemeClr val="accent2">
            <a:lumMod val="75000"/>
          </a:schemeClr>
        </a:solidFill>
      </dgm:spPr>
      <dgm:t>
        <a:bodyPr/>
        <a:lstStyle/>
        <a:p>
          <a:pPr algn="ctr"/>
          <a:endParaRPr lang="en-AU"/>
        </a:p>
      </dgm:t>
    </dgm:pt>
    <dgm:pt modelId="{F6FCB799-7EF4-48DE-B4AB-6DBD34EFE845}" type="sibTrans" cxnId="{30C719E5-04AF-4927-BF04-A666A02C28E5}">
      <dgm:prSet/>
      <dgm:spPr/>
      <dgm:t>
        <a:bodyPr/>
        <a:lstStyle/>
        <a:p>
          <a:pPr algn="ctr"/>
          <a:endParaRPr lang="en-AU"/>
        </a:p>
      </dgm:t>
    </dgm:pt>
    <dgm:pt modelId="{108FE336-B97D-44C9-8936-0C4E252C514C}">
      <dgm:prSet phldrT="[Text]" custT="1"/>
      <dgm:spPr>
        <a:solidFill>
          <a:schemeClr val="accent3">
            <a:lumMod val="75000"/>
          </a:schemeClr>
        </a:solidFill>
      </dgm:spPr>
      <dgm:t>
        <a:bodyPr/>
        <a:lstStyle/>
        <a:p>
          <a:pPr algn="ctr"/>
          <a:r>
            <a:rPr lang="en-AU" sz="800" b="1">
              <a:latin typeface="Arial" pitchFamily="34" charset="0"/>
              <a:cs typeface="Arial" pitchFamily="34" charset="0"/>
            </a:rPr>
            <a:t>YARRA RANGES'</a:t>
          </a:r>
        </a:p>
        <a:p>
          <a:pPr algn="ctr"/>
          <a:r>
            <a:rPr lang="en-AU" sz="800" b="1">
              <a:latin typeface="Arial" pitchFamily="34" charset="0"/>
              <a:cs typeface="Arial" pitchFamily="34" charset="0"/>
            </a:rPr>
            <a:t>COUNCIL PLAN INCLUDING</a:t>
          </a:r>
        </a:p>
        <a:p>
          <a:pPr algn="ctr"/>
          <a:r>
            <a:rPr lang="en-AU" sz="800" b="1">
              <a:latin typeface="Arial" pitchFamily="34" charset="0"/>
              <a:cs typeface="Arial" pitchFamily="34" charset="0"/>
            </a:rPr>
            <a:t>VISION 2036</a:t>
          </a:r>
        </a:p>
      </dgm:t>
    </dgm:pt>
    <dgm:pt modelId="{66258D73-B263-4722-8751-2080F9CDC13E}" type="parTrans" cxnId="{9CE488DB-A455-45AE-AAA6-6762CFC46E33}">
      <dgm:prSet/>
      <dgm:spPr>
        <a:solidFill>
          <a:schemeClr val="accent3">
            <a:lumMod val="75000"/>
          </a:schemeClr>
        </a:solidFill>
      </dgm:spPr>
      <dgm:t>
        <a:bodyPr/>
        <a:lstStyle/>
        <a:p>
          <a:pPr algn="ctr"/>
          <a:endParaRPr lang="en-AU"/>
        </a:p>
      </dgm:t>
    </dgm:pt>
    <dgm:pt modelId="{02E2B17B-6FB9-427B-9392-418222741FCB}" type="sibTrans" cxnId="{9CE488DB-A455-45AE-AAA6-6762CFC46E33}">
      <dgm:prSet/>
      <dgm:spPr/>
      <dgm:t>
        <a:bodyPr/>
        <a:lstStyle/>
        <a:p>
          <a:pPr algn="ctr"/>
          <a:endParaRPr lang="en-AU"/>
        </a:p>
      </dgm:t>
    </dgm:pt>
    <dgm:pt modelId="{58F580CF-D178-46BC-9A97-DBDDCF625351}" type="pres">
      <dgm:prSet presAssocID="{7A0B7825-69BE-4F48-9C7B-5D977C9CF8A3}" presName="cycle" presStyleCnt="0">
        <dgm:presLayoutVars>
          <dgm:chMax val="1"/>
          <dgm:dir/>
          <dgm:animLvl val="ctr"/>
          <dgm:resizeHandles val="exact"/>
        </dgm:presLayoutVars>
      </dgm:prSet>
      <dgm:spPr/>
    </dgm:pt>
    <dgm:pt modelId="{E6DE2EC8-1F72-4F11-B8BC-4A84686C4C68}" type="pres">
      <dgm:prSet presAssocID="{DAB9798D-19D1-49F3-B266-3935EF4CFC39}" presName="centerShape" presStyleLbl="node0" presStyleIdx="0" presStyleCnt="1" custScaleX="168421" custScaleY="79636" custLinFactNeighborX="-799" custLinFactNeighborY="2200"/>
      <dgm:spPr>
        <a:prstGeom prst="ellipse">
          <a:avLst/>
        </a:prstGeom>
      </dgm:spPr>
    </dgm:pt>
    <dgm:pt modelId="{8499D819-5ECF-46BC-8400-E820A19055F2}" type="pres">
      <dgm:prSet presAssocID="{3D219DB5-3E65-4C79-83C2-BC6D2FA6D4DE}" presName="parTrans" presStyleLbl="bgSibTrans2D1" presStyleIdx="0" presStyleCnt="2" custScaleX="70419" custLinFactNeighborX="-7828" custLinFactNeighborY="54377"/>
      <dgm:spPr/>
    </dgm:pt>
    <dgm:pt modelId="{00B69D42-4F13-4370-9541-708E971532AA}" type="pres">
      <dgm:prSet presAssocID="{32FB974A-89BA-466D-A07D-C19E609F877A}" presName="node" presStyleLbl="node1" presStyleIdx="0" presStyleCnt="2" custScaleX="165062" custScaleY="79278">
        <dgm:presLayoutVars>
          <dgm:bulletEnabled val="1"/>
        </dgm:presLayoutVars>
      </dgm:prSet>
      <dgm:spPr/>
    </dgm:pt>
    <dgm:pt modelId="{324D83C0-5895-4CA5-B8D1-7D2DA12E311F}" type="pres">
      <dgm:prSet presAssocID="{66258D73-B263-4722-8751-2080F9CDC13E}" presName="parTrans" presStyleLbl="bgSibTrans2D1" presStyleIdx="1" presStyleCnt="2" custScaleX="66434" custScaleY="95065" custLinFactNeighborX="51" custLinFactNeighborY="53036"/>
      <dgm:spPr/>
    </dgm:pt>
    <dgm:pt modelId="{A1FFEF4D-4331-468C-9988-BC06CB0037A0}" type="pres">
      <dgm:prSet presAssocID="{108FE336-B97D-44C9-8936-0C4E252C514C}" presName="node" presStyleLbl="node1" presStyleIdx="1" presStyleCnt="2" custScaleX="170737" custScaleY="82954">
        <dgm:presLayoutVars>
          <dgm:bulletEnabled val="1"/>
        </dgm:presLayoutVars>
      </dgm:prSet>
      <dgm:spPr/>
    </dgm:pt>
  </dgm:ptLst>
  <dgm:cxnLst>
    <dgm:cxn modelId="{EA29E611-9E86-4DE3-9598-0C92DA0E8C48}" type="presOf" srcId="{66258D73-B263-4722-8751-2080F9CDC13E}" destId="{324D83C0-5895-4CA5-B8D1-7D2DA12E311F}" srcOrd="0" destOrd="0" presId="urn:microsoft.com/office/officeart/2005/8/layout/radial4"/>
    <dgm:cxn modelId="{656F791F-0289-4DF0-96DE-4087B69B4A7E}" srcId="{7A0B7825-69BE-4F48-9C7B-5D977C9CF8A3}" destId="{DAB9798D-19D1-49F3-B266-3935EF4CFC39}" srcOrd="0" destOrd="0" parTransId="{5C420970-487C-4969-B8B6-51C275710E2A}" sibTransId="{DB10432A-F056-44FC-B8BA-5E015D934E1D}"/>
    <dgm:cxn modelId="{CA32AC50-57AA-42EB-9638-F3103F415C5E}" type="presOf" srcId="{3D219DB5-3E65-4C79-83C2-BC6D2FA6D4DE}" destId="{8499D819-5ECF-46BC-8400-E820A19055F2}" srcOrd="0" destOrd="0" presId="urn:microsoft.com/office/officeart/2005/8/layout/radial4"/>
    <dgm:cxn modelId="{9CE488DB-A455-45AE-AAA6-6762CFC46E33}" srcId="{DAB9798D-19D1-49F3-B266-3935EF4CFC39}" destId="{108FE336-B97D-44C9-8936-0C4E252C514C}" srcOrd="1" destOrd="0" parTransId="{66258D73-B263-4722-8751-2080F9CDC13E}" sibTransId="{02E2B17B-6FB9-427B-9392-418222741FCB}"/>
    <dgm:cxn modelId="{EAE785E0-9401-4C8E-9AB2-71258322A799}" type="presOf" srcId="{32FB974A-89BA-466D-A07D-C19E609F877A}" destId="{00B69D42-4F13-4370-9541-708E971532AA}" srcOrd="0" destOrd="0" presId="urn:microsoft.com/office/officeart/2005/8/layout/radial4"/>
    <dgm:cxn modelId="{30C719E5-04AF-4927-BF04-A666A02C28E5}" srcId="{DAB9798D-19D1-49F3-B266-3935EF4CFC39}" destId="{32FB974A-89BA-466D-A07D-C19E609F877A}" srcOrd="0" destOrd="0" parTransId="{3D219DB5-3E65-4C79-83C2-BC6D2FA6D4DE}" sibTransId="{F6FCB799-7EF4-48DE-B4AB-6DBD34EFE845}"/>
    <dgm:cxn modelId="{407004F1-2355-4268-91D5-6C01C9ABC76C}" type="presOf" srcId="{DAB9798D-19D1-49F3-B266-3935EF4CFC39}" destId="{E6DE2EC8-1F72-4F11-B8BC-4A84686C4C68}" srcOrd="0" destOrd="0" presId="urn:microsoft.com/office/officeart/2005/8/layout/radial4"/>
    <dgm:cxn modelId="{DDE4C6FC-5C09-4EA0-AECD-47D918BDCCD8}" type="presOf" srcId="{108FE336-B97D-44C9-8936-0C4E252C514C}" destId="{A1FFEF4D-4331-468C-9988-BC06CB0037A0}" srcOrd="0" destOrd="0" presId="urn:microsoft.com/office/officeart/2005/8/layout/radial4"/>
    <dgm:cxn modelId="{C1CBC2FE-2BE7-4B95-8BBB-66B1EFC70A74}" type="presOf" srcId="{7A0B7825-69BE-4F48-9C7B-5D977C9CF8A3}" destId="{58F580CF-D178-46BC-9A97-DBDDCF625351}" srcOrd="0" destOrd="0" presId="urn:microsoft.com/office/officeart/2005/8/layout/radial4"/>
    <dgm:cxn modelId="{64D5405C-F18F-47EA-AA68-04C97B7794B2}" type="presParOf" srcId="{58F580CF-D178-46BC-9A97-DBDDCF625351}" destId="{E6DE2EC8-1F72-4F11-B8BC-4A84686C4C68}" srcOrd="0" destOrd="0" presId="urn:microsoft.com/office/officeart/2005/8/layout/radial4"/>
    <dgm:cxn modelId="{66A55F90-67B7-4DDA-88F4-89CC284FF824}" type="presParOf" srcId="{58F580CF-D178-46BC-9A97-DBDDCF625351}" destId="{8499D819-5ECF-46BC-8400-E820A19055F2}" srcOrd="1" destOrd="0" presId="urn:microsoft.com/office/officeart/2005/8/layout/radial4"/>
    <dgm:cxn modelId="{B002266A-A7DC-4AAB-8A2E-89A61E254DFD}" type="presParOf" srcId="{58F580CF-D178-46BC-9A97-DBDDCF625351}" destId="{00B69D42-4F13-4370-9541-708E971532AA}" srcOrd="2" destOrd="0" presId="urn:microsoft.com/office/officeart/2005/8/layout/radial4"/>
    <dgm:cxn modelId="{E724CD21-3A6E-4C45-B88E-79ECD3750513}" type="presParOf" srcId="{58F580CF-D178-46BC-9A97-DBDDCF625351}" destId="{324D83C0-5895-4CA5-B8D1-7D2DA12E311F}" srcOrd="3" destOrd="0" presId="urn:microsoft.com/office/officeart/2005/8/layout/radial4"/>
    <dgm:cxn modelId="{FB7A338B-1199-4FC9-BAFE-7E8D3D7E79BE}" type="presParOf" srcId="{58F580CF-D178-46BC-9A97-DBDDCF625351}" destId="{A1FFEF4D-4331-468C-9988-BC06CB0037A0}" srcOrd="4"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DE2EC8-1F72-4F11-B8BC-4A84686C4C68}">
      <dsp:nvSpPr>
        <dsp:cNvPr id="0" name=""/>
        <dsp:cNvSpPr/>
      </dsp:nvSpPr>
      <dsp:spPr>
        <a:xfrm>
          <a:off x="1199200" y="907729"/>
          <a:ext cx="1886902" cy="8922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itchFamily="34" charset="0"/>
              <a:cs typeface="Arial" pitchFamily="34" charset="0"/>
            </a:rPr>
            <a:t>YARRA  RANGES'</a:t>
          </a:r>
        </a:p>
        <a:p>
          <a:pPr marL="0" lvl="0" indent="0" algn="ctr" defTabSz="355600">
            <a:lnSpc>
              <a:spcPct val="90000"/>
            </a:lnSpc>
            <a:spcBef>
              <a:spcPct val="0"/>
            </a:spcBef>
            <a:spcAft>
              <a:spcPct val="35000"/>
            </a:spcAft>
            <a:buNone/>
          </a:pPr>
          <a:r>
            <a:rPr lang="en-AU" sz="800" b="1" kern="1200">
              <a:latin typeface="Arial" pitchFamily="34" charset="0"/>
              <a:cs typeface="Arial" pitchFamily="34" charset="0"/>
            </a:rPr>
            <a:t>ROAD MANAGEMENT</a:t>
          </a:r>
        </a:p>
        <a:p>
          <a:pPr marL="0" lvl="0" indent="0" algn="ctr" defTabSz="355600">
            <a:lnSpc>
              <a:spcPct val="90000"/>
            </a:lnSpc>
            <a:spcBef>
              <a:spcPct val="0"/>
            </a:spcBef>
            <a:spcAft>
              <a:spcPct val="35000"/>
            </a:spcAft>
            <a:buNone/>
          </a:pPr>
          <a:r>
            <a:rPr lang="en-AU" sz="800" b="1" kern="1200">
              <a:latin typeface="Arial" pitchFamily="34" charset="0"/>
              <a:cs typeface="Arial" pitchFamily="34" charset="0"/>
            </a:rPr>
            <a:t> PLAN</a:t>
          </a:r>
        </a:p>
      </dsp:txBody>
      <dsp:txXfrm>
        <a:off x="1475530" y="1038389"/>
        <a:ext cx="1334242" cy="630880"/>
      </dsp:txXfrm>
    </dsp:sp>
    <dsp:sp modelId="{8499D819-5ECF-46BC-8400-E820A19055F2}">
      <dsp:nvSpPr>
        <dsp:cNvPr id="0" name=""/>
        <dsp:cNvSpPr/>
      </dsp:nvSpPr>
      <dsp:spPr>
        <a:xfrm rot="13053448">
          <a:off x="935071" y="709724"/>
          <a:ext cx="575511" cy="319299"/>
        </a:xfrm>
        <a:prstGeom prst="lef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00B69D42-4F13-4370-9541-708E971532AA}">
      <dsp:nvSpPr>
        <dsp:cNvPr id="0" name=""/>
        <dsp:cNvSpPr/>
      </dsp:nvSpPr>
      <dsp:spPr>
        <a:xfrm>
          <a:off x="84458" y="109151"/>
          <a:ext cx="1756806" cy="675024"/>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itchFamily="34" charset="0"/>
              <a:cs typeface="Arial" pitchFamily="34" charset="0"/>
            </a:rPr>
            <a:t>ROAD MANAGEMENT ACT 2004 </a:t>
          </a:r>
        </a:p>
        <a:p>
          <a:pPr marL="0" lvl="0" indent="0" algn="ctr" defTabSz="355600">
            <a:lnSpc>
              <a:spcPct val="90000"/>
            </a:lnSpc>
            <a:spcBef>
              <a:spcPct val="0"/>
            </a:spcBef>
            <a:spcAft>
              <a:spcPct val="35000"/>
            </a:spcAft>
            <a:buNone/>
          </a:pPr>
          <a:r>
            <a:rPr lang="en-AU" sz="800" b="1" kern="1200">
              <a:latin typeface="Arial" pitchFamily="34" charset="0"/>
              <a:cs typeface="Arial" pitchFamily="34" charset="0"/>
            </a:rPr>
            <a:t>&amp; </a:t>
          </a:r>
        </a:p>
        <a:p>
          <a:pPr marL="0" lvl="0" indent="0" algn="ctr" defTabSz="355600">
            <a:lnSpc>
              <a:spcPct val="90000"/>
            </a:lnSpc>
            <a:spcBef>
              <a:spcPct val="0"/>
            </a:spcBef>
            <a:spcAft>
              <a:spcPct val="35000"/>
            </a:spcAft>
            <a:buNone/>
          </a:pPr>
          <a:r>
            <a:rPr lang="en-AU" sz="800" b="1" kern="1200">
              <a:latin typeface="Arial" pitchFamily="34" charset="0"/>
              <a:cs typeface="Arial" pitchFamily="34" charset="0"/>
            </a:rPr>
            <a:t>CODE OF PRACTICE</a:t>
          </a:r>
        </a:p>
      </dsp:txBody>
      <dsp:txXfrm>
        <a:off x="104229" y="128922"/>
        <a:ext cx="1717264" cy="635482"/>
      </dsp:txXfrm>
    </dsp:sp>
    <dsp:sp modelId="{324D83C0-5895-4CA5-B8D1-7D2DA12E311F}">
      <dsp:nvSpPr>
        <dsp:cNvPr id="0" name=""/>
        <dsp:cNvSpPr/>
      </dsp:nvSpPr>
      <dsp:spPr>
        <a:xfrm rot="19411034">
          <a:off x="2749820" y="715288"/>
          <a:ext cx="561013" cy="303541"/>
        </a:xfrm>
        <a:prstGeom prst="leftArrow">
          <a:avLst>
            <a:gd name="adj1" fmla="val 60000"/>
            <a:gd name="adj2" fmla="val 50000"/>
          </a:avLst>
        </a:prstGeom>
        <a:solidFill>
          <a:schemeClr val="accent3">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A1FFEF4D-4331-468C-9988-BC06CB0037A0}">
      <dsp:nvSpPr>
        <dsp:cNvPr id="0" name=""/>
        <dsp:cNvSpPr/>
      </dsp:nvSpPr>
      <dsp:spPr>
        <a:xfrm>
          <a:off x="2460783" y="93501"/>
          <a:ext cx="1817206" cy="706324"/>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latin typeface="Arial" pitchFamily="34" charset="0"/>
              <a:cs typeface="Arial" pitchFamily="34" charset="0"/>
            </a:rPr>
            <a:t>YARRA RANGES'</a:t>
          </a:r>
        </a:p>
        <a:p>
          <a:pPr marL="0" lvl="0" indent="0" algn="ctr" defTabSz="355600">
            <a:lnSpc>
              <a:spcPct val="90000"/>
            </a:lnSpc>
            <a:spcBef>
              <a:spcPct val="0"/>
            </a:spcBef>
            <a:spcAft>
              <a:spcPct val="35000"/>
            </a:spcAft>
            <a:buNone/>
          </a:pPr>
          <a:r>
            <a:rPr lang="en-AU" sz="800" b="1" kern="1200">
              <a:latin typeface="Arial" pitchFamily="34" charset="0"/>
              <a:cs typeface="Arial" pitchFamily="34" charset="0"/>
            </a:rPr>
            <a:t>COUNCIL PLAN INCLUDING</a:t>
          </a:r>
        </a:p>
        <a:p>
          <a:pPr marL="0" lvl="0" indent="0" algn="ctr" defTabSz="355600">
            <a:lnSpc>
              <a:spcPct val="90000"/>
            </a:lnSpc>
            <a:spcBef>
              <a:spcPct val="0"/>
            </a:spcBef>
            <a:spcAft>
              <a:spcPct val="35000"/>
            </a:spcAft>
            <a:buNone/>
          </a:pPr>
          <a:r>
            <a:rPr lang="en-AU" sz="800" b="1" kern="1200">
              <a:latin typeface="Arial" pitchFamily="34" charset="0"/>
              <a:cs typeface="Arial" pitchFamily="34" charset="0"/>
            </a:rPr>
            <a:t>VISION 2036</a:t>
          </a:r>
        </a:p>
      </dsp:txBody>
      <dsp:txXfrm>
        <a:off x="2481471" y="114189"/>
        <a:ext cx="1775830" cy="66494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CB931-CD46-4F15-B9ED-BDECDF10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28</Pages>
  <Words>7083</Words>
  <Characters>40376</Characters>
  <Application>Microsoft Office Word</Application>
  <DocSecurity>2</DocSecurity>
  <Lines>336</Lines>
  <Paragraphs>94</Paragraphs>
  <ScaleCrop>false</ScaleCrop>
  <HeadingPairs>
    <vt:vector size="2" baseType="variant">
      <vt:variant>
        <vt:lpstr>Title</vt:lpstr>
      </vt:variant>
      <vt:variant>
        <vt:i4>1</vt:i4>
      </vt:variant>
    </vt:vector>
  </HeadingPairs>
  <TitlesOfParts>
    <vt:vector size="1" baseType="lpstr">
      <vt:lpstr>ADC 115599-03822</vt:lpstr>
    </vt:vector>
  </TitlesOfParts>
  <Company>Yarra Ranges City Council</Company>
  <LinksUpToDate>false</LinksUpToDate>
  <CharactersWithSpaces>47365</CharactersWithSpaces>
  <SharedDoc>false</SharedDoc>
  <HLinks>
    <vt:vector size="282" baseType="variant">
      <vt:variant>
        <vt:i4>1310775</vt:i4>
      </vt:variant>
      <vt:variant>
        <vt:i4>275</vt:i4>
      </vt:variant>
      <vt:variant>
        <vt:i4>0</vt:i4>
      </vt:variant>
      <vt:variant>
        <vt:i4>5</vt:i4>
      </vt:variant>
      <vt:variant>
        <vt:lpwstr/>
      </vt:variant>
      <vt:variant>
        <vt:lpwstr>_Toc187823300</vt:lpwstr>
      </vt:variant>
      <vt:variant>
        <vt:i4>1900598</vt:i4>
      </vt:variant>
      <vt:variant>
        <vt:i4>269</vt:i4>
      </vt:variant>
      <vt:variant>
        <vt:i4>0</vt:i4>
      </vt:variant>
      <vt:variant>
        <vt:i4>5</vt:i4>
      </vt:variant>
      <vt:variant>
        <vt:lpwstr/>
      </vt:variant>
      <vt:variant>
        <vt:lpwstr>_Toc187823299</vt:lpwstr>
      </vt:variant>
      <vt:variant>
        <vt:i4>1900598</vt:i4>
      </vt:variant>
      <vt:variant>
        <vt:i4>263</vt:i4>
      </vt:variant>
      <vt:variant>
        <vt:i4>0</vt:i4>
      </vt:variant>
      <vt:variant>
        <vt:i4>5</vt:i4>
      </vt:variant>
      <vt:variant>
        <vt:lpwstr/>
      </vt:variant>
      <vt:variant>
        <vt:lpwstr>_Toc187823298</vt:lpwstr>
      </vt:variant>
      <vt:variant>
        <vt:i4>1900598</vt:i4>
      </vt:variant>
      <vt:variant>
        <vt:i4>257</vt:i4>
      </vt:variant>
      <vt:variant>
        <vt:i4>0</vt:i4>
      </vt:variant>
      <vt:variant>
        <vt:i4>5</vt:i4>
      </vt:variant>
      <vt:variant>
        <vt:lpwstr/>
      </vt:variant>
      <vt:variant>
        <vt:lpwstr>_Toc187823297</vt:lpwstr>
      </vt:variant>
      <vt:variant>
        <vt:i4>1900598</vt:i4>
      </vt:variant>
      <vt:variant>
        <vt:i4>251</vt:i4>
      </vt:variant>
      <vt:variant>
        <vt:i4>0</vt:i4>
      </vt:variant>
      <vt:variant>
        <vt:i4>5</vt:i4>
      </vt:variant>
      <vt:variant>
        <vt:lpwstr/>
      </vt:variant>
      <vt:variant>
        <vt:lpwstr>_Toc187823296</vt:lpwstr>
      </vt:variant>
      <vt:variant>
        <vt:i4>1900598</vt:i4>
      </vt:variant>
      <vt:variant>
        <vt:i4>245</vt:i4>
      </vt:variant>
      <vt:variant>
        <vt:i4>0</vt:i4>
      </vt:variant>
      <vt:variant>
        <vt:i4>5</vt:i4>
      </vt:variant>
      <vt:variant>
        <vt:lpwstr/>
      </vt:variant>
      <vt:variant>
        <vt:lpwstr>_Toc187823295</vt:lpwstr>
      </vt:variant>
      <vt:variant>
        <vt:i4>1900598</vt:i4>
      </vt:variant>
      <vt:variant>
        <vt:i4>239</vt:i4>
      </vt:variant>
      <vt:variant>
        <vt:i4>0</vt:i4>
      </vt:variant>
      <vt:variant>
        <vt:i4>5</vt:i4>
      </vt:variant>
      <vt:variant>
        <vt:lpwstr/>
      </vt:variant>
      <vt:variant>
        <vt:lpwstr>_Toc187823294</vt:lpwstr>
      </vt:variant>
      <vt:variant>
        <vt:i4>1900598</vt:i4>
      </vt:variant>
      <vt:variant>
        <vt:i4>233</vt:i4>
      </vt:variant>
      <vt:variant>
        <vt:i4>0</vt:i4>
      </vt:variant>
      <vt:variant>
        <vt:i4>5</vt:i4>
      </vt:variant>
      <vt:variant>
        <vt:lpwstr/>
      </vt:variant>
      <vt:variant>
        <vt:lpwstr>_Toc187823293</vt:lpwstr>
      </vt:variant>
      <vt:variant>
        <vt:i4>1900598</vt:i4>
      </vt:variant>
      <vt:variant>
        <vt:i4>227</vt:i4>
      </vt:variant>
      <vt:variant>
        <vt:i4>0</vt:i4>
      </vt:variant>
      <vt:variant>
        <vt:i4>5</vt:i4>
      </vt:variant>
      <vt:variant>
        <vt:lpwstr/>
      </vt:variant>
      <vt:variant>
        <vt:lpwstr>_Toc187823292</vt:lpwstr>
      </vt:variant>
      <vt:variant>
        <vt:i4>1900598</vt:i4>
      </vt:variant>
      <vt:variant>
        <vt:i4>221</vt:i4>
      </vt:variant>
      <vt:variant>
        <vt:i4>0</vt:i4>
      </vt:variant>
      <vt:variant>
        <vt:i4>5</vt:i4>
      </vt:variant>
      <vt:variant>
        <vt:lpwstr/>
      </vt:variant>
      <vt:variant>
        <vt:lpwstr>_Toc187823291</vt:lpwstr>
      </vt:variant>
      <vt:variant>
        <vt:i4>1900598</vt:i4>
      </vt:variant>
      <vt:variant>
        <vt:i4>215</vt:i4>
      </vt:variant>
      <vt:variant>
        <vt:i4>0</vt:i4>
      </vt:variant>
      <vt:variant>
        <vt:i4>5</vt:i4>
      </vt:variant>
      <vt:variant>
        <vt:lpwstr/>
      </vt:variant>
      <vt:variant>
        <vt:lpwstr>_Toc187823290</vt:lpwstr>
      </vt:variant>
      <vt:variant>
        <vt:i4>1835062</vt:i4>
      </vt:variant>
      <vt:variant>
        <vt:i4>209</vt:i4>
      </vt:variant>
      <vt:variant>
        <vt:i4>0</vt:i4>
      </vt:variant>
      <vt:variant>
        <vt:i4>5</vt:i4>
      </vt:variant>
      <vt:variant>
        <vt:lpwstr/>
      </vt:variant>
      <vt:variant>
        <vt:lpwstr>_Toc187823289</vt:lpwstr>
      </vt:variant>
      <vt:variant>
        <vt:i4>1835062</vt:i4>
      </vt:variant>
      <vt:variant>
        <vt:i4>203</vt:i4>
      </vt:variant>
      <vt:variant>
        <vt:i4>0</vt:i4>
      </vt:variant>
      <vt:variant>
        <vt:i4>5</vt:i4>
      </vt:variant>
      <vt:variant>
        <vt:lpwstr/>
      </vt:variant>
      <vt:variant>
        <vt:lpwstr>_Toc187823288</vt:lpwstr>
      </vt:variant>
      <vt:variant>
        <vt:i4>1835062</vt:i4>
      </vt:variant>
      <vt:variant>
        <vt:i4>197</vt:i4>
      </vt:variant>
      <vt:variant>
        <vt:i4>0</vt:i4>
      </vt:variant>
      <vt:variant>
        <vt:i4>5</vt:i4>
      </vt:variant>
      <vt:variant>
        <vt:lpwstr/>
      </vt:variant>
      <vt:variant>
        <vt:lpwstr>_Toc187823287</vt:lpwstr>
      </vt:variant>
      <vt:variant>
        <vt:i4>1835062</vt:i4>
      </vt:variant>
      <vt:variant>
        <vt:i4>191</vt:i4>
      </vt:variant>
      <vt:variant>
        <vt:i4>0</vt:i4>
      </vt:variant>
      <vt:variant>
        <vt:i4>5</vt:i4>
      </vt:variant>
      <vt:variant>
        <vt:lpwstr/>
      </vt:variant>
      <vt:variant>
        <vt:lpwstr>_Toc187823286</vt:lpwstr>
      </vt:variant>
      <vt:variant>
        <vt:i4>1835062</vt:i4>
      </vt:variant>
      <vt:variant>
        <vt:i4>185</vt:i4>
      </vt:variant>
      <vt:variant>
        <vt:i4>0</vt:i4>
      </vt:variant>
      <vt:variant>
        <vt:i4>5</vt:i4>
      </vt:variant>
      <vt:variant>
        <vt:lpwstr/>
      </vt:variant>
      <vt:variant>
        <vt:lpwstr>_Toc187823285</vt:lpwstr>
      </vt:variant>
      <vt:variant>
        <vt:i4>1835062</vt:i4>
      </vt:variant>
      <vt:variant>
        <vt:i4>179</vt:i4>
      </vt:variant>
      <vt:variant>
        <vt:i4>0</vt:i4>
      </vt:variant>
      <vt:variant>
        <vt:i4>5</vt:i4>
      </vt:variant>
      <vt:variant>
        <vt:lpwstr/>
      </vt:variant>
      <vt:variant>
        <vt:lpwstr>_Toc187823284</vt:lpwstr>
      </vt:variant>
      <vt:variant>
        <vt:i4>1835062</vt:i4>
      </vt:variant>
      <vt:variant>
        <vt:i4>173</vt:i4>
      </vt:variant>
      <vt:variant>
        <vt:i4>0</vt:i4>
      </vt:variant>
      <vt:variant>
        <vt:i4>5</vt:i4>
      </vt:variant>
      <vt:variant>
        <vt:lpwstr/>
      </vt:variant>
      <vt:variant>
        <vt:lpwstr>_Toc187823283</vt:lpwstr>
      </vt:variant>
      <vt:variant>
        <vt:i4>1835062</vt:i4>
      </vt:variant>
      <vt:variant>
        <vt:i4>167</vt:i4>
      </vt:variant>
      <vt:variant>
        <vt:i4>0</vt:i4>
      </vt:variant>
      <vt:variant>
        <vt:i4>5</vt:i4>
      </vt:variant>
      <vt:variant>
        <vt:lpwstr/>
      </vt:variant>
      <vt:variant>
        <vt:lpwstr>_Toc187823282</vt:lpwstr>
      </vt:variant>
      <vt:variant>
        <vt:i4>1835062</vt:i4>
      </vt:variant>
      <vt:variant>
        <vt:i4>161</vt:i4>
      </vt:variant>
      <vt:variant>
        <vt:i4>0</vt:i4>
      </vt:variant>
      <vt:variant>
        <vt:i4>5</vt:i4>
      </vt:variant>
      <vt:variant>
        <vt:lpwstr/>
      </vt:variant>
      <vt:variant>
        <vt:lpwstr>_Toc187823281</vt:lpwstr>
      </vt:variant>
      <vt:variant>
        <vt:i4>1835062</vt:i4>
      </vt:variant>
      <vt:variant>
        <vt:i4>155</vt:i4>
      </vt:variant>
      <vt:variant>
        <vt:i4>0</vt:i4>
      </vt:variant>
      <vt:variant>
        <vt:i4>5</vt:i4>
      </vt:variant>
      <vt:variant>
        <vt:lpwstr/>
      </vt:variant>
      <vt:variant>
        <vt:lpwstr>_Toc187823280</vt:lpwstr>
      </vt:variant>
      <vt:variant>
        <vt:i4>1245238</vt:i4>
      </vt:variant>
      <vt:variant>
        <vt:i4>149</vt:i4>
      </vt:variant>
      <vt:variant>
        <vt:i4>0</vt:i4>
      </vt:variant>
      <vt:variant>
        <vt:i4>5</vt:i4>
      </vt:variant>
      <vt:variant>
        <vt:lpwstr/>
      </vt:variant>
      <vt:variant>
        <vt:lpwstr>_Toc187823279</vt:lpwstr>
      </vt:variant>
      <vt:variant>
        <vt:i4>1245238</vt:i4>
      </vt:variant>
      <vt:variant>
        <vt:i4>143</vt:i4>
      </vt:variant>
      <vt:variant>
        <vt:i4>0</vt:i4>
      </vt:variant>
      <vt:variant>
        <vt:i4>5</vt:i4>
      </vt:variant>
      <vt:variant>
        <vt:lpwstr/>
      </vt:variant>
      <vt:variant>
        <vt:lpwstr>_Toc187823278</vt:lpwstr>
      </vt:variant>
      <vt:variant>
        <vt:i4>1245238</vt:i4>
      </vt:variant>
      <vt:variant>
        <vt:i4>137</vt:i4>
      </vt:variant>
      <vt:variant>
        <vt:i4>0</vt:i4>
      </vt:variant>
      <vt:variant>
        <vt:i4>5</vt:i4>
      </vt:variant>
      <vt:variant>
        <vt:lpwstr/>
      </vt:variant>
      <vt:variant>
        <vt:lpwstr>_Toc187823277</vt:lpwstr>
      </vt:variant>
      <vt:variant>
        <vt:i4>1245238</vt:i4>
      </vt:variant>
      <vt:variant>
        <vt:i4>131</vt:i4>
      </vt:variant>
      <vt:variant>
        <vt:i4>0</vt:i4>
      </vt:variant>
      <vt:variant>
        <vt:i4>5</vt:i4>
      </vt:variant>
      <vt:variant>
        <vt:lpwstr/>
      </vt:variant>
      <vt:variant>
        <vt:lpwstr>_Toc187823276</vt:lpwstr>
      </vt:variant>
      <vt:variant>
        <vt:i4>1245238</vt:i4>
      </vt:variant>
      <vt:variant>
        <vt:i4>125</vt:i4>
      </vt:variant>
      <vt:variant>
        <vt:i4>0</vt:i4>
      </vt:variant>
      <vt:variant>
        <vt:i4>5</vt:i4>
      </vt:variant>
      <vt:variant>
        <vt:lpwstr/>
      </vt:variant>
      <vt:variant>
        <vt:lpwstr>_Toc187823275</vt:lpwstr>
      </vt:variant>
      <vt:variant>
        <vt:i4>1245238</vt:i4>
      </vt:variant>
      <vt:variant>
        <vt:i4>119</vt:i4>
      </vt:variant>
      <vt:variant>
        <vt:i4>0</vt:i4>
      </vt:variant>
      <vt:variant>
        <vt:i4>5</vt:i4>
      </vt:variant>
      <vt:variant>
        <vt:lpwstr/>
      </vt:variant>
      <vt:variant>
        <vt:lpwstr>_Toc187823274</vt:lpwstr>
      </vt:variant>
      <vt:variant>
        <vt:i4>1245238</vt:i4>
      </vt:variant>
      <vt:variant>
        <vt:i4>113</vt:i4>
      </vt:variant>
      <vt:variant>
        <vt:i4>0</vt:i4>
      </vt:variant>
      <vt:variant>
        <vt:i4>5</vt:i4>
      </vt:variant>
      <vt:variant>
        <vt:lpwstr/>
      </vt:variant>
      <vt:variant>
        <vt:lpwstr>_Toc187823273</vt:lpwstr>
      </vt:variant>
      <vt:variant>
        <vt:i4>1245238</vt:i4>
      </vt:variant>
      <vt:variant>
        <vt:i4>107</vt:i4>
      </vt:variant>
      <vt:variant>
        <vt:i4>0</vt:i4>
      </vt:variant>
      <vt:variant>
        <vt:i4>5</vt:i4>
      </vt:variant>
      <vt:variant>
        <vt:lpwstr/>
      </vt:variant>
      <vt:variant>
        <vt:lpwstr>_Toc187823272</vt:lpwstr>
      </vt:variant>
      <vt:variant>
        <vt:i4>1245238</vt:i4>
      </vt:variant>
      <vt:variant>
        <vt:i4>101</vt:i4>
      </vt:variant>
      <vt:variant>
        <vt:i4>0</vt:i4>
      </vt:variant>
      <vt:variant>
        <vt:i4>5</vt:i4>
      </vt:variant>
      <vt:variant>
        <vt:lpwstr/>
      </vt:variant>
      <vt:variant>
        <vt:lpwstr>_Toc187823271</vt:lpwstr>
      </vt:variant>
      <vt:variant>
        <vt:i4>1245238</vt:i4>
      </vt:variant>
      <vt:variant>
        <vt:i4>95</vt:i4>
      </vt:variant>
      <vt:variant>
        <vt:i4>0</vt:i4>
      </vt:variant>
      <vt:variant>
        <vt:i4>5</vt:i4>
      </vt:variant>
      <vt:variant>
        <vt:lpwstr/>
      </vt:variant>
      <vt:variant>
        <vt:lpwstr>_Toc187823270</vt:lpwstr>
      </vt:variant>
      <vt:variant>
        <vt:i4>1179702</vt:i4>
      </vt:variant>
      <vt:variant>
        <vt:i4>89</vt:i4>
      </vt:variant>
      <vt:variant>
        <vt:i4>0</vt:i4>
      </vt:variant>
      <vt:variant>
        <vt:i4>5</vt:i4>
      </vt:variant>
      <vt:variant>
        <vt:lpwstr/>
      </vt:variant>
      <vt:variant>
        <vt:lpwstr>_Toc187823269</vt:lpwstr>
      </vt:variant>
      <vt:variant>
        <vt:i4>1179702</vt:i4>
      </vt:variant>
      <vt:variant>
        <vt:i4>83</vt:i4>
      </vt:variant>
      <vt:variant>
        <vt:i4>0</vt:i4>
      </vt:variant>
      <vt:variant>
        <vt:i4>5</vt:i4>
      </vt:variant>
      <vt:variant>
        <vt:lpwstr/>
      </vt:variant>
      <vt:variant>
        <vt:lpwstr>_Toc187823268</vt:lpwstr>
      </vt:variant>
      <vt:variant>
        <vt:i4>1179702</vt:i4>
      </vt:variant>
      <vt:variant>
        <vt:i4>77</vt:i4>
      </vt:variant>
      <vt:variant>
        <vt:i4>0</vt:i4>
      </vt:variant>
      <vt:variant>
        <vt:i4>5</vt:i4>
      </vt:variant>
      <vt:variant>
        <vt:lpwstr/>
      </vt:variant>
      <vt:variant>
        <vt:lpwstr>_Toc187823267</vt:lpwstr>
      </vt:variant>
      <vt:variant>
        <vt:i4>1179702</vt:i4>
      </vt:variant>
      <vt:variant>
        <vt:i4>71</vt:i4>
      </vt:variant>
      <vt:variant>
        <vt:i4>0</vt:i4>
      </vt:variant>
      <vt:variant>
        <vt:i4>5</vt:i4>
      </vt:variant>
      <vt:variant>
        <vt:lpwstr/>
      </vt:variant>
      <vt:variant>
        <vt:lpwstr>_Toc187823266</vt:lpwstr>
      </vt:variant>
      <vt:variant>
        <vt:i4>1179702</vt:i4>
      </vt:variant>
      <vt:variant>
        <vt:i4>65</vt:i4>
      </vt:variant>
      <vt:variant>
        <vt:i4>0</vt:i4>
      </vt:variant>
      <vt:variant>
        <vt:i4>5</vt:i4>
      </vt:variant>
      <vt:variant>
        <vt:lpwstr/>
      </vt:variant>
      <vt:variant>
        <vt:lpwstr>_Toc187823265</vt:lpwstr>
      </vt:variant>
      <vt:variant>
        <vt:i4>1179702</vt:i4>
      </vt:variant>
      <vt:variant>
        <vt:i4>59</vt:i4>
      </vt:variant>
      <vt:variant>
        <vt:i4>0</vt:i4>
      </vt:variant>
      <vt:variant>
        <vt:i4>5</vt:i4>
      </vt:variant>
      <vt:variant>
        <vt:lpwstr/>
      </vt:variant>
      <vt:variant>
        <vt:lpwstr>_Toc187823264</vt:lpwstr>
      </vt:variant>
      <vt:variant>
        <vt:i4>1179702</vt:i4>
      </vt:variant>
      <vt:variant>
        <vt:i4>53</vt:i4>
      </vt:variant>
      <vt:variant>
        <vt:i4>0</vt:i4>
      </vt:variant>
      <vt:variant>
        <vt:i4>5</vt:i4>
      </vt:variant>
      <vt:variant>
        <vt:lpwstr/>
      </vt:variant>
      <vt:variant>
        <vt:lpwstr>_Toc187823263</vt:lpwstr>
      </vt:variant>
      <vt:variant>
        <vt:i4>1179702</vt:i4>
      </vt:variant>
      <vt:variant>
        <vt:i4>47</vt:i4>
      </vt:variant>
      <vt:variant>
        <vt:i4>0</vt:i4>
      </vt:variant>
      <vt:variant>
        <vt:i4>5</vt:i4>
      </vt:variant>
      <vt:variant>
        <vt:lpwstr/>
      </vt:variant>
      <vt:variant>
        <vt:lpwstr>_Toc187823262</vt:lpwstr>
      </vt:variant>
      <vt:variant>
        <vt:i4>1179702</vt:i4>
      </vt:variant>
      <vt:variant>
        <vt:i4>41</vt:i4>
      </vt:variant>
      <vt:variant>
        <vt:i4>0</vt:i4>
      </vt:variant>
      <vt:variant>
        <vt:i4>5</vt:i4>
      </vt:variant>
      <vt:variant>
        <vt:lpwstr/>
      </vt:variant>
      <vt:variant>
        <vt:lpwstr>_Toc187823261</vt:lpwstr>
      </vt:variant>
      <vt:variant>
        <vt:i4>1179702</vt:i4>
      </vt:variant>
      <vt:variant>
        <vt:i4>35</vt:i4>
      </vt:variant>
      <vt:variant>
        <vt:i4>0</vt:i4>
      </vt:variant>
      <vt:variant>
        <vt:i4>5</vt:i4>
      </vt:variant>
      <vt:variant>
        <vt:lpwstr/>
      </vt:variant>
      <vt:variant>
        <vt:lpwstr>_Toc187823260</vt:lpwstr>
      </vt:variant>
      <vt:variant>
        <vt:i4>1114166</vt:i4>
      </vt:variant>
      <vt:variant>
        <vt:i4>29</vt:i4>
      </vt:variant>
      <vt:variant>
        <vt:i4>0</vt:i4>
      </vt:variant>
      <vt:variant>
        <vt:i4>5</vt:i4>
      </vt:variant>
      <vt:variant>
        <vt:lpwstr/>
      </vt:variant>
      <vt:variant>
        <vt:lpwstr>_Toc187823259</vt:lpwstr>
      </vt:variant>
      <vt:variant>
        <vt:i4>1114166</vt:i4>
      </vt:variant>
      <vt:variant>
        <vt:i4>23</vt:i4>
      </vt:variant>
      <vt:variant>
        <vt:i4>0</vt:i4>
      </vt:variant>
      <vt:variant>
        <vt:i4>5</vt:i4>
      </vt:variant>
      <vt:variant>
        <vt:lpwstr/>
      </vt:variant>
      <vt:variant>
        <vt:lpwstr>_Toc187823258</vt:lpwstr>
      </vt:variant>
      <vt:variant>
        <vt:i4>1114166</vt:i4>
      </vt:variant>
      <vt:variant>
        <vt:i4>17</vt:i4>
      </vt:variant>
      <vt:variant>
        <vt:i4>0</vt:i4>
      </vt:variant>
      <vt:variant>
        <vt:i4>5</vt:i4>
      </vt:variant>
      <vt:variant>
        <vt:lpwstr/>
      </vt:variant>
      <vt:variant>
        <vt:lpwstr>_Toc187823257</vt:lpwstr>
      </vt:variant>
      <vt:variant>
        <vt:i4>1114166</vt:i4>
      </vt:variant>
      <vt:variant>
        <vt:i4>11</vt:i4>
      </vt:variant>
      <vt:variant>
        <vt:i4>0</vt:i4>
      </vt:variant>
      <vt:variant>
        <vt:i4>5</vt:i4>
      </vt:variant>
      <vt:variant>
        <vt:lpwstr/>
      </vt:variant>
      <vt:variant>
        <vt:lpwstr>_Toc187823256</vt:lpwstr>
      </vt:variant>
      <vt:variant>
        <vt:i4>1114166</vt:i4>
      </vt:variant>
      <vt:variant>
        <vt:i4>5</vt:i4>
      </vt:variant>
      <vt:variant>
        <vt:i4>0</vt:i4>
      </vt:variant>
      <vt:variant>
        <vt:i4>5</vt:i4>
      </vt:variant>
      <vt:variant>
        <vt:lpwstr/>
      </vt:variant>
      <vt:variant>
        <vt:lpwstr>_Toc187823255</vt:lpwstr>
      </vt:variant>
      <vt:variant>
        <vt:i4>1114173</vt:i4>
      </vt:variant>
      <vt:variant>
        <vt:i4>0</vt:i4>
      </vt:variant>
      <vt:variant>
        <vt:i4>0</vt:i4>
      </vt:variant>
      <vt:variant>
        <vt:i4>5</vt:i4>
      </vt:variant>
      <vt:variant>
        <vt:lpwstr>mailto:mail@yarraranges.vic.gov.au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 115599-03822</dc:title>
  <dc:creator>ADC  6537896v2 ADC</dc:creator>
  <cp:lastModifiedBy>James Lenihan</cp:lastModifiedBy>
  <cp:revision>7</cp:revision>
  <cp:lastPrinted>2017-10-05T03:01:00Z</cp:lastPrinted>
  <dcterms:created xsi:type="dcterms:W3CDTF">2020-06-12T03:31:00Z</dcterms:created>
  <dcterms:modified xsi:type="dcterms:W3CDTF">2022-02-09T00:29:00Z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